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16EDA3" w14:textId="77777777" w:rsidR="00BF7F49" w:rsidRPr="002060BD" w:rsidRDefault="00C445D9" w:rsidP="00BF7F49">
      <w:pPr>
        <w:spacing w:line="360" w:lineRule="auto"/>
      </w:pPr>
      <w:r w:rsidRPr="002060BD">
        <w:rPr>
          <w:noProof/>
          <w:lang w:eastAsia="tr-TR"/>
        </w:rPr>
        <w:drawing>
          <wp:anchor distT="0" distB="0" distL="114300" distR="114300" simplePos="0" relativeHeight="251670528" behindDoc="0" locked="0" layoutInCell="1" allowOverlap="1" wp14:anchorId="067C8043" wp14:editId="7151453B">
            <wp:simplePos x="0" y="0"/>
            <wp:positionH relativeFrom="page">
              <wp:posOffset>-19050</wp:posOffset>
            </wp:positionH>
            <wp:positionV relativeFrom="paragraph">
              <wp:posOffset>-822960</wp:posOffset>
            </wp:positionV>
            <wp:extent cx="7573010" cy="10734675"/>
            <wp:effectExtent l="0" t="0" r="8890" b="9525"/>
            <wp:wrapNone/>
            <wp:docPr id="25" name="Resim 25"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9888" cy="10744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A76347" w14:textId="77777777" w:rsidR="00BF7F49" w:rsidRPr="002060BD" w:rsidRDefault="00BF7F49" w:rsidP="00BF7F49">
      <w:pPr>
        <w:spacing w:line="360" w:lineRule="auto"/>
      </w:pPr>
    </w:p>
    <w:p w14:paraId="44986532" w14:textId="77777777" w:rsidR="00BF7F49" w:rsidRPr="002060BD" w:rsidRDefault="00BF7F49" w:rsidP="00BF7F49">
      <w:pPr>
        <w:spacing w:line="360" w:lineRule="auto"/>
      </w:pPr>
    </w:p>
    <w:p w14:paraId="256F172B" w14:textId="77777777" w:rsidR="00BF7F49" w:rsidRPr="002060BD" w:rsidRDefault="00BF7F49" w:rsidP="00BF7F49">
      <w:pPr>
        <w:spacing w:line="360" w:lineRule="auto"/>
      </w:pPr>
    </w:p>
    <w:p w14:paraId="31D88498" w14:textId="77777777" w:rsidR="00BF7F49" w:rsidRPr="002060BD" w:rsidRDefault="00BF7F49" w:rsidP="00BF7F49">
      <w:pPr>
        <w:spacing w:line="360" w:lineRule="auto"/>
      </w:pPr>
    </w:p>
    <w:p w14:paraId="5A6388FE" w14:textId="77777777" w:rsidR="00BF7F49" w:rsidRPr="002060BD" w:rsidRDefault="00BF7F49" w:rsidP="00BF7F49">
      <w:pPr>
        <w:spacing w:line="360" w:lineRule="auto"/>
      </w:pPr>
    </w:p>
    <w:p w14:paraId="378B66F2" w14:textId="77777777" w:rsidR="00BF7F49" w:rsidRPr="002060BD" w:rsidRDefault="00BF7F49" w:rsidP="00BF7F49">
      <w:pPr>
        <w:spacing w:line="360" w:lineRule="auto"/>
      </w:pPr>
    </w:p>
    <w:p w14:paraId="79F91040" w14:textId="77777777" w:rsidR="00BF7F49" w:rsidRPr="002060BD" w:rsidRDefault="00BF7F49" w:rsidP="00BF7F49">
      <w:pPr>
        <w:spacing w:line="360" w:lineRule="auto"/>
      </w:pPr>
    </w:p>
    <w:p w14:paraId="62F16C3F" w14:textId="77777777" w:rsidR="00BF7F49" w:rsidRPr="002060BD" w:rsidRDefault="00BF7F49" w:rsidP="00BF7F49">
      <w:pPr>
        <w:spacing w:line="360" w:lineRule="auto"/>
      </w:pPr>
    </w:p>
    <w:p w14:paraId="62D2969C" w14:textId="77777777" w:rsidR="00BF7F49" w:rsidRPr="002060BD" w:rsidRDefault="00BF7F49" w:rsidP="00BF7F49">
      <w:pPr>
        <w:spacing w:line="360" w:lineRule="auto"/>
      </w:pPr>
    </w:p>
    <w:p w14:paraId="43E8C3D3" w14:textId="77777777" w:rsidR="00BF7F49" w:rsidRPr="002060BD" w:rsidRDefault="00BF7F49" w:rsidP="00BF7F49">
      <w:pPr>
        <w:spacing w:line="360" w:lineRule="auto"/>
      </w:pPr>
    </w:p>
    <w:p w14:paraId="53AD57BC" w14:textId="77777777" w:rsidR="00BF7F49" w:rsidRPr="002060BD" w:rsidRDefault="00BF7F49" w:rsidP="00BF7F49">
      <w:pPr>
        <w:spacing w:line="360" w:lineRule="auto"/>
      </w:pPr>
    </w:p>
    <w:p w14:paraId="3C0B9838" w14:textId="77777777" w:rsidR="00BF7F49" w:rsidRPr="002060BD" w:rsidRDefault="00BF7F49" w:rsidP="00BF7F49">
      <w:pPr>
        <w:spacing w:line="360" w:lineRule="auto"/>
      </w:pPr>
    </w:p>
    <w:p w14:paraId="23DB7CC7" w14:textId="77777777" w:rsidR="00BF7F49" w:rsidRPr="002060BD" w:rsidRDefault="00BF7F49" w:rsidP="00BF7F49">
      <w:pPr>
        <w:spacing w:line="360" w:lineRule="auto"/>
      </w:pPr>
    </w:p>
    <w:p w14:paraId="364EAF5E" w14:textId="77777777" w:rsidR="00BF7F49" w:rsidRPr="002060BD" w:rsidRDefault="00BF7F49" w:rsidP="00BF7F49">
      <w:pPr>
        <w:spacing w:line="360" w:lineRule="auto"/>
      </w:pPr>
    </w:p>
    <w:p w14:paraId="03AA7129" w14:textId="77777777" w:rsidR="00BF7F49" w:rsidRPr="002060BD" w:rsidRDefault="00BF7F49" w:rsidP="00BF7F49">
      <w:pPr>
        <w:spacing w:line="360" w:lineRule="auto"/>
      </w:pPr>
    </w:p>
    <w:p w14:paraId="3CC3D45D" w14:textId="77777777" w:rsidR="00BF7F49" w:rsidRPr="002060BD" w:rsidRDefault="00BF7F49" w:rsidP="00BF7F49">
      <w:pPr>
        <w:spacing w:line="360" w:lineRule="auto"/>
      </w:pPr>
    </w:p>
    <w:p w14:paraId="3FB6BC8A" w14:textId="77777777" w:rsidR="00BF7F49" w:rsidRPr="002060BD" w:rsidRDefault="00BF7F49" w:rsidP="00BF7F49">
      <w:pPr>
        <w:spacing w:line="360" w:lineRule="auto"/>
      </w:pPr>
    </w:p>
    <w:p w14:paraId="606BE248" w14:textId="77777777" w:rsidR="00BF7F49" w:rsidRPr="002060BD" w:rsidRDefault="00BF7F49" w:rsidP="00BF7F49">
      <w:pPr>
        <w:spacing w:line="360" w:lineRule="auto"/>
      </w:pPr>
    </w:p>
    <w:p w14:paraId="25D4D06E" w14:textId="77777777" w:rsidR="00BF7F49" w:rsidRPr="002060BD" w:rsidRDefault="00BF7F49" w:rsidP="00BF7F49">
      <w:pPr>
        <w:spacing w:line="360" w:lineRule="auto"/>
      </w:pPr>
    </w:p>
    <w:p w14:paraId="704CD17E" w14:textId="77777777" w:rsidR="00BF7F49" w:rsidRPr="002060BD" w:rsidRDefault="00BF7F49" w:rsidP="00BF7F49">
      <w:pPr>
        <w:spacing w:line="360" w:lineRule="auto"/>
      </w:pPr>
    </w:p>
    <w:p w14:paraId="4E0DBE31" w14:textId="77777777" w:rsidR="00BF7F49" w:rsidRPr="002060BD" w:rsidRDefault="00BF7F49" w:rsidP="00BF7F49">
      <w:pPr>
        <w:spacing w:line="360" w:lineRule="auto"/>
      </w:pPr>
    </w:p>
    <w:p w14:paraId="00463B8A" w14:textId="77777777" w:rsidR="00BF7F49" w:rsidRPr="002060BD" w:rsidRDefault="00BF7F49" w:rsidP="00BF7F49">
      <w:pPr>
        <w:spacing w:line="360" w:lineRule="auto"/>
      </w:pPr>
    </w:p>
    <w:p w14:paraId="2166D987" w14:textId="77777777" w:rsidR="00BF7F49" w:rsidRPr="002060BD" w:rsidRDefault="00BF7F49" w:rsidP="00BF7F49">
      <w:pPr>
        <w:spacing w:line="360" w:lineRule="auto"/>
      </w:pPr>
    </w:p>
    <w:p w14:paraId="01B3D2F6" w14:textId="77777777" w:rsidR="00BF7F49" w:rsidRPr="002060BD" w:rsidRDefault="00BF7F49" w:rsidP="00BF7F49">
      <w:pPr>
        <w:spacing w:line="360" w:lineRule="auto"/>
      </w:pPr>
    </w:p>
    <w:p w14:paraId="6AB0CABB" w14:textId="77777777" w:rsidR="00BF7F49" w:rsidRPr="002060BD" w:rsidRDefault="00BF7F49" w:rsidP="00BF7F49">
      <w:pPr>
        <w:spacing w:line="360" w:lineRule="auto"/>
      </w:pPr>
    </w:p>
    <w:p w14:paraId="1B5E5DF3" w14:textId="77777777" w:rsidR="00BF7F49" w:rsidRPr="002060BD" w:rsidRDefault="00C445D9" w:rsidP="00BF7F49">
      <w:pPr>
        <w:spacing w:line="360" w:lineRule="auto"/>
      </w:pPr>
      <w:r w:rsidRPr="002060BD">
        <w:rPr>
          <w:noProof/>
          <w:lang w:eastAsia="tr-TR"/>
        </w:rPr>
        <mc:AlternateContent>
          <mc:Choice Requires="wps">
            <w:drawing>
              <wp:anchor distT="0" distB="0" distL="114300" distR="114300" simplePos="0" relativeHeight="251671552" behindDoc="0" locked="0" layoutInCell="1" allowOverlap="1" wp14:anchorId="55D9DFCB" wp14:editId="226B5639">
                <wp:simplePos x="0" y="0"/>
                <wp:positionH relativeFrom="column">
                  <wp:posOffset>2364105</wp:posOffset>
                </wp:positionH>
                <wp:positionV relativeFrom="paragraph">
                  <wp:posOffset>44450</wp:posOffset>
                </wp:positionV>
                <wp:extent cx="3768725" cy="1021715"/>
                <wp:effectExtent l="0" t="0" r="3175" b="6985"/>
                <wp:wrapThrough wrapText="bothSides">
                  <wp:wrapPolygon edited="0">
                    <wp:start x="0" y="0"/>
                    <wp:lineTo x="0" y="21345"/>
                    <wp:lineTo x="21509" y="21345"/>
                    <wp:lineTo x="21509" y="0"/>
                    <wp:lineTo x="0" y="0"/>
                  </wp:wrapPolygon>
                </wp:wrapThrough>
                <wp:docPr id="27" name="Metin Kutusu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8725" cy="1021715"/>
                        </a:xfrm>
                        <a:prstGeom prst="rect">
                          <a:avLst/>
                        </a:prstGeom>
                        <a:solidFill>
                          <a:srgbClr val="FFFFFF"/>
                        </a:solidFill>
                        <a:ln>
                          <a:noFill/>
                        </a:ln>
                        <a:extLs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xmlns:arto="http://schemas.microsoft.com/office/word/2006/arto"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7560B2F8" w14:textId="77777777" w:rsidR="000E1E04" w:rsidRDefault="000E1E04" w:rsidP="00C445D9">
                            <w:pPr>
                              <w:jc w:val="right"/>
                              <w:rPr>
                                <w:b/>
                                <w:i/>
                                <w:color w:val="548DD4"/>
                                <w:sz w:val="40"/>
                                <w:szCs w:val="40"/>
                              </w:rPr>
                            </w:pPr>
                            <w:r>
                              <w:rPr>
                                <w:b/>
                                <w:i/>
                                <w:color w:val="548DD4"/>
                                <w:sz w:val="40"/>
                                <w:szCs w:val="40"/>
                              </w:rPr>
                              <w:t>REFERANS</w:t>
                            </w:r>
                          </w:p>
                          <w:p w14:paraId="19BED01A" w14:textId="77777777" w:rsidR="000E1E04" w:rsidRPr="00B02BD0" w:rsidRDefault="000E1E04" w:rsidP="00C445D9">
                            <w:pPr>
                              <w:jc w:val="right"/>
                              <w:rPr>
                                <w:b/>
                                <w:i/>
                                <w:color w:val="548DD4"/>
                                <w:sz w:val="40"/>
                                <w:szCs w:val="40"/>
                              </w:rPr>
                            </w:pPr>
                            <w:r>
                              <w:rPr>
                                <w:b/>
                                <w:i/>
                                <w:color w:val="548DD4"/>
                                <w:sz w:val="40"/>
                                <w:szCs w:val="40"/>
                              </w:rPr>
                              <w:t>SANAL AYRIŞTIRILMIŞ YEREL ERİŞİM TEKLİFİ</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5D9DFCB" id="_x0000_t202" coordsize="21600,21600" o:spt="202" path="m,l,21600r21600,l21600,xe">
                <v:stroke joinstyle="miter"/>
                <v:path gradientshapeok="t" o:connecttype="rect"/>
              </v:shapetype>
              <v:shape id="Metin Kutusu 27" o:spid="_x0000_s1026" type="#_x0000_t202" style="position:absolute;margin-left:186.15pt;margin-top:3.5pt;width:296.75pt;height:80.4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" stroked="f">
                <v:textbox style="mso-fit-shape-to-text:t">
                  <w:txbxContent>
                    <w:p w14:paraId="7560B2F8" w14:textId="77777777" w:rsidR="000E1E04" w:rsidRDefault="000E1E04" w:rsidP="00C445D9">
                      <w:pPr>
                        <w:jc w:val="right"/>
                        <w:rPr>
                          <w:b/>
                          <w:i/>
                          <w:color w:val="548DD4"/>
                          <w:sz w:val="40"/>
                          <w:szCs w:val="40"/>
                        </w:rPr>
                      </w:pPr>
                      <w:r>
                        <w:rPr>
                          <w:b/>
                          <w:i/>
                          <w:color w:val="548DD4"/>
                          <w:sz w:val="40"/>
                          <w:szCs w:val="40"/>
                        </w:rPr>
                        <w:t>REFERANS</w:t>
                      </w:r>
                    </w:p>
                    <w:p w14:paraId="19BED01A" w14:textId="77777777" w:rsidR="000E1E04" w:rsidRPr="00B02BD0" w:rsidRDefault="000E1E04" w:rsidP="00C445D9">
                      <w:pPr>
                        <w:jc w:val="right"/>
                        <w:rPr>
                          <w:b/>
                          <w:i/>
                          <w:color w:val="548DD4"/>
                          <w:sz w:val="40"/>
                          <w:szCs w:val="40"/>
                        </w:rPr>
                      </w:pPr>
                      <w:r>
                        <w:rPr>
                          <w:b/>
                          <w:i/>
                          <w:color w:val="548DD4"/>
                          <w:sz w:val="40"/>
                          <w:szCs w:val="40"/>
                        </w:rPr>
                        <w:t>SANAL AYRIŞTIRILMIŞ YEREL ERİŞİM TEKLİFİ</w:t>
                      </w:r>
                    </w:p>
                  </w:txbxContent>
                </v:textbox>
                <w10:wrap type="through"/>
              </v:shape>
            </w:pict>
          </mc:Fallback>
        </mc:AlternateContent>
      </w:r>
    </w:p>
    <w:p w14:paraId="0E4700FB" w14:textId="77777777" w:rsidR="00BF7F49" w:rsidRPr="002060BD" w:rsidRDefault="00BF7F49" w:rsidP="00BF7F49">
      <w:pPr>
        <w:spacing w:line="360" w:lineRule="auto"/>
      </w:pPr>
    </w:p>
    <w:p w14:paraId="54FD5E85" w14:textId="77777777" w:rsidR="00BF7F49" w:rsidRPr="002060BD" w:rsidRDefault="00BF7F49" w:rsidP="00BF7F49">
      <w:pPr>
        <w:spacing w:line="360" w:lineRule="auto"/>
      </w:pPr>
    </w:p>
    <w:p w14:paraId="171FFD25" w14:textId="77777777" w:rsidR="00BF7F49" w:rsidRPr="002060BD" w:rsidRDefault="00BF7F49" w:rsidP="00BF7F49">
      <w:pPr>
        <w:spacing w:line="360" w:lineRule="auto"/>
      </w:pPr>
    </w:p>
    <w:p w14:paraId="413F2C57" w14:textId="77777777" w:rsidR="00BF7F49" w:rsidRPr="002060BD" w:rsidRDefault="00BF7F49" w:rsidP="00BF7F49">
      <w:pPr>
        <w:spacing w:line="360" w:lineRule="auto"/>
      </w:pPr>
    </w:p>
    <w:p w14:paraId="2F94CC6A" w14:textId="77777777" w:rsidR="00BF7F49" w:rsidRPr="002060BD" w:rsidRDefault="00BF7F49" w:rsidP="00BF7F49">
      <w:pPr>
        <w:spacing w:line="360" w:lineRule="auto"/>
      </w:pPr>
    </w:p>
    <w:p w14:paraId="7A72CAEE" w14:textId="77777777" w:rsidR="00BF7F49" w:rsidRPr="002060BD" w:rsidRDefault="00BF7F49" w:rsidP="00BF7F49">
      <w:pPr>
        <w:spacing w:line="360" w:lineRule="auto"/>
      </w:pPr>
    </w:p>
    <w:p w14:paraId="20E01728" w14:textId="77777777" w:rsidR="00BF7F49" w:rsidRPr="002060BD" w:rsidRDefault="00BF7F49" w:rsidP="00BF7F49">
      <w:pPr>
        <w:spacing w:line="360" w:lineRule="auto"/>
      </w:pPr>
    </w:p>
    <w:p w14:paraId="4FE51566" w14:textId="77777777" w:rsidR="00BF7F49" w:rsidRPr="002060BD" w:rsidRDefault="00BF7F49" w:rsidP="00BF7F49">
      <w:pPr>
        <w:spacing w:line="360" w:lineRule="auto"/>
      </w:pPr>
    </w:p>
    <w:p w14:paraId="2272C8EB" w14:textId="77777777" w:rsidR="00BF7F49" w:rsidRPr="002060BD" w:rsidRDefault="00BF7F49" w:rsidP="00BF7F49">
      <w:pPr>
        <w:pStyle w:val="xl67"/>
        <w:pBdr>
          <w:top w:val="thinThickThinSmallGap" w:sz="24" w:space="1" w:color="333399"/>
          <w:left w:val="thinThickThinSmallGap" w:sz="24" w:space="4" w:color="333399"/>
          <w:bottom w:val="thinThickThinSmallGap" w:sz="24" w:space="1" w:color="333399"/>
          <w:right w:val="thinThickThinSmallGap" w:sz="24" w:space="4" w:color="333399"/>
        </w:pBdr>
        <w:spacing w:before="0" w:beforeAutospacing="0" w:after="0" w:afterAutospacing="0"/>
        <w:jc w:val="both"/>
        <w:rPr>
          <w:rFonts w:ascii="Arial" w:hAnsi="Arial" w:cs="Arial"/>
          <w:bCs w:val="0"/>
          <w:color w:val="0F243E"/>
        </w:rPr>
      </w:pPr>
      <w:r w:rsidRPr="002060BD">
        <w:rPr>
          <w:rFonts w:ascii="Arial" w:hAnsi="Arial" w:cs="Arial"/>
          <w:bCs w:val="0"/>
          <w:color w:val="0F243E"/>
        </w:rPr>
        <w:lastRenderedPageBreak/>
        <w:t>TÜRK TELEKOMÜNİKASYON A.Ş.</w:t>
      </w:r>
    </w:p>
    <w:p w14:paraId="28929133" w14:textId="77777777" w:rsidR="00BF7F49" w:rsidRPr="002060BD" w:rsidRDefault="00BF7F49" w:rsidP="00BF7F49">
      <w:pPr>
        <w:pStyle w:val="xl67"/>
        <w:pBdr>
          <w:top w:val="thinThickThinSmallGap" w:sz="24" w:space="1" w:color="333399"/>
          <w:left w:val="thinThickThinSmallGap" w:sz="24" w:space="4" w:color="333399"/>
          <w:bottom w:val="thinThickThinSmallGap" w:sz="24" w:space="1" w:color="333399"/>
          <w:right w:val="thinThickThinSmallGap" w:sz="24" w:space="4" w:color="333399"/>
        </w:pBdr>
        <w:spacing w:before="0" w:beforeAutospacing="0" w:after="0" w:afterAutospacing="0"/>
        <w:jc w:val="both"/>
        <w:rPr>
          <w:rFonts w:ascii="Arial" w:hAnsi="Arial" w:cs="Arial"/>
          <w:bCs w:val="0"/>
          <w:color w:val="0F243E"/>
        </w:rPr>
      </w:pPr>
      <w:r w:rsidRPr="002060BD">
        <w:rPr>
          <w:rFonts w:ascii="Arial" w:hAnsi="Arial" w:cs="Arial"/>
          <w:bCs w:val="0"/>
          <w:color w:val="0F243E"/>
        </w:rPr>
        <w:t xml:space="preserve">REFERANS </w:t>
      </w:r>
      <w:r w:rsidR="00E67284" w:rsidRPr="002060BD">
        <w:rPr>
          <w:rFonts w:ascii="Arial" w:hAnsi="Arial" w:cs="Arial"/>
          <w:bCs w:val="0"/>
          <w:color w:val="0F243E"/>
        </w:rPr>
        <w:t>SANAL AYRIŞTIRILMIŞ YEREL ERİŞİM</w:t>
      </w:r>
      <w:r w:rsidRPr="002060BD">
        <w:rPr>
          <w:rFonts w:ascii="Arial" w:hAnsi="Arial" w:cs="Arial"/>
          <w:bCs w:val="0"/>
          <w:color w:val="0F243E"/>
        </w:rPr>
        <w:t xml:space="preserve"> TEKLİFİ</w:t>
      </w:r>
    </w:p>
    <w:p w14:paraId="19D9235A" w14:textId="77777777" w:rsidR="00BF7F49" w:rsidRPr="002060BD" w:rsidRDefault="00BF7F49" w:rsidP="00BF7F49">
      <w:pPr>
        <w:spacing w:line="360" w:lineRule="auto"/>
        <w:jc w:val="both"/>
        <w:rPr>
          <w:rFonts w:ascii="Arial" w:hAnsi="Arial" w:cs="Arial"/>
          <w:b/>
          <w:bCs/>
          <w:color w:val="000000"/>
          <w:sz w:val="24"/>
          <w:szCs w:val="24"/>
        </w:rPr>
      </w:pPr>
    </w:p>
    <w:p w14:paraId="460F964E" w14:textId="7A42596F" w:rsidR="00DC1743" w:rsidRPr="002060BD" w:rsidRDefault="00BF7F49">
      <w:pPr>
        <w:pStyle w:val="T1"/>
        <w:tabs>
          <w:tab w:val="right" w:leader="dot" w:pos="9344"/>
        </w:tabs>
        <w:rPr>
          <w:rFonts w:asciiTheme="minorHAnsi" w:eastAsiaTheme="minorEastAsia" w:hAnsiTheme="minorHAnsi" w:cstheme="minorBidi"/>
          <w:b w:val="0"/>
          <w:bCs w:val="0"/>
          <w:sz w:val="22"/>
          <w:szCs w:val="22"/>
        </w:rPr>
      </w:pPr>
      <w:r w:rsidRPr="002060BD">
        <w:rPr>
          <w:b w:val="0"/>
          <w:bCs w:val="0"/>
          <w:color w:val="000000"/>
        </w:rPr>
        <w:fldChar w:fldCharType="begin"/>
      </w:r>
      <w:r w:rsidRPr="002060BD">
        <w:rPr>
          <w:b w:val="0"/>
          <w:bCs w:val="0"/>
          <w:color w:val="000000"/>
        </w:rPr>
        <w:instrText xml:space="preserve"> TOC \o "1-3" \h \z \u </w:instrText>
      </w:r>
      <w:r w:rsidRPr="002060BD">
        <w:rPr>
          <w:b w:val="0"/>
          <w:bCs w:val="0"/>
          <w:color w:val="000000"/>
        </w:rPr>
        <w:fldChar w:fldCharType="separate"/>
      </w:r>
      <w:hyperlink w:anchor="_Toc61525530" w:history="1">
        <w:r w:rsidR="00DC1743" w:rsidRPr="002060BD">
          <w:rPr>
            <w:rStyle w:val="Kpr"/>
          </w:rPr>
          <w:t>1.  GENEL HÜKÜMLER</w:t>
        </w:r>
        <w:r w:rsidR="00DC1743" w:rsidRPr="002060BD">
          <w:rPr>
            <w:webHidden/>
          </w:rPr>
          <w:tab/>
        </w:r>
        <w:r w:rsidR="00DC1743" w:rsidRPr="002060BD">
          <w:rPr>
            <w:webHidden/>
          </w:rPr>
          <w:fldChar w:fldCharType="begin"/>
        </w:r>
        <w:r w:rsidR="00DC1743" w:rsidRPr="002060BD">
          <w:rPr>
            <w:webHidden/>
          </w:rPr>
          <w:instrText xml:space="preserve"> PAGEREF _Toc61525530 \h </w:instrText>
        </w:r>
        <w:r w:rsidR="00DC1743" w:rsidRPr="002060BD">
          <w:rPr>
            <w:webHidden/>
          </w:rPr>
        </w:r>
        <w:r w:rsidR="00DC1743" w:rsidRPr="002060BD">
          <w:rPr>
            <w:webHidden/>
          </w:rPr>
          <w:fldChar w:fldCharType="separate"/>
        </w:r>
        <w:r w:rsidR="00DC1743" w:rsidRPr="002060BD">
          <w:rPr>
            <w:webHidden/>
          </w:rPr>
          <w:t>3</w:t>
        </w:r>
        <w:r w:rsidR="00DC1743" w:rsidRPr="002060BD">
          <w:rPr>
            <w:webHidden/>
          </w:rPr>
          <w:fldChar w:fldCharType="end"/>
        </w:r>
      </w:hyperlink>
    </w:p>
    <w:p w14:paraId="5F061117" w14:textId="7E3A2751" w:rsidR="00DC1743" w:rsidRPr="002060BD" w:rsidRDefault="00880A7E">
      <w:pPr>
        <w:pStyle w:val="T2"/>
        <w:rPr>
          <w:rFonts w:asciiTheme="minorHAnsi" w:eastAsiaTheme="minorEastAsia" w:hAnsiTheme="minorHAnsi" w:cstheme="minorBidi"/>
          <w:noProof/>
          <w:lang w:eastAsia="tr-TR"/>
        </w:rPr>
      </w:pPr>
      <w:hyperlink w:anchor="_Toc61525531" w:history="1">
        <w:r w:rsidR="00DC1743" w:rsidRPr="002060BD">
          <w:rPr>
            <w:rStyle w:val="Kpr"/>
            <w:rFonts w:ascii="Arial" w:hAnsi="Arial" w:cs="Arial"/>
            <w:noProof/>
          </w:rPr>
          <w:t>1.1. GİRİŞ</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_Toc61525531 \h </w:instrText>
        </w:r>
        <w:r w:rsidR="00DC1743" w:rsidRPr="002060BD">
          <w:rPr>
            <w:noProof/>
            <w:webHidden/>
          </w:rPr>
        </w:r>
        <w:r w:rsidR="00DC1743" w:rsidRPr="002060BD">
          <w:rPr>
            <w:noProof/>
            <w:webHidden/>
          </w:rPr>
          <w:fldChar w:fldCharType="separate"/>
        </w:r>
        <w:r w:rsidR="00DC1743" w:rsidRPr="002060BD">
          <w:rPr>
            <w:noProof/>
            <w:webHidden/>
          </w:rPr>
          <w:t>3</w:t>
        </w:r>
        <w:r w:rsidR="00DC1743" w:rsidRPr="002060BD">
          <w:rPr>
            <w:noProof/>
            <w:webHidden/>
          </w:rPr>
          <w:fldChar w:fldCharType="end"/>
        </w:r>
      </w:hyperlink>
    </w:p>
    <w:p w14:paraId="06CA88A2" w14:textId="6D952062" w:rsidR="00DC1743" w:rsidRPr="002060BD" w:rsidRDefault="00880A7E">
      <w:pPr>
        <w:pStyle w:val="T2"/>
        <w:rPr>
          <w:rFonts w:asciiTheme="minorHAnsi" w:eastAsiaTheme="minorEastAsia" w:hAnsiTheme="minorHAnsi" w:cstheme="minorBidi"/>
          <w:noProof/>
          <w:lang w:eastAsia="tr-TR"/>
        </w:rPr>
      </w:pPr>
      <w:hyperlink w:anchor="_Toc61525532" w:history="1">
        <w:r w:rsidR="00DC1743" w:rsidRPr="002060BD">
          <w:rPr>
            <w:rStyle w:val="Kpr"/>
            <w:rFonts w:ascii="Arial" w:hAnsi="Arial" w:cs="Arial"/>
            <w:noProof/>
          </w:rPr>
          <w:t>1.2.</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AMAÇ VE KAPSAM</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_Toc61525532 \h </w:instrText>
        </w:r>
        <w:r w:rsidR="00DC1743" w:rsidRPr="002060BD">
          <w:rPr>
            <w:noProof/>
            <w:webHidden/>
          </w:rPr>
        </w:r>
        <w:r w:rsidR="00DC1743" w:rsidRPr="002060BD">
          <w:rPr>
            <w:noProof/>
            <w:webHidden/>
          </w:rPr>
          <w:fldChar w:fldCharType="separate"/>
        </w:r>
        <w:r w:rsidR="00DC1743" w:rsidRPr="002060BD">
          <w:rPr>
            <w:noProof/>
            <w:webHidden/>
          </w:rPr>
          <w:t>3</w:t>
        </w:r>
        <w:r w:rsidR="00DC1743" w:rsidRPr="002060BD">
          <w:rPr>
            <w:noProof/>
            <w:webHidden/>
          </w:rPr>
          <w:fldChar w:fldCharType="end"/>
        </w:r>
      </w:hyperlink>
    </w:p>
    <w:p w14:paraId="22E86A32" w14:textId="0FE94D5D" w:rsidR="00DC1743" w:rsidRPr="002060BD" w:rsidRDefault="00880A7E">
      <w:pPr>
        <w:pStyle w:val="T2"/>
        <w:rPr>
          <w:rFonts w:asciiTheme="minorHAnsi" w:eastAsiaTheme="minorEastAsia" w:hAnsiTheme="minorHAnsi" w:cstheme="minorBidi"/>
          <w:noProof/>
          <w:lang w:eastAsia="tr-TR"/>
        </w:rPr>
      </w:pPr>
      <w:hyperlink w:anchor="_Toc61525533" w:history="1">
        <w:r w:rsidR="00DC1743" w:rsidRPr="002060BD">
          <w:rPr>
            <w:rStyle w:val="Kpr"/>
            <w:rFonts w:ascii="Arial" w:hAnsi="Arial" w:cs="Arial"/>
            <w:noProof/>
          </w:rPr>
          <w:t>1.3.</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TANIMLAR VE KISALTMALAR</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_Toc61525533 \h </w:instrText>
        </w:r>
        <w:r w:rsidR="00DC1743" w:rsidRPr="002060BD">
          <w:rPr>
            <w:noProof/>
            <w:webHidden/>
          </w:rPr>
        </w:r>
        <w:r w:rsidR="00DC1743" w:rsidRPr="002060BD">
          <w:rPr>
            <w:noProof/>
            <w:webHidden/>
          </w:rPr>
          <w:fldChar w:fldCharType="separate"/>
        </w:r>
        <w:r w:rsidR="00DC1743" w:rsidRPr="002060BD">
          <w:rPr>
            <w:noProof/>
            <w:webHidden/>
          </w:rPr>
          <w:t>3</w:t>
        </w:r>
        <w:r w:rsidR="00DC1743" w:rsidRPr="002060BD">
          <w:rPr>
            <w:noProof/>
            <w:webHidden/>
          </w:rPr>
          <w:fldChar w:fldCharType="end"/>
        </w:r>
      </w:hyperlink>
    </w:p>
    <w:p w14:paraId="493ED49C" w14:textId="6112895F" w:rsidR="00DC1743" w:rsidRPr="002060BD" w:rsidRDefault="00880A7E">
      <w:pPr>
        <w:pStyle w:val="T2"/>
        <w:rPr>
          <w:rFonts w:asciiTheme="minorHAnsi" w:eastAsiaTheme="minorEastAsia" w:hAnsiTheme="minorHAnsi" w:cstheme="minorBidi"/>
          <w:noProof/>
          <w:lang w:eastAsia="tr-TR"/>
        </w:rPr>
      </w:pPr>
      <w:hyperlink w:anchor="_Toc61525534" w:history="1">
        <w:r w:rsidR="00DC1743" w:rsidRPr="002060BD">
          <w:rPr>
            <w:rStyle w:val="Kpr"/>
            <w:rFonts w:ascii="Arial" w:hAnsi="Arial" w:cs="Arial"/>
            <w:noProof/>
          </w:rPr>
          <w:t>1.4.</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TARAFLARIN HAK VE YÜKÜMLÜLÜKLERİ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_Toc61525534 \h </w:instrText>
        </w:r>
        <w:r w:rsidR="00DC1743" w:rsidRPr="002060BD">
          <w:rPr>
            <w:noProof/>
            <w:webHidden/>
          </w:rPr>
        </w:r>
        <w:r w:rsidR="00DC1743" w:rsidRPr="002060BD">
          <w:rPr>
            <w:noProof/>
            <w:webHidden/>
          </w:rPr>
          <w:fldChar w:fldCharType="separate"/>
        </w:r>
        <w:r w:rsidR="00DC1743" w:rsidRPr="002060BD">
          <w:rPr>
            <w:noProof/>
            <w:webHidden/>
          </w:rPr>
          <w:t>4</w:t>
        </w:r>
        <w:r w:rsidR="00DC1743" w:rsidRPr="002060BD">
          <w:rPr>
            <w:noProof/>
            <w:webHidden/>
          </w:rPr>
          <w:fldChar w:fldCharType="end"/>
        </w:r>
      </w:hyperlink>
    </w:p>
    <w:p w14:paraId="0A6F335A" w14:textId="4717FEA1" w:rsidR="00DC1743" w:rsidRPr="002060BD" w:rsidRDefault="00880A7E">
      <w:pPr>
        <w:pStyle w:val="T1"/>
        <w:tabs>
          <w:tab w:val="left" w:pos="440"/>
          <w:tab w:val="right" w:leader="dot" w:pos="9344"/>
        </w:tabs>
        <w:rPr>
          <w:rFonts w:asciiTheme="minorHAnsi" w:eastAsiaTheme="minorEastAsia" w:hAnsiTheme="minorHAnsi" w:cstheme="minorBidi"/>
          <w:b w:val="0"/>
          <w:bCs w:val="0"/>
          <w:sz w:val="22"/>
          <w:szCs w:val="22"/>
        </w:rPr>
      </w:pPr>
      <w:hyperlink w:anchor="_Toc61525535" w:history="1">
        <w:r w:rsidR="00DC1743" w:rsidRPr="002060BD">
          <w:rPr>
            <w:rStyle w:val="Kpr"/>
          </w:rPr>
          <w:t>2.</w:t>
        </w:r>
        <w:r w:rsidR="00DC1743" w:rsidRPr="002060BD">
          <w:rPr>
            <w:rFonts w:asciiTheme="minorHAnsi" w:eastAsiaTheme="minorEastAsia" w:hAnsiTheme="minorHAnsi" w:cstheme="minorBidi"/>
            <w:b w:val="0"/>
            <w:bCs w:val="0"/>
            <w:sz w:val="22"/>
            <w:szCs w:val="22"/>
          </w:rPr>
          <w:tab/>
        </w:r>
        <w:r w:rsidR="00DC1743" w:rsidRPr="002060BD">
          <w:rPr>
            <w:rStyle w:val="Kpr"/>
          </w:rPr>
          <w:t>SUNULAN HİZMETLERE İLİŞKİN HÜKÜMLER</w:t>
        </w:r>
        <w:r w:rsidR="00DC1743" w:rsidRPr="002060BD">
          <w:rPr>
            <w:webHidden/>
          </w:rPr>
          <w:tab/>
        </w:r>
        <w:r w:rsidR="00DC1743" w:rsidRPr="002060BD">
          <w:rPr>
            <w:webHidden/>
          </w:rPr>
          <w:fldChar w:fldCharType="begin"/>
        </w:r>
        <w:r w:rsidR="00DC1743" w:rsidRPr="002060BD">
          <w:rPr>
            <w:webHidden/>
          </w:rPr>
          <w:instrText xml:space="preserve"> PAGEREF _Toc61525535 \h </w:instrText>
        </w:r>
        <w:r w:rsidR="00DC1743" w:rsidRPr="002060BD">
          <w:rPr>
            <w:webHidden/>
          </w:rPr>
        </w:r>
        <w:r w:rsidR="00DC1743" w:rsidRPr="002060BD">
          <w:rPr>
            <w:webHidden/>
          </w:rPr>
          <w:fldChar w:fldCharType="separate"/>
        </w:r>
        <w:r w:rsidR="00DC1743" w:rsidRPr="002060BD">
          <w:rPr>
            <w:webHidden/>
          </w:rPr>
          <w:t>8</w:t>
        </w:r>
        <w:r w:rsidR="00DC1743" w:rsidRPr="002060BD">
          <w:rPr>
            <w:webHidden/>
          </w:rPr>
          <w:fldChar w:fldCharType="end"/>
        </w:r>
      </w:hyperlink>
    </w:p>
    <w:p w14:paraId="6711AC87" w14:textId="2EB90138" w:rsidR="00DC1743" w:rsidRPr="002060BD" w:rsidRDefault="00880A7E">
      <w:pPr>
        <w:pStyle w:val="T2"/>
        <w:rPr>
          <w:rFonts w:asciiTheme="minorHAnsi" w:eastAsiaTheme="minorEastAsia" w:hAnsiTheme="minorHAnsi" w:cstheme="minorBidi"/>
          <w:noProof/>
          <w:lang w:eastAsia="tr-TR"/>
        </w:rPr>
      </w:pPr>
      <w:hyperlink w:anchor="_Toc61525536" w:history="1">
        <w:r w:rsidR="00DC1743" w:rsidRPr="002060BD">
          <w:rPr>
            <w:rStyle w:val="Kpr"/>
            <w:rFonts w:ascii="Arial" w:hAnsi="Arial" w:cs="Arial"/>
            <w:noProof/>
          </w:rPr>
          <w:t xml:space="preserve">2.1. </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SANAL AYRIŞTIRILMIŞ YEREL ERİŞİM HİZMETLERİ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_Toc61525536 \h </w:instrText>
        </w:r>
        <w:r w:rsidR="00DC1743" w:rsidRPr="002060BD">
          <w:rPr>
            <w:noProof/>
            <w:webHidden/>
          </w:rPr>
        </w:r>
        <w:r w:rsidR="00DC1743" w:rsidRPr="002060BD">
          <w:rPr>
            <w:noProof/>
            <w:webHidden/>
          </w:rPr>
          <w:fldChar w:fldCharType="separate"/>
        </w:r>
        <w:r w:rsidR="00DC1743" w:rsidRPr="002060BD">
          <w:rPr>
            <w:noProof/>
            <w:webHidden/>
          </w:rPr>
          <w:t>8</w:t>
        </w:r>
        <w:r w:rsidR="00DC1743" w:rsidRPr="002060BD">
          <w:rPr>
            <w:noProof/>
            <w:webHidden/>
          </w:rPr>
          <w:fldChar w:fldCharType="end"/>
        </w:r>
      </w:hyperlink>
    </w:p>
    <w:p w14:paraId="2C14B706" w14:textId="78B64E85" w:rsidR="00DC1743" w:rsidRPr="002060BD" w:rsidRDefault="00880A7E">
      <w:pPr>
        <w:pStyle w:val="T2"/>
        <w:rPr>
          <w:rFonts w:asciiTheme="minorHAnsi" w:eastAsiaTheme="minorEastAsia" w:hAnsiTheme="minorHAnsi" w:cstheme="minorBidi"/>
          <w:noProof/>
          <w:lang w:eastAsia="tr-TR"/>
        </w:rPr>
      </w:pPr>
      <w:hyperlink w:anchor="_Toc61525537" w:history="1">
        <w:r w:rsidR="00DC1743" w:rsidRPr="002060BD">
          <w:rPr>
            <w:rStyle w:val="Kpr"/>
            <w:rFonts w:ascii="Arial" w:hAnsi="Arial" w:cs="Arial"/>
            <w:noProof/>
          </w:rPr>
          <w:t>2.2.</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ORTAK YERLEŞİM, TESİS PAYLAŞIMI İLE BİNA GİRİŞİ VE BİNA İÇİ BAĞLANTI HİZMETLERİ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_Toc61525537 \h </w:instrText>
        </w:r>
        <w:r w:rsidR="00DC1743" w:rsidRPr="002060BD">
          <w:rPr>
            <w:noProof/>
            <w:webHidden/>
          </w:rPr>
        </w:r>
        <w:r w:rsidR="00DC1743" w:rsidRPr="002060BD">
          <w:rPr>
            <w:noProof/>
            <w:webHidden/>
          </w:rPr>
          <w:fldChar w:fldCharType="separate"/>
        </w:r>
        <w:r w:rsidR="00DC1743" w:rsidRPr="002060BD">
          <w:rPr>
            <w:noProof/>
            <w:webHidden/>
          </w:rPr>
          <w:t>8</w:t>
        </w:r>
        <w:r w:rsidR="00DC1743" w:rsidRPr="002060BD">
          <w:rPr>
            <w:noProof/>
            <w:webHidden/>
          </w:rPr>
          <w:fldChar w:fldCharType="end"/>
        </w:r>
      </w:hyperlink>
    </w:p>
    <w:p w14:paraId="31BE1DF3" w14:textId="6551DA76" w:rsidR="00DC1743" w:rsidRPr="002060BD" w:rsidRDefault="00880A7E">
      <w:pPr>
        <w:pStyle w:val="T1"/>
        <w:tabs>
          <w:tab w:val="left" w:pos="440"/>
          <w:tab w:val="right" w:leader="dot" w:pos="9344"/>
        </w:tabs>
        <w:rPr>
          <w:rFonts w:asciiTheme="minorHAnsi" w:eastAsiaTheme="minorEastAsia" w:hAnsiTheme="minorHAnsi" w:cstheme="minorBidi"/>
          <w:b w:val="0"/>
          <w:bCs w:val="0"/>
          <w:sz w:val="22"/>
          <w:szCs w:val="22"/>
        </w:rPr>
      </w:pPr>
      <w:hyperlink w:anchor="_Toc61525538" w:history="1">
        <w:r w:rsidR="00DC1743" w:rsidRPr="002060BD">
          <w:rPr>
            <w:rStyle w:val="Kpr"/>
          </w:rPr>
          <w:t>3.</w:t>
        </w:r>
        <w:r w:rsidR="00DC1743" w:rsidRPr="002060BD">
          <w:rPr>
            <w:rFonts w:asciiTheme="minorHAnsi" w:eastAsiaTheme="minorEastAsia" w:hAnsiTheme="minorHAnsi" w:cstheme="minorBidi"/>
            <w:b w:val="0"/>
            <w:bCs w:val="0"/>
            <w:sz w:val="22"/>
            <w:szCs w:val="22"/>
          </w:rPr>
          <w:tab/>
        </w:r>
        <w:r w:rsidR="00DC1743" w:rsidRPr="002060BD">
          <w:rPr>
            <w:rStyle w:val="Kpr"/>
          </w:rPr>
          <w:t>ŞEBEKE YÖNETİMİ VE BAKIM</w:t>
        </w:r>
        <w:r w:rsidR="00DC1743" w:rsidRPr="002060BD">
          <w:rPr>
            <w:webHidden/>
          </w:rPr>
          <w:tab/>
        </w:r>
        <w:r w:rsidR="00DC1743" w:rsidRPr="002060BD">
          <w:rPr>
            <w:webHidden/>
          </w:rPr>
          <w:fldChar w:fldCharType="begin"/>
        </w:r>
        <w:r w:rsidR="00DC1743" w:rsidRPr="002060BD">
          <w:rPr>
            <w:webHidden/>
          </w:rPr>
          <w:instrText xml:space="preserve"> PAGEREF _Toc61525538 \h </w:instrText>
        </w:r>
        <w:r w:rsidR="00DC1743" w:rsidRPr="002060BD">
          <w:rPr>
            <w:webHidden/>
          </w:rPr>
        </w:r>
        <w:r w:rsidR="00DC1743" w:rsidRPr="002060BD">
          <w:rPr>
            <w:webHidden/>
          </w:rPr>
          <w:fldChar w:fldCharType="separate"/>
        </w:r>
        <w:r w:rsidR="00DC1743" w:rsidRPr="002060BD">
          <w:rPr>
            <w:webHidden/>
          </w:rPr>
          <w:t>10</w:t>
        </w:r>
        <w:r w:rsidR="00DC1743" w:rsidRPr="002060BD">
          <w:rPr>
            <w:webHidden/>
          </w:rPr>
          <w:fldChar w:fldCharType="end"/>
        </w:r>
      </w:hyperlink>
    </w:p>
    <w:p w14:paraId="658FB2AA" w14:textId="754F055E" w:rsidR="00DC1743" w:rsidRPr="002060BD" w:rsidRDefault="00880A7E">
      <w:pPr>
        <w:pStyle w:val="T1"/>
        <w:tabs>
          <w:tab w:val="left" w:pos="440"/>
          <w:tab w:val="right" w:leader="dot" w:pos="9344"/>
        </w:tabs>
        <w:rPr>
          <w:rFonts w:asciiTheme="minorHAnsi" w:eastAsiaTheme="minorEastAsia" w:hAnsiTheme="minorHAnsi" w:cstheme="minorBidi"/>
          <w:b w:val="0"/>
          <w:bCs w:val="0"/>
          <w:sz w:val="22"/>
          <w:szCs w:val="22"/>
        </w:rPr>
      </w:pPr>
      <w:hyperlink w:anchor="_Toc61525539" w:history="1">
        <w:r w:rsidR="00DC1743" w:rsidRPr="002060BD">
          <w:rPr>
            <w:rStyle w:val="Kpr"/>
          </w:rPr>
          <w:t>4.</w:t>
        </w:r>
        <w:r w:rsidR="00DC1743" w:rsidRPr="002060BD">
          <w:rPr>
            <w:rFonts w:asciiTheme="minorHAnsi" w:eastAsiaTheme="minorEastAsia" w:hAnsiTheme="minorHAnsi" w:cstheme="minorBidi"/>
            <w:b w:val="0"/>
            <w:bCs w:val="0"/>
            <w:sz w:val="22"/>
            <w:szCs w:val="22"/>
          </w:rPr>
          <w:tab/>
        </w:r>
        <w:r w:rsidR="00DC1743" w:rsidRPr="002060BD">
          <w:rPr>
            <w:rStyle w:val="Kpr"/>
          </w:rPr>
          <w:t>STANDARTLAR VE HİZMET KALİTESİ</w:t>
        </w:r>
        <w:r w:rsidR="00DC1743" w:rsidRPr="002060BD">
          <w:rPr>
            <w:webHidden/>
          </w:rPr>
          <w:tab/>
        </w:r>
        <w:r w:rsidR="00DC1743" w:rsidRPr="002060BD">
          <w:rPr>
            <w:webHidden/>
          </w:rPr>
          <w:fldChar w:fldCharType="begin"/>
        </w:r>
        <w:r w:rsidR="00DC1743" w:rsidRPr="002060BD">
          <w:rPr>
            <w:webHidden/>
          </w:rPr>
          <w:instrText xml:space="preserve"> PAGEREF _Toc61525539 \h </w:instrText>
        </w:r>
        <w:r w:rsidR="00DC1743" w:rsidRPr="002060BD">
          <w:rPr>
            <w:webHidden/>
          </w:rPr>
        </w:r>
        <w:r w:rsidR="00DC1743" w:rsidRPr="002060BD">
          <w:rPr>
            <w:webHidden/>
          </w:rPr>
          <w:fldChar w:fldCharType="separate"/>
        </w:r>
        <w:r w:rsidR="00DC1743" w:rsidRPr="002060BD">
          <w:rPr>
            <w:webHidden/>
          </w:rPr>
          <w:t>10</w:t>
        </w:r>
        <w:r w:rsidR="00DC1743" w:rsidRPr="002060BD">
          <w:rPr>
            <w:webHidden/>
          </w:rPr>
          <w:fldChar w:fldCharType="end"/>
        </w:r>
      </w:hyperlink>
    </w:p>
    <w:p w14:paraId="54C61739" w14:textId="282A5020" w:rsidR="00DC1743" w:rsidRPr="002060BD" w:rsidRDefault="00880A7E">
      <w:pPr>
        <w:pStyle w:val="T2"/>
        <w:rPr>
          <w:rFonts w:asciiTheme="minorHAnsi" w:eastAsiaTheme="minorEastAsia" w:hAnsiTheme="minorHAnsi" w:cstheme="minorBidi"/>
          <w:noProof/>
          <w:lang w:eastAsia="tr-TR"/>
        </w:rPr>
      </w:pPr>
      <w:hyperlink w:anchor="_Toc61525540" w:history="1">
        <w:r w:rsidR="00DC1743" w:rsidRPr="002060BD">
          <w:rPr>
            <w:rStyle w:val="Kpr"/>
            <w:rFonts w:ascii="Arial" w:hAnsi="Arial" w:cs="Arial"/>
            <w:noProof/>
          </w:rPr>
          <w:t>4.1.</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STANDARTLAR</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_Toc61525540 \h </w:instrText>
        </w:r>
        <w:r w:rsidR="00DC1743" w:rsidRPr="002060BD">
          <w:rPr>
            <w:noProof/>
            <w:webHidden/>
          </w:rPr>
        </w:r>
        <w:r w:rsidR="00DC1743" w:rsidRPr="002060BD">
          <w:rPr>
            <w:noProof/>
            <w:webHidden/>
          </w:rPr>
          <w:fldChar w:fldCharType="separate"/>
        </w:r>
        <w:r w:rsidR="00DC1743" w:rsidRPr="002060BD">
          <w:rPr>
            <w:noProof/>
            <w:webHidden/>
          </w:rPr>
          <w:t>10</w:t>
        </w:r>
        <w:r w:rsidR="00DC1743" w:rsidRPr="002060BD">
          <w:rPr>
            <w:noProof/>
            <w:webHidden/>
          </w:rPr>
          <w:fldChar w:fldCharType="end"/>
        </w:r>
      </w:hyperlink>
    </w:p>
    <w:p w14:paraId="4E75BC06" w14:textId="0871E3A6" w:rsidR="00DC1743" w:rsidRPr="002060BD" w:rsidRDefault="00880A7E">
      <w:pPr>
        <w:pStyle w:val="T2"/>
        <w:rPr>
          <w:rFonts w:asciiTheme="minorHAnsi" w:eastAsiaTheme="minorEastAsia" w:hAnsiTheme="minorHAnsi" w:cstheme="minorBidi"/>
          <w:noProof/>
          <w:lang w:eastAsia="tr-TR"/>
        </w:rPr>
      </w:pPr>
      <w:hyperlink w:anchor="_Toc61525541" w:history="1">
        <w:r w:rsidR="00DC1743" w:rsidRPr="002060BD">
          <w:rPr>
            <w:rStyle w:val="Kpr"/>
            <w:rFonts w:ascii="Arial" w:hAnsi="Arial" w:cs="Arial"/>
            <w:noProof/>
          </w:rPr>
          <w:t>4.2.</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HİZMET SEVİYESİ TAAHHÜDÜ</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_Toc61525541 \h </w:instrText>
        </w:r>
        <w:r w:rsidR="00DC1743" w:rsidRPr="002060BD">
          <w:rPr>
            <w:noProof/>
            <w:webHidden/>
          </w:rPr>
        </w:r>
        <w:r w:rsidR="00DC1743" w:rsidRPr="002060BD">
          <w:rPr>
            <w:noProof/>
            <w:webHidden/>
          </w:rPr>
          <w:fldChar w:fldCharType="separate"/>
        </w:r>
        <w:r w:rsidR="00DC1743" w:rsidRPr="002060BD">
          <w:rPr>
            <w:noProof/>
            <w:webHidden/>
          </w:rPr>
          <w:t>11</w:t>
        </w:r>
        <w:r w:rsidR="00DC1743" w:rsidRPr="002060BD">
          <w:rPr>
            <w:noProof/>
            <w:webHidden/>
          </w:rPr>
          <w:fldChar w:fldCharType="end"/>
        </w:r>
      </w:hyperlink>
    </w:p>
    <w:p w14:paraId="15BB159D" w14:textId="01C2F5B2" w:rsidR="00DC1743" w:rsidRPr="002060BD" w:rsidRDefault="00880A7E">
      <w:pPr>
        <w:pStyle w:val="T1"/>
        <w:tabs>
          <w:tab w:val="left" w:pos="440"/>
          <w:tab w:val="right" w:leader="dot" w:pos="9344"/>
        </w:tabs>
        <w:rPr>
          <w:rFonts w:asciiTheme="minorHAnsi" w:eastAsiaTheme="minorEastAsia" w:hAnsiTheme="minorHAnsi" w:cstheme="minorBidi"/>
          <w:b w:val="0"/>
          <w:bCs w:val="0"/>
          <w:sz w:val="22"/>
          <w:szCs w:val="22"/>
        </w:rPr>
      </w:pPr>
      <w:hyperlink w:anchor="_Toc61525542" w:history="1">
        <w:r w:rsidR="00DC1743" w:rsidRPr="002060BD">
          <w:rPr>
            <w:rStyle w:val="Kpr"/>
          </w:rPr>
          <w:t>5.</w:t>
        </w:r>
        <w:r w:rsidR="00DC1743" w:rsidRPr="002060BD">
          <w:rPr>
            <w:rFonts w:asciiTheme="minorHAnsi" w:eastAsiaTheme="minorEastAsia" w:hAnsiTheme="minorHAnsi" w:cstheme="minorBidi"/>
            <w:b w:val="0"/>
            <w:bCs w:val="0"/>
            <w:sz w:val="22"/>
            <w:szCs w:val="22"/>
          </w:rPr>
          <w:tab/>
        </w:r>
        <w:r w:rsidR="00DC1743" w:rsidRPr="002060BD">
          <w:rPr>
            <w:rStyle w:val="Kpr"/>
          </w:rPr>
          <w:t>SÖZLEŞMENİN YÜRÜTÜLMESİ</w:t>
        </w:r>
        <w:r w:rsidR="00DC1743" w:rsidRPr="002060BD">
          <w:rPr>
            <w:webHidden/>
          </w:rPr>
          <w:tab/>
        </w:r>
        <w:r w:rsidR="00DC1743" w:rsidRPr="002060BD">
          <w:rPr>
            <w:webHidden/>
          </w:rPr>
          <w:fldChar w:fldCharType="begin"/>
        </w:r>
        <w:r w:rsidR="00DC1743" w:rsidRPr="002060BD">
          <w:rPr>
            <w:webHidden/>
          </w:rPr>
          <w:instrText xml:space="preserve"> PAGEREF _Toc61525542 \h </w:instrText>
        </w:r>
        <w:r w:rsidR="00DC1743" w:rsidRPr="002060BD">
          <w:rPr>
            <w:webHidden/>
          </w:rPr>
        </w:r>
        <w:r w:rsidR="00DC1743" w:rsidRPr="002060BD">
          <w:rPr>
            <w:webHidden/>
          </w:rPr>
          <w:fldChar w:fldCharType="separate"/>
        </w:r>
        <w:r w:rsidR="00DC1743" w:rsidRPr="002060BD">
          <w:rPr>
            <w:webHidden/>
          </w:rPr>
          <w:t>11</w:t>
        </w:r>
        <w:r w:rsidR="00DC1743" w:rsidRPr="002060BD">
          <w:rPr>
            <w:webHidden/>
          </w:rPr>
          <w:fldChar w:fldCharType="end"/>
        </w:r>
      </w:hyperlink>
    </w:p>
    <w:p w14:paraId="4538DCEF" w14:textId="47A78B88" w:rsidR="00DC1743" w:rsidRPr="002060BD" w:rsidRDefault="00880A7E">
      <w:pPr>
        <w:pStyle w:val="T2"/>
        <w:rPr>
          <w:rFonts w:asciiTheme="minorHAnsi" w:eastAsiaTheme="minorEastAsia" w:hAnsiTheme="minorHAnsi" w:cstheme="minorBidi"/>
          <w:noProof/>
          <w:lang w:eastAsia="tr-TR"/>
        </w:rPr>
      </w:pPr>
      <w:hyperlink w:anchor="_Toc61525543" w:history="1">
        <w:r w:rsidR="00DC1743" w:rsidRPr="002060BD">
          <w:rPr>
            <w:rStyle w:val="Kpr"/>
            <w:rFonts w:ascii="Arial" w:hAnsi="Arial" w:cs="Arial"/>
            <w:noProof/>
          </w:rPr>
          <w:t>5.1.</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SÖZLEŞMENİN SÜRESİ VE YÜRÜRLÜK</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_Toc61525543 \h </w:instrText>
        </w:r>
        <w:r w:rsidR="00DC1743" w:rsidRPr="002060BD">
          <w:rPr>
            <w:noProof/>
            <w:webHidden/>
          </w:rPr>
        </w:r>
        <w:r w:rsidR="00DC1743" w:rsidRPr="002060BD">
          <w:rPr>
            <w:noProof/>
            <w:webHidden/>
          </w:rPr>
          <w:fldChar w:fldCharType="separate"/>
        </w:r>
        <w:r w:rsidR="00DC1743" w:rsidRPr="002060BD">
          <w:rPr>
            <w:noProof/>
            <w:webHidden/>
          </w:rPr>
          <w:t>11</w:t>
        </w:r>
        <w:r w:rsidR="00DC1743" w:rsidRPr="002060BD">
          <w:rPr>
            <w:noProof/>
            <w:webHidden/>
          </w:rPr>
          <w:fldChar w:fldCharType="end"/>
        </w:r>
      </w:hyperlink>
    </w:p>
    <w:p w14:paraId="31809FCE" w14:textId="60D27330" w:rsidR="00DC1743" w:rsidRPr="002060BD" w:rsidRDefault="00880A7E">
      <w:pPr>
        <w:pStyle w:val="T2"/>
        <w:rPr>
          <w:rFonts w:asciiTheme="minorHAnsi" w:eastAsiaTheme="minorEastAsia" w:hAnsiTheme="minorHAnsi" w:cstheme="minorBidi"/>
          <w:noProof/>
          <w:lang w:eastAsia="tr-TR"/>
        </w:rPr>
      </w:pPr>
      <w:hyperlink w:anchor="_Toc61525544" w:history="1">
        <w:r w:rsidR="00DC1743" w:rsidRPr="002060BD">
          <w:rPr>
            <w:rStyle w:val="Kpr"/>
            <w:rFonts w:ascii="Arial" w:hAnsi="Arial" w:cs="Arial"/>
            <w:noProof/>
          </w:rPr>
          <w:t>5.2.</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SÖZLEŞME İMZALAMA SÜRECİ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_Toc61525544 \h </w:instrText>
        </w:r>
        <w:r w:rsidR="00DC1743" w:rsidRPr="002060BD">
          <w:rPr>
            <w:noProof/>
            <w:webHidden/>
          </w:rPr>
        </w:r>
        <w:r w:rsidR="00DC1743" w:rsidRPr="002060BD">
          <w:rPr>
            <w:noProof/>
            <w:webHidden/>
          </w:rPr>
          <w:fldChar w:fldCharType="separate"/>
        </w:r>
        <w:r w:rsidR="00DC1743" w:rsidRPr="002060BD">
          <w:rPr>
            <w:noProof/>
            <w:webHidden/>
          </w:rPr>
          <w:t>11</w:t>
        </w:r>
        <w:r w:rsidR="00DC1743" w:rsidRPr="002060BD">
          <w:rPr>
            <w:noProof/>
            <w:webHidden/>
          </w:rPr>
          <w:fldChar w:fldCharType="end"/>
        </w:r>
      </w:hyperlink>
    </w:p>
    <w:p w14:paraId="2E7F79A7" w14:textId="5214471C" w:rsidR="00DC1743" w:rsidRPr="002060BD" w:rsidRDefault="00880A7E">
      <w:pPr>
        <w:pStyle w:val="T2"/>
        <w:rPr>
          <w:rFonts w:asciiTheme="minorHAnsi" w:eastAsiaTheme="minorEastAsia" w:hAnsiTheme="minorHAnsi" w:cstheme="minorBidi"/>
          <w:noProof/>
          <w:lang w:eastAsia="tr-TR"/>
        </w:rPr>
      </w:pPr>
      <w:hyperlink w:anchor="_Toc61525545" w:history="1">
        <w:r w:rsidR="00DC1743" w:rsidRPr="002060BD">
          <w:rPr>
            <w:rStyle w:val="Kpr"/>
            <w:rFonts w:ascii="Arial" w:hAnsi="Arial" w:cs="Arial"/>
            <w:noProof/>
          </w:rPr>
          <w:t>5.3.</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BAŞVURU VE İŞLETMECİ DEĞİŞİKLİĞİ, HİZMET DEĞİŞİKLİĞİ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_Toc61525545 \h </w:instrText>
        </w:r>
        <w:r w:rsidR="00DC1743" w:rsidRPr="002060BD">
          <w:rPr>
            <w:noProof/>
            <w:webHidden/>
          </w:rPr>
        </w:r>
        <w:r w:rsidR="00DC1743" w:rsidRPr="002060BD">
          <w:rPr>
            <w:noProof/>
            <w:webHidden/>
          </w:rPr>
          <w:fldChar w:fldCharType="separate"/>
        </w:r>
        <w:r w:rsidR="00DC1743" w:rsidRPr="002060BD">
          <w:rPr>
            <w:noProof/>
            <w:webHidden/>
          </w:rPr>
          <w:t>11</w:t>
        </w:r>
        <w:r w:rsidR="00DC1743" w:rsidRPr="002060BD">
          <w:rPr>
            <w:noProof/>
            <w:webHidden/>
          </w:rPr>
          <w:fldChar w:fldCharType="end"/>
        </w:r>
      </w:hyperlink>
    </w:p>
    <w:p w14:paraId="6B6AD102" w14:textId="63DD4B1C" w:rsidR="00DC1743" w:rsidRPr="002060BD" w:rsidRDefault="00880A7E">
      <w:pPr>
        <w:pStyle w:val="T2"/>
        <w:rPr>
          <w:rFonts w:asciiTheme="minorHAnsi" w:eastAsiaTheme="minorEastAsia" w:hAnsiTheme="minorHAnsi" w:cstheme="minorBidi"/>
          <w:noProof/>
          <w:lang w:eastAsia="tr-TR"/>
        </w:rPr>
      </w:pPr>
      <w:hyperlink w:anchor="_Toc61525546" w:history="1">
        <w:r w:rsidR="00DC1743" w:rsidRPr="002060BD">
          <w:rPr>
            <w:rStyle w:val="Kpr"/>
            <w:rFonts w:ascii="Arial" w:hAnsi="Arial" w:cs="Arial"/>
            <w:noProof/>
          </w:rPr>
          <w:t>5.4.</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ÜCRETLER VE FATURALAMA</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_Toc61525546 \h </w:instrText>
        </w:r>
        <w:r w:rsidR="00DC1743" w:rsidRPr="002060BD">
          <w:rPr>
            <w:noProof/>
            <w:webHidden/>
          </w:rPr>
        </w:r>
        <w:r w:rsidR="00DC1743" w:rsidRPr="002060BD">
          <w:rPr>
            <w:noProof/>
            <w:webHidden/>
          </w:rPr>
          <w:fldChar w:fldCharType="separate"/>
        </w:r>
        <w:r w:rsidR="00DC1743" w:rsidRPr="002060BD">
          <w:rPr>
            <w:noProof/>
            <w:webHidden/>
          </w:rPr>
          <w:t>12</w:t>
        </w:r>
        <w:r w:rsidR="00DC1743" w:rsidRPr="002060BD">
          <w:rPr>
            <w:noProof/>
            <w:webHidden/>
          </w:rPr>
          <w:fldChar w:fldCharType="end"/>
        </w:r>
      </w:hyperlink>
    </w:p>
    <w:p w14:paraId="7BE135A8" w14:textId="6A8E13A4" w:rsidR="00DC1743" w:rsidRPr="002060BD" w:rsidRDefault="00880A7E">
      <w:pPr>
        <w:pStyle w:val="T2"/>
        <w:rPr>
          <w:rFonts w:asciiTheme="minorHAnsi" w:eastAsiaTheme="minorEastAsia" w:hAnsiTheme="minorHAnsi" w:cstheme="minorBidi"/>
          <w:noProof/>
          <w:lang w:eastAsia="tr-TR"/>
        </w:rPr>
      </w:pPr>
      <w:hyperlink w:anchor="_Toc61525547" w:history="1">
        <w:r w:rsidR="00DC1743" w:rsidRPr="002060BD">
          <w:rPr>
            <w:rStyle w:val="Kpr"/>
            <w:rFonts w:ascii="Arial" w:hAnsi="Arial" w:cs="Arial"/>
            <w:noProof/>
          </w:rPr>
          <w:t>5.5.</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YÜKÜMLÜLÜĞÜN SINIRLANDIRILMASI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_Toc61525547 \h </w:instrText>
        </w:r>
        <w:r w:rsidR="00DC1743" w:rsidRPr="002060BD">
          <w:rPr>
            <w:noProof/>
            <w:webHidden/>
          </w:rPr>
        </w:r>
        <w:r w:rsidR="00DC1743" w:rsidRPr="002060BD">
          <w:rPr>
            <w:noProof/>
            <w:webHidden/>
          </w:rPr>
          <w:fldChar w:fldCharType="separate"/>
        </w:r>
        <w:r w:rsidR="00DC1743" w:rsidRPr="002060BD">
          <w:rPr>
            <w:noProof/>
            <w:webHidden/>
          </w:rPr>
          <w:t>12</w:t>
        </w:r>
        <w:r w:rsidR="00DC1743" w:rsidRPr="002060BD">
          <w:rPr>
            <w:noProof/>
            <w:webHidden/>
          </w:rPr>
          <w:fldChar w:fldCharType="end"/>
        </w:r>
      </w:hyperlink>
    </w:p>
    <w:p w14:paraId="09D458A8" w14:textId="19A5BDF2" w:rsidR="00DC1743" w:rsidRPr="002060BD" w:rsidRDefault="00880A7E">
      <w:pPr>
        <w:pStyle w:val="T2"/>
        <w:rPr>
          <w:rFonts w:asciiTheme="minorHAnsi" w:eastAsiaTheme="minorEastAsia" w:hAnsiTheme="minorHAnsi" w:cstheme="minorBidi"/>
          <w:noProof/>
          <w:lang w:eastAsia="tr-TR"/>
        </w:rPr>
      </w:pPr>
      <w:hyperlink w:anchor="_Toc61525548" w:history="1">
        <w:r w:rsidR="00DC1743" w:rsidRPr="002060BD">
          <w:rPr>
            <w:rStyle w:val="Kpr"/>
            <w:rFonts w:ascii="Arial" w:hAnsi="Arial" w:cs="Arial"/>
            <w:noProof/>
          </w:rPr>
          <w:t>5.6.</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GİZLİLİĞİN KORUNMASI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_Toc61525548 \h </w:instrText>
        </w:r>
        <w:r w:rsidR="00DC1743" w:rsidRPr="002060BD">
          <w:rPr>
            <w:noProof/>
            <w:webHidden/>
          </w:rPr>
        </w:r>
        <w:r w:rsidR="00DC1743" w:rsidRPr="002060BD">
          <w:rPr>
            <w:noProof/>
            <w:webHidden/>
          </w:rPr>
          <w:fldChar w:fldCharType="separate"/>
        </w:r>
        <w:r w:rsidR="00DC1743" w:rsidRPr="002060BD">
          <w:rPr>
            <w:noProof/>
            <w:webHidden/>
          </w:rPr>
          <w:t>12</w:t>
        </w:r>
        <w:r w:rsidR="00DC1743" w:rsidRPr="002060BD">
          <w:rPr>
            <w:noProof/>
            <w:webHidden/>
          </w:rPr>
          <w:fldChar w:fldCharType="end"/>
        </w:r>
      </w:hyperlink>
    </w:p>
    <w:p w14:paraId="3259EACA" w14:textId="219E2456" w:rsidR="00DC1743" w:rsidRPr="002060BD" w:rsidRDefault="00880A7E">
      <w:pPr>
        <w:pStyle w:val="T2"/>
        <w:rPr>
          <w:rFonts w:asciiTheme="minorHAnsi" w:eastAsiaTheme="minorEastAsia" w:hAnsiTheme="minorHAnsi" w:cstheme="minorBidi"/>
          <w:noProof/>
          <w:lang w:eastAsia="tr-TR"/>
        </w:rPr>
      </w:pPr>
      <w:hyperlink w:anchor="_Toc61525549" w:history="1">
        <w:r w:rsidR="00DC1743" w:rsidRPr="002060BD">
          <w:rPr>
            <w:rStyle w:val="Kpr"/>
            <w:rFonts w:ascii="Arial" w:hAnsi="Arial" w:cs="Arial"/>
            <w:noProof/>
          </w:rPr>
          <w:t>5.7.</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SÖZLEŞMENİN FESHİ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_Toc61525549 \h </w:instrText>
        </w:r>
        <w:r w:rsidR="00DC1743" w:rsidRPr="002060BD">
          <w:rPr>
            <w:noProof/>
            <w:webHidden/>
          </w:rPr>
        </w:r>
        <w:r w:rsidR="00DC1743" w:rsidRPr="002060BD">
          <w:rPr>
            <w:noProof/>
            <w:webHidden/>
          </w:rPr>
          <w:fldChar w:fldCharType="separate"/>
        </w:r>
        <w:r w:rsidR="00DC1743" w:rsidRPr="002060BD">
          <w:rPr>
            <w:noProof/>
            <w:webHidden/>
          </w:rPr>
          <w:t>13</w:t>
        </w:r>
        <w:r w:rsidR="00DC1743" w:rsidRPr="002060BD">
          <w:rPr>
            <w:noProof/>
            <w:webHidden/>
          </w:rPr>
          <w:fldChar w:fldCharType="end"/>
        </w:r>
      </w:hyperlink>
    </w:p>
    <w:p w14:paraId="3E912558" w14:textId="41649246" w:rsidR="00DC1743" w:rsidRPr="002060BD" w:rsidRDefault="00880A7E">
      <w:pPr>
        <w:pStyle w:val="T2"/>
        <w:rPr>
          <w:rFonts w:asciiTheme="minorHAnsi" w:eastAsiaTheme="minorEastAsia" w:hAnsiTheme="minorHAnsi" w:cstheme="minorBidi"/>
          <w:noProof/>
          <w:lang w:eastAsia="tr-TR"/>
        </w:rPr>
      </w:pPr>
      <w:hyperlink w:anchor="_Toc61525550" w:history="1">
        <w:r w:rsidR="00DC1743" w:rsidRPr="002060BD">
          <w:rPr>
            <w:rStyle w:val="Kpr"/>
            <w:rFonts w:ascii="Arial" w:hAnsi="Arial" w:cs="Arial"/>
            <w:noProof/>
          </w:rPr>
          <w:t>5. 8.</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BİLGİ SAĞLANMASI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_Toc61525550 \h </w:instrText>
        </w:r>
        <w:r w:rsidR="00DC1743" w:rsidRPr="002060BD">
          <w:rPr>
            <w:noProof/>
            <w:webHidden/>
          </w:rPr>
        </w:r>
        <w:r w:rsidR="00DC1743" w:rsidRPr="002060BD">
          <w:rPr>
            <w:noProof/>
            <w:webHidden/>
          </w:rPr>
          <w:fldChar w:fldCharType="separate"/>
        </w:r>
        <w:r w:rsidR="00DC1743" w:rsidRPr="002060BD">
          <w:rPr>
            <w:noProof/>
            <w:webHidden/>
          </w:rPr>
          <w:t>14</w:t>
        </w:r>
        <w:r w:rsidR="00DC1743" w:rsidRPr="002060BD">
          <w:rPr>
            <w:noProof/>
            <w:webHidden/>
          </w:rPr>
          <w:fldChar w:fldCharType="end"/>
        </w:r>
      </w:hyperlink>
    </w:p>
    <w:p w14:paraId="61527244" w14:textId="579C4FB4" w:rsidR="00DC1743" w:rsidRPr="002060BD" w:rsidRDefault="00880A7E">
      <w:pPr>
        <w:pStyle w:val="T2"/>
        <w:rPr>
          <w:rFonts w:asciiTheme="minorHAnsi" w:eastAsiaTheme="minorEastAsia" w:hAnsiTheme="minorHAnsi" w:cstheme="minorBidi"/>
          <w:noProof/>
          <w:lang w:eastAsia="tr-TR"/>
        </w:rPr>
      </w:pPr>
      <w:hyperlink w:anchor="_Toc61525551" w:history="1">
        <w:r w:rsidR="00DC1743" w:rsidRPr="002060BD">
          <w:rPr>
            <w:rStyle w:val="Kpr"/>
            <w:rFonts w:ascii="Arial" w:hAnsi="Arial" w:cs="Arial"/>
            <w:noProof/>
          </w:rPr>
          <w:t>5.9.</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TEMSİL YASAĞI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_Toc61525551 \h </w:instrText>
        </w:r>
        <w:r w:rsidR="00DC1743" w:rsidRPr="002060BD">
          <w:rPr>
            <w:noProof/>
            <w:webHidden/>
          </w:rPr>
        </w:r>
        <w:r w:rsidR="00DC1743" w:rsidRPr="002060BD">
          <w:rPr>
            <w:noProof/>
            <w:webHidden/>
          </w:rPr>
          <w:fldChar w:fldCharType="separate"/>
        </w:r>
        <w:r w:rsidR="00DC1743" w:rsidRPr="002060BD">
          <w:rPr>
            <w:noProof/>
            <w:webHidden/>
          </w:rPr>
          <w:t>15</w:t>
        </w:r>
        <w:r w:rsidR="00DC1743" w:rsidRPr="002060BD">
          <w:rPr>
            <w:noProof/>
            <w:webHidden/>
          </w:rPr>
          <w:fldChar w:fldCharType="end"/>
        </w:r>
      </w:hyperlink>
    </w:p>
    <w:p w14:paraId="32F6779E" w14:textId="41D7B251" w:rsidR="00DC1743" w:rsidRPr="002060BD" w:rsidRDefault="00880A7E">
      <w:pPr>
        <w:pStyle w:val="T2"/>
        <w:rPr>
          <w:rFonts w:asciiTheme="minorHAnsi" w:eastAsiaTheme="minorEastAsia" w:hAnsiTheme="minorHAnsi" w:cstheme="minorBidi"/>
          <w:noProof/>
          <w:lang w:eastAsia="tr-TR"/>
        </w:rPr>
      </w:pPr>
      <w:hyperlink w:anchor="_Toc61525552" w:history="1">
        <w:r w:rsidR="00DC1743" w:rsidRPr="002060BD">
          <w:rPr>
            <w:rStyle w:val="Kpr"/>
            <w:rFonts w:ascii="Arial" w:hAnsi="Arial" w:cs="Arial"/>
            <w:noProof/>
          </w:rPr>
          <w:t>5.10.</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MÜLKİYET HAKLARI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_Toc61525552 \h </w:instrText>
        </w:r>
        <w:r w:rsidR="00DC1743" w:rsidRPr="002060BD">
          <w:rPr>
            <w:noProof/>
            <w:webHidden/>
          </w:rPr>
        </w:r>
        <w:r w:rsidR="00DC1743" w:rsidRPr="002060BD">
          <w:rPr>
            <w:noProof/>
            <w:webHidden/>
          </w:rPr>
          <w:fldChar w:fldCharType="separate"/>
        </w:r>
        <w:r w:rsidR="00DC1743" w:rsidRPr="002060BD">
          <w:rPr>
            <w:noProof/>
            <w:webHidden/>
          </w:rPr>
          <w:t>15</w:t>
        </w:r>
        <w:r w:rsidR="00DC1743" w:rsidRPr="002060BD">
          <w:rPr>
            <w:noProof/>
            <w:webHidden/>
          </w:rPr>
          <w:fldChar w:fldCharType="end"/>
        </w:r>
      </w:hyperlink>
    </w:p>
    <w:p w14:paraId="3457A4DE" w14:textId="6FCBD741" w:rsidR="00DC1743" w:rsidRPr="002060BD" w:rsidRDefault="00880A7E">
      <w:pPr>
        <w:pStyle w:val="T2"/>
        <w:rPr>
          <w:rFonts w:asciiTheme="minorHAnsi" w:eastAsiaTheme="minorEastAsia" w:hAnsiTheme="minorHAnsi" w:cstheme="minorBidi"/>
          <w:noProof/>
          <w:lang w:eastAsia="tr-TR"/>
        </w:rPr>
      </w:pPr>
      <w:hyperlink w:anchor="_Toc61525553" w:history="1">
        <w:r w:rsidR="00DC1743" w:rsidRPr="002060BD">
          <w:rPr>
            <w:rStyle w:val="Kpr"/>
            <w:rFonts w:ascii="Arial" w:hAnsi="Arial" w:cs="Arial"/>
            <w:noProof/>
          </w:rPr>
          <w:t>5.11.</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FERAGAT</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_Toc61525553 \h </w:instrText>
        </w:r>
        <w:r w:rsidR="00DC1743" w:rsidRPr="002060BD">
          <w:rPr>
            <w:noProof/>
            <w:webHidden/>
          </w:rPr>
        </w:r>
        <w:r w:rsidR="00DC1743" w:rsidRPr="002060BD">
          <w:rPr>
            <w:noProof/>
            <w:webHidden/>
          </w:rPr>
          <w:fldChar w:fldCharType="separate"/>
        </w:r>
        <w:r w:rsidR="00DC1743" w:rsidRPr="002060BD">
          <w:rPr>
            <w:noProof/>
            <w:webHidden/>
          </w:rPr>
          <w:t>16</w:t>
        </w:r>
        <w:r w:rsidR="00DC1743" w:rsidRPr="002060BD">
          <w:rPr>
            <w:noProof/>
            <w:webHidden/>
          </w:rPr>
          <w:fldChar w:fldCharType="end"/>
        </w:r>
      </w:hyperlink>
    </w:p>
    <w:p w14:paraId="215CA288" w14:textId="0D545213" w:rsidR="00DC1743" w:rsidRPr="002060BD" w:rsidRDefault="00880A7E">
      <w:pPr>
        <w:pStyle w:val="T2"/>
        <w:rPr>
          <w:rFonts w:asciiTheme="minorHAnsi" w:eastAsiaTheme="minorEastAsia" w:hAnsiTheme="minorHAnsi" w:cstheme="minorBidi"/>
          <w:noProof/>
          <w:lang w:eastAsia="tr-TR"/>
        </w:rPr>
      </w:pPr>
      <w:hyperlink w:anchor="_Toc61525554" w:history="1">
        <w:r w:rsidR="00DC1743" w:rsidRPr="002060BD">
          <w:rPr>
            <w:rStyle w:val="Kpr"/>
            <w:rFonts w:ascii="Arial" w:hAnsi="Arial" w:cs="Arial"/>
            <w:noProof/>
          </w:rPr>
          <w:t>5.12.</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DEVİR</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_Toc61525554 \h </w:instrText>
        </w:r>
        <w:r w:rsidR="00DC1743" w:rsidRPr="002060BD">
          <w:rPr>
            <w:noProof/>
            <w:webHidden/>
          </w:rPr>
        </w:r>
        <w:r w:rsidR="00DC1743" w:rsidRPr="002060BD">
          <w:rPr>
            <w:noProof/>
            <w:webHidden/>
          </w:rPr>
          <w:fldChar w:fldCharType="separate"/>
        </w:r>
        <w:r w:rsidR="00DC1743" w:rsidRPr="002060BD">
          <w:rPr>
            <w:noProof/>
            <w:webHidden/>
          </w:rPr>
          <w:t>16</w:t>
        </w:r>
        <w:r w:rsidR="00DC1743" w:rsidRPr="002060BD">
          <w:rPr>
            <w:noProof/>
            <w:webHidden/>
          </w:rPr>
          <w:fldChar w:fldCharType="end"/>
        </w:r>
      </w:hyperlink>
    </w:p>
    <w:p w14:paraId="79D3F2A0" w14:textId="1A9618F3" w:rsidR="00DC1743" w:rsidRPr="002060BD" w:rsidRDefault="00880A7E">
      <w:pPr>
        <w:pStyle w:val="T2"/>
        <w:rPr>
          <w:rFonts w:asciiTheme="minorHAnsi" w:eastAsiaTheme="minorEastAsia" w:hAnsiTheme="minorHAnsi" w:cstheme="minorBidi"/>
          <w:noProof/>
          <w:lang w:eastAsia="tr-TR"/>
        </w:rPr>
      </w:pPr>
      <w:hyperlink w:anchor="_Toc61525555" w:history="1">
        <w:r w:rsidR="00DC1743" w:rsidRPr="002060BD">
          <w:rPr>
            <w:rStyle w:val="Kpr"/>
            <w:rFonts w:ascii="Arial" w:hAnsi="Arial" w:cs="Arial"/>
            <w:noProof/>
          </w:rPr>
          <w:t>5.13.</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BÖLÜNEBİLİRLİK</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_Toc61525555 \h </w:instrText>
        </w:r>
        <w:r w:rsidR="00DC1743" w:rsidRPr="002060BD">
          <w:rPr>
            <w:noProof/>
            <w:webHidden/>
          </w:rPr>
        </w:r>
        <w:r w:rsidR="00DC1743" w:rsidRPr="002060BD">
          <w:rPr>
            <w:noProof/>
            <w:webHidden/>
          </w:rPr>
          <w:fldChar w:fldCharType="separate"/>
        </w:r>
        <w:r w:rsidR="00DC1743" w:rsidRPr="002060BD">
          <w:rPr>
            <w:noProof/>
            <w:webHidden/>
          </w:rPr>
          <w:t>16</w:t>
        </w:r>
        <w:r w:rsidR="00DC1743" w:rsidRPr="002060BD">
          <w:rPr>
            <w:noProof/>
            <w:webHidden/>
          </w:rPr>
          <w:fldChar w:fldCharType="end"/>
        </w:r>
      </w:hyperlink>
    </w:p>
    <w:p w14:paraId="530FDF4E" w14:textId="42262F79" w:rsidR="00DC1743" w:rsidRPr="002060BD" w:rsidRDefault="00880A7E">
      <w:pPr>
        <w:pStyle w:val="T2"/>
        <w:rPr>
          <w:rFonts w:asciiTheme="minorHAnsi" w:eastAsiaTheme="minorEastAsia" w:hAnsiTheme="minorHAnsi" w:cstheme="minorBidi"/>
          <w:noProof/>
          <w:lang w:eastAsia="tr-TR"/>
        </w:rPr>
      </w:pPr>
      <w:hyperlink w:anchor="_Toc61525556" w:history="1">
        <w:r w:rsidR="00DC1743" w:rsidRPr="002060BD">
          <w:rPr>
            <w:rStyle w:val="Kpr"/>
            <w:rFonts w:ascii="Arial" w:hAnsi="Arial" w:cs="Arial"/>
            <w:noProof/>
          </w:rPr>
          <w:t>5.14.</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MÜCBİR SEBEPLER VE UMULMAYAN HALLER</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_Toc61525556 \h </w:instrText>
        </w:r>
        <w:r w:rsidR="00DC1743" w:rsidRPr="002060BD">
          <w:rPr>
            <w:noProof/>
            <w:webHidden/>
          </w:rPr>
        </w:r>
        <w:r w:rsidR="00DC1743" w:rsidRPr="002060BD">
          <w:rPr>
            <w:noProof/>
            <w:webHidden/>
          </w:rPr>
          <w:fldChar w:fldCharType="separate"/>
        </w:r>
        <w:r w:rsidR="00DC1743" w:rsidRPr="002060BD">
          <w:rPr>
            <w:noProof/>
            <w:webHidden/>
          </w:rPr>
          <w:t>16</w:t>
        </w:r>
        <w:r w:rsidR="00DC1743" w:rsidRPr="002060BD">
          <w:rPr>
            <w:noProof/>
            <w:webHidden/>
          </w:rPr>
          <w:fldChar w:fldCharType="end"/>
        </w:r>
      </w:hyperlink>
    </w:p>
    <w:p w14:paraId="22F6A4DB" w14:textId="6B6D2EB3" w:rsidR="00DC1743" w:rsidRPr="002060BD" w:rsidRDefault="00880A7E">
      <w:pPr>
        <w:pStyle w:val="T2"/>
        <w:rPr>
          <w:rFonts w:asciiTheme="minorHAnsi" w:eastAsiaTheme="minorEastAsia" w:hAnsiTheme="minorHAnsi" w:cstheme="minorBidi"/>
          <w:noProof/>
          <w:lang w:eastAsia="tr-TR"/>
        </w:rPr>
      </w:pPr>
      <w:hyperlink w:anchor="_Toc61525557" w:history="1">
        <w:r w:rsidR="00DC1743" w:rsidRPr="002060BD">
          <w:rPr>
            <w:rStyle w:val="Kpr"/>
            <w:rFonts w:ascii="Arial" w:hAnsi="Arial" w:cs="Arial"/>
            <w:noProof/>
          </w:rPr>
          <w:t>5.15.</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SÖZLEŞMENİN YENİDEN MÜZAKERE KOŞULLARI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_Toc61525557 \h </w:instrText>
        </w:r>
        <w:r w:rsidR="00DC1743" w:rsidRPr="002060BD">
          <w:rPr>
            <w:noProof/>
            <w:webHidden/>
          </w:rPr>
        </w:r>
        <w:r w:rsidR="00DC1743" w:rsidRPr="002060BD">
          <w:rPr>
            <w:noProof/>
            <w:webHidden/>
          </w:rPr>
          <w:fldChar w:fldCharType="separate"/>
        </w:r>
        <w:r w:rsidR="00DC1743" w:rsidRPr="002060BD">
          <w:rPr>
            <w:noProof/>
            <w:webHidden/>
          </w:rPr>
          <w:t>18</w:t>
        </w:r>
        <w:r w:rsidR="00DC1743" w:rsidRPr="002060BD">
          <w:rPr>
            <w:noProof/>
            <w:webHidden/>
          </w:rPr>
          <w:fldChar w:fldCharType="end"/>
        </w:r>
      </w:hyperlink>
    </w:p>
    <w:p w14:paraId="6B1F2026" w14:textId="2274333A" w:rsidR="00DC1743" w:rsidRPr="002060BD" w:rsidRDefault="00880A7E">
      <w:pPr>
        <w:pStyle w:val="T2"/>
        <w:rPr>
          <w:rFonts w:asciiTheme="minorHAnsi" w:eastAsiaTheme="minorEastAsia" w:hAnsiTheme="minorHAnsi" w:cstheme="minorBidi"/>
          <w:noProof/>
          <w:lang w:eastAsia="tr-TR"/>
        </w:rPr>
      </w:pPr>
      <w:hyperlink w:anchor="_Toc61525558" w:history="1">
        <w:r w:rsidR="00DC1743" w:rsidRPr="002060BD">
          <w:rPr>
            <w:rStyle w:val="Kpr"/>
            <w:rFonts w:ascii="Arial" w:hAnsi="Arial" w:cs="Arial"/>
            <w:noProof/>
          </w:rPr>
          <w:t>5.16.</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ŞEBEKEDE VEYA SUNULAN HİZMETLERDE DEĞİŞİKLİK DURUMU</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_Toc61525558 \h </w:instrText>
        </w:r>
        <w:r w:rsidR="00DC1743" w:rsidRPr="002060BD">
          <w:rPr>
            <w:noProof/>
            <w:webHidden/>
          </w:rPr>
        </w:r>
        <w:r w:rsidR="00DC1743" w:rsidRPr="002060BD">
          <w:rPr>
            <w:noProof/>
            <w:webHidden/>
          </w:rPr>
          <w:fldChar w:fldCharType="separate"/>
        </w:r>
        <w:r w:rsidR="00DC1743" w:rsidRPr="002060BD">
          <w:rPr>
            <w:noProof/>
            <w:webHidden/>
          </w:rPr>
          <w:t>19</w:t>
        </w:r>
        <w:r w:rsidR="00DC1743" w:rsidRPr="002060BD">
          <w:rPr>
            <w:noProof/>
            <w:webHidden/>
          </w:rPr>
          <w:fldChar w:fldCharType="end"/>
        </w:r>
      </w:hyperlink>
    </w:p>
    <w:p w14:paraId="242153A8" w14:textId="2A9AD112" w:rsidR="00DC1743" w:rsidRPr="002060BD" w:rsidRDefault="00880A7E">
      <w:pPr>
        <w:pStyle w:val="T2"/>
        <w:rPr>
          <w:rFonts w:asciiTheme="minorHAnsi" w:eastAsiaTheme="minorEastAsia" w:hAnsiTheme="minorHAnsi" w:cstheme="minorBidi"/>
          <w:noProof/>
          <w:lang w:eastAsia="tr-TR"/>
        </w:rPr>
      </w:pPr>
      <w:hyperlink w:anchor="_Toc61525559" w:history="1">
        <w:r w:rsidR="00DC1743" w:rsidRPr="002060BD">
          <w:rPr>
            <w:rStyle w:val="Kpr"/>
            <w:rFonts w:ascii="Arial" w:hAnsi="Arial" w:cs="Arial"/>
            <w:noProof/>
          </w:rPr>
          <w:t>5.17.</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SÖZLEŞMEDEKİ DEĞİŞİKLİKLER</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_Toc61525559 \h </w:instrText>
        </w:r>
        <w:r w:rsidR="00DC1743" w:rsidRPr="002060BD">
          <w:rPr>
            <w:noProof/>
            <w:webHidden/>
          </w:rPr>
        </w:r>
        <w:r w:rsidR="00DC1743" w:rsidRPr="002060BD">
          <w:rPr>
            <w:noProof/>
            <w:webHidden/>
          </w:rPr>
          <w:fldChar w:fldCharType="separate"/>
        </w:r>
        <w:r w:rsidR="00DC1743" w:rsidRPr="002060BD">
          <w:rPr>
            <w:noProof/>
            <w:webHidden/>
          </w:rPr>
          <w:t>20</w:t>
        </w:r>
        <w:r w:rsidR="00DC1743" w:rsidRPr="002060BD">
          <w:rPr>
            <w:noProof/>
            <w:webHidden/>
          </w:rPr>
          <w:fldChar w:fldCharType="end"/>
        </w:r>
      </w:hyperlink>
    </w:p>
    <w:p w14:paraId="2D9325A1" w14:textId="55DBDF57" w:rsidR="00DC1743" w:rsidRPr="002060BD" w:rsidRDefault="00880A7E">
      <w:pPr>
        <w:pStyle w:val="T2"/>
        <w:rPr>
          <w:rFonts w:asciiTheme="minorHAnsi" w:eastAsiaTheme="minorEastAsia" w:hAnsiTheme="minorHAnsi" w:cstheme="minorBidi"/>
          <w:noProof/>
          <w:lang w:eastAsia="tr-TR"/>
        </w:rPr>
      </w:pPr>
      <w:hyperlink w:anchor="_Toc61525560" w:history="1">
        <w:r w:rsidR="00DC1743" w:rsidRPr="002060BD">
          <w:rPr>
            <w:rStyle w:val="Kpr"/>
            <w:rFonts w:ascii="Arial" w:hAnsi="Arial" w:cs="Arial"/>
            <w:noProof/>
          </w:rPr>
          <w:t>5.18.</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HİZMETİN DURDURULMASI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_Toc61525560 \h </w:instrText>
        </w:r>
        <w:r w:rsidR="00DC1743" w:rsidRPr="002060BD">
          <w:rPr>
            <w:noProof/>
            <w:webHidden/>
          </w:rPr>
        </w:r>
        <w:r w:rsidR="00DC1743" w:rsidRPr="002060BD">
          <w:rPr>
            <w:noProof/>
            <w:webHidden/>
          </w:rPr>
          <w:fldChar w:fldCharType="separate"/>
        </w:r>
        <w:r w:rsidR="00DC1743" w:rsidRPr="002060BD">
          <w:rPr>
            <w:noProof/>
            <w:webHidden/>
          </w:rPr>
          <w:t>20</w:t>
        </w:r>
        <w:r w:rsidR="00DC1743" w:rsidRPr="002060BD">
          <w:rPr>
            <w:noProof/>
            <w:webHidden/>
          </w:rPr>
          <w:fldChar w:fldCharType="end"/>
        </w:r>
      </w:hyperlink>
    </w:p>
    <w:p w14:paraId="011763EA" w14:textId="30F2FF8D" w:rsidR="00DC1743" w:rsidRPr="002060BD" w:rsidRDefault="00880A7E">
      <w:pPr>
        <w:pStyle w:val="T2"/>
        <w:rPr>
          <w:rFonts w:asciiTheme="minorHAnsi" w:eastAsiaTheme="minorEastAsia" w:hAnsiTheme="minorHAnsi" w:cstheme="minorBidi"/>
          <w:noProof/>
          <w:lang w:eastAsia="tr-TR"/>
        </w:rPr>
      </w:pPr>
      <w:hyperlink w:anchor="_Toc61525561" w:history="1">
        <w:r w:rsidR="00DC1743" w:rsidRPr="002060BD">
          <w:rPr>
            <w:rStyle w:val="Kpr"/>
            <w:rFonts w:ascii="Arial" w:hAnsi="Arial" w:cs="Arial"/>
            <w:noProof/>
          </w:rPr>
          <w:t>5.19.</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ANLAŞMAZLIKLARIN HALLİ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_Toc61525561 \h </w:instrText>
        </w:r>
        <w:r w:rsidR="00DC1743" w:rsidRPr="002060BD">
          <w:rPr>
            <w:noProof/>
            <w:webHidden/>
          </w:rPr>
        </w:r>
        <w:r w:rsidR="00DC1743" w:rsidRPr="002060BD">
          <w:rPr>
            <w:noProof/>
            <w:webHidden/>
          </w:rPr>
          <w:fldChar w:fldCharType="separate"/>
        </w:r>
        <w:r w:rsidR="00DC1743" w:rsidRPr="002060BD">
          <w:rPr>
            <w:noProof/>
            <w:webHidden/>
          </w:rPr>
          <w:t>21</w:t>
        </w:r>
        <w:r w:rsidR="00DC1743" w:rsidRPr="002060BD">
          <w:rPr>
            <w:noProof/>
            <w:webHidden/>
          </w:rPr>
          <w:fldChar w:fldCharType="end"/>
        </w:r>
      </w:hyperlink>
    </w:p>
    <w:p w14:paraId="7960B3FD" w14:textId="0FFC173D" w:rsidR="00DC1743" w:rsidRPr="002060BD" w:rsidRDefault="00880A7E">
      <w:pPr>
        <w:pStyle w:val="T2"/>
        <w:rPr>
          <w:rFonts w:asciiTheme="minorHAnsi" w:eastAsiaTheme="minorEastAsia" w:hAnsiTheme="minorHAnsi" w:cstheme="minorBidi"/>
          <w:noProof/>
          <w:lang w:eastAsia="tr-TR"/>
        </w:rPr>
      </w:pPr>
      <w:hyperlink w:anchor="_Toc61525562" w:history="1">
        <w:r w:rsidR="00DC1743" w:rsidRPr="002060BD">
          <w:rPr>
            <w:rStyle w:val="Kpr"/>
            <w:rFonts w:ascii="Arial" w:hAnsi="Arial" w:cs="Arial"/>
            <w:b/>
            <w:bCs/>
            <w:noProof/>
            <w:lang w:eastAsia="tr-TR"/>
          </w:rPr>
          <w:t>5.20. </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b/>
            <w:bCs/>
            <w:noProof/>
            <w:lang w:eastAsia="tr-TR"/>
          </w:rPr>
          <w:t>BİLDİRİMLER</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_Toc61525562 \h </w:instrText>
        </w:r>
        <w:r w:rsidR="00DC1743" w:rsidRPr="002060BD">
          <w:rPr>
            <w:noProof/>
            <w:webHidden/>
          </w:rPr>
        </w:r>
        <w:r w:rsidR="00DC1743" w:rsidRPr="002060BD">
          <w:rPr>
            <w:noProof/>
            <w:webHidden/>
          </w:rPr>
          <w:fldChar w:fldCharType="separate"/>
        </w:r>
        <w:r w:rsidR="00DC1743" w:rsidRPr="002060BD">
          <w:rPr>
            <w:noProof/>
            <w:webHidden/>
          </w:rPr>
          <w:t>21</w:t>
        </w:r>
        <w:r w:rsidR="00DC1743" w:rsidRPr="002060BD">
          <w:rPr>
            <w:noProof/>
            <w:webHidden/>
          </w:rPr>
          <w:fldChar w:fldCharType="end"/>
        </w:r>
      </w:hyperlink>
    </w:p>
    <w:p w14:paraId="0DE5E2A8" w14:textId="2A415DBE" w:rsidR="00DC1743" w:rsidRPr="002060BD" w:rsidRDefault="00880A7E">
      <w:pPr>
        <w:pStyle w:val="T1"/>
        <w:tabs>
          <w:tab w:val="left" w:pos="440"/>
          <w:tab w:val="right" w:leader="dot" w:pos="9344"/>
        </w:tabs>
        <w:rPr>
          <w:rFonts w:asciiTheme="minorHAnsi" w:eastAsiaTheme="minorEastAsia" w:hAnsiTheme="minorHAnsi" w:cstheme="minorBidi"/>
          <w:b w:val="0"/>
          <w:bCs w:val="0"/>
          <w:sz w:val="22"/>
          <w:szCs w:val="22"/>
        </w:rPr>
      </w:pPr>
      <w:hyperlink w:anchor="_Toc61525563" w:history="1">
        <w:r w:rsidR="00DC1743" w:rsidRPr="002060BD">
          <w:rPr>
            <w:rStyle w:val="Kpr"/>
          </w:rPr>
          <w:t>6.</w:t>
        </w:r>
        <w:r w:rsidR="00DC1743" w:rsidRPr="002060BD">
          <w:rPr>
            <w:rFonts w:asciiTheme="minorHAnsi" w:eastAsiaTheme="minorEastAsia" w:hAnsiTheme="minorHAnsi" w:cstheme="minorBidi"/>
            <w:b w:val="0"/>
            <w:bCs w:val="0"/>
            <w:sz w:val="22"/>
            <w:szCs w:val="22"/>
          </w:rPr>
          <w:tab/>
        </w:r>
        <w:r w:rsidR="00DC1743" w:rsidRPr="002060BD">
          <w:rPr>
            <w:rStyle w:val="Kpr"/>
          </w:rPr>
          <w:t>EKLER</w:t>
        </w:r>
        <w:r w:rsidR="00DC1743" w:rsidRPr="002060BD">
          <w:rPr>
            <w:webHidden/>
          </w:rPr>
          <w:tab/>
        </w:r>
        <w:r w:rsidR="00DC1743" w:rsidRPr="002060BD">
          <w:rPr>
            <w:webHidden/>
          </w:rPr>
          <w:fldChar w:fldCharType="begin"/>
        </w:r>
        <w:r w:rsidR="00DC1743" w:rsidRPr="002060BD">
          <w:rPr>
            <w:webHidden/>
          </w:rPr>
          <w:instrText xml:space="preserve"> PAGEREF _Toc61525563 \h </w:instrText>
        </w:r>
        <w:r w:rsidR="00DC1743" w:rsidRPr="002060BD">
          <w:rPr>
            <w:webHidden/>
          </w:rPr>
        </w:r>
        <w:r w:rsidR="00DC1743" w:rsidRPr="002060BD">
          <w:rPr>
            <w:webHidden/>
          </w:rPr>
          <w:fldChar w:fldCharType="separate"/>
        </w:r>
        <w:r w:rsidR="00DC1743" w:rsidRPr="002060BD">
          <w:rPr>
            <w:webHidden/>
          </w:rPr>
          <w:t>22</w:t>
        </w:r>
        <w:r w:rsidR="00DC1743" w:rsidRPr="002060BD">
          <w:rPr>
            <w:webHidden/>
          </w:rPr>
          <w:fldChar w:fldCharType="end"/>
        </w:r>
      </w:hyperlink>
    </w:p>
    <w:p w14:paraId="4734FBB5" w14:textId="06A242B0" w:rsidR="00DC1743" w:rsidRPr="002060BD" w:rsidRDefault="00880A7E">
      <w:pPr>
        <w:pStyle w:val="T2"/>
        <w:rPr>
          <w:rFonts w:asciiTheme="minorHAnsi" w:eastAsiaTheme="minorEastAsia" w:hAnsiTheme="minorHAnsi" w:cstheme="minorBidi"/>
          <w:noProof/>
          <w:lang w:eastAsia="tr-TR"/>
        </w:rPr>
      </w:pPr>
      <w:hyperlink w:anchor="_Toc61525564" w:history="1">
        <w:r w:rsidR="00DC1743" w:rsidRPr="002060BD">
          <w:rPr>
            <w:rStyle w:val="Kpr"/>
            <w:rFonts w:ascii="Arial" w:hAnsi="Arial" w:cs="Arial"/>
            <w:noProof/>
          </w:rPr>
          <w:t>EK-1:</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 xml:space="preserve"> TANIMLAR VE KISALTMALAR</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_Toc61525564 \h </w:instrText>
        </w:r>
        <w:r w:rsidR="00DC1743" w:rsidRPr="002060BD">
          <w:rPr>
            <w:noProof/>
            <w:webHidden/>
          </w:rPr>
        </w:r>
        <w:r w:rsidR="00DC1743" w:rsidRPr="002060BD">
          <w:rPr>
            <w:noProof/>
            <w:webHidden/>
          </w:rPr>
          <w:fldChar w:fldCharType="separate"/>
        </w:r>
        <w:r w:rsidR="00DC1743" w:rsidRPr="002060BD">
          <w:rPr>
            <w:noProof/>
            <w:webHidden/>
          </w:rPr>
          <w:t>23</w:t>
        </w:r>
        <w:r w:rsidR="00DC1743" w:rsidRPr="002060BD">
          <w:rPr>
            <w:noProof/>
            <w:webHidden/>
          </w:rPr>
          <w:fldChar w:fldCharType="end"/>
        </w:r>
      </w:hyperlink>
    </w:p>
    <w:p w14:paraId="56A91CD4" w14:textId="5E7EE47E" w:rsidR="00DC1743" w:rsidRPr="002060BD" w:rsidRDefault="00880A7E">
      <w:pPr>
        <w:pStyle w:val="T2"/>
        <w:rPr>
          <w:rFonts w:asciiTheme="minorHAnsi" w:eastAsiaTheme="minorEastAsia" w:hAnsiTheme="minorHAnsi" w:cstheme="minorBidi"/>
          <w:noProof/>
          <w:lang w:eastAsia="tr-TR"/>
        </w:rPr>
      </w:pPr>
      <w:hyperlink w:anchor="_Toc61525565" w:history="1">
        <w:r w:rsidR="00DC1743" w:rsidRPr="002060BD">
          <w:rPr>
            <w:rStyle w:val="Kpr"/>
            <w:rFonts w:ascii="Arial" w:hAnsi="Arial" w:cs="Arial"/>
            <w:noProof/>
          </w:rPr>
          <w:t>EK-2:</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 xml:space="preserve"> TOPOLOJİ VE ŞEBEKE YÖNETİMİ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_Toc61525565 \h </w:instrText>
        </w:r>
        <w:r w:rsidR="00DC1743" w:rsidRPr="002060BD">
          <w:rPr>
            <w:noProof/>
            <w:webHidden/>
          </w:rPr>
        </w:r>
        <w:r w:rsidR="00DC1743" w:rsidRPr="002060BD">
          <w:rPr>
            <w:noProof/>
            <w:webHidden/>
          </w:rPr>
          <w:fldChar w:fldCharType="separate"/>
        </w:r>
        <w:r w:rsidR="00DC1743" w:rsidRPr="002060BD">
          <w:rPr>
            <w:noProof/>
            <w:webHidden/>
          </w:rPr>
          <w:t>34</w:t>
        </w:r>
        <w:r w:rsidR="00DC1743" w:rsidRPr="002060BD">
          <w:rPr>
            <w:noProof/>
            <w:webHidden/>
          </w:rPr>
          <w:fldChar w:fldCharType="end"/>
        </w:r>
      </w:hyperlink>
    </w:p>
    <w:p w14:paraId="30C3D532" w14:textId="0C62506C" w:rsidR="00DC1743" w:rsidRPr="002060BD" w:rsidRDefault="00880A7E">
      <w:pPr>
        <w:pStyle w:val="T2"/>
        <w:rPr>
          <w:rFonts w:asciiTheme="minorHAnsi" w:eastAsiaTheme="minorEastAsia" w:hAnsiTheme="minorHAnsi" w:cstheme="minorBidi"/>
          <w:noProof/>
          <w:lang w:eastAsia="tr-TR"/>
        </w:rPr>
      </w:pPr>
      <w:hyperlink w:anchor="_Toc61525566" w:history="1">
        <w:r w:rsidR="00DC1743" w:rsidRPr="002060BD">
          <w:rPr>
            <w:rStyle w:val="Kpr"/>
            <w:rFonts w:ascii="Arial" w:hAnsi="Arial" w:cs="Arial"/>
            <w:noProof/>
          </w:rPr>
          <w:t>EK-3:</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 xml:space="preserve"> BAŞVURU USUL VE ESASLARI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_Toc61525566 \h </w:instrText>
        </w:r>
        <w:r w:rsidR="00DC1743" w:rsidRPr="002060BD">
          <w:rPr>
            <w:noProof/>
            <w:webHidden/>
          </w:rPr>
        </w:r>
        <w:r w:rsidR="00DC1743" w:rsidRPr="002060BD">
          <w:rPr>
            <w:noProof/>
            <w:webHidden/>
          </w:rPr>
          <w:fldChar w:fldCharType="separate"/>
        </w:r>
        <w:r w:rsidR="00DC1743" w:rsidRPr="002060BD">
          <w:rPr>
            <w:noProof/>
            <w:webHidden/>
          </w:rPr>
          <w:t>46</w:t>
        </w:r>
        <w:r w:rsidR="00DC1743" w:rsidRPr="002060BD">
          <w:rPr>
            <w:noProof/>
            <w:webHidden/>
          </w:rPr>
          <w:fldChar w:fldCharType="end"/>
        </w:r>
      </w:hyperlink>
    </w:p>
    <w:p w14:paraId="63D6B362" w14:textId="4BD74957" w:rsidR="00DC1743" w:rsidRPr="002060BD" w:rsidRDefault="00880A7E">
      <w:pPr>
        <w:pStyle w:val="T2"/>
        <w:rPr>
          <w:rFonts w:asciiTheme="minorHAnsi" w:eastAsiaTheme="minorEastAsia" w:hAnsiTheme="minorHAnsi" w:cstheme="minorBidi"/>
          <w:noProof/>
          <w:lang w:eastAsia="tr-TR"/>
        </w:rPr>
      </w:pPr>
      <w:hyperlink w:anchor="_Toc61525567" w:history="1">
        <w:r w:rsidR="00DC1743" w:rsidRPr="002060BD">
          <w:rPr>
            <w:rStyle w:val="Kpr"/>
            <w:rFonts w:ascii="Arial" w:hAnsi="Arial" w:cs="Arial"/>
            <w:noProof/>
          </w:rPr>
          <w:t>EK-4:</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 xml:space="preserve"> İŞLETMECİ VE HİZMET DEĞİŞİKLİĞİ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_Toc61525567 \h </w:instrText>
        </w:r>
        <w:r w:rsidR="00DC1743" w:rsidRPr="002060BD">
          <w:rPr>
            <w:noProof/>
            <w:webHidden/>
          </w:rPr>
        </w:r>
        <w:r w:rsidR="00DC1743" w:rsidRPr="002060BD">
          <w:rPr>
            <w:noProof/>
            <w:webHidden/>
          </w:rPr>
          <w:fldChar w:fldCharType="separate"/>
        </w:r>
        <w:r w:rsidR="00DC1743" w:rsidRPr="002060BD">
          <w:rPr>
            <w:noProof/>
            <w:webHidden/>
          </w:rPr>
          <w:t>55</w:t>
        </w:r>
        <w:r w:rsidR="00DC1743" w:rsidRPr="002060BD">
          <w:rPr>
            <w:noProof/>
            <w:webHidden/>
          </w:rPr>
          <w:fldChar w:fldCharType="end"/>
        </w:r>
      </w:hyperlink>
    </w:p>
    <w:p w14:paraId="3EAC96BC" w14:textId="0C93007C" w:rsidR="00DC1743" w:rsidRPr="002060BD" w:rsidRDefault="00DC1743">
      <w:pPr>
        <w:pStyle w:val="T2"/>
        <w:rPr>
          <w:rFonts w:asciiTheme="minorHAnsi" w:eastAsiaTheme="minorEastAsia" w:hAnsiTheme="minorHAnsi" w:cstheme="minorBidi"/>
          <w:noProof/>
          <w:lang w:eastAsia="tr-TR"/>
        </w:rPr>
      </w:pPr>
    </w:p>
    <w:p w14:paraId="7E1F85DB" w14:textId="64FD9775" w:rsidR="00DC1743" w:rsidRPr="002060BD" w:rsidRDefault="00880A7E">
      <w:pPr>
        <w:pStyle w:val="T2"/>
        <w:rPr>
          <w:rFonts w:asciiTheme="minorHAnsi" w:eastAsiaTheme="minorEastAsia" w:hAnsiTheme="minorHAnsi" w:cstheme="minorBidi"/>
          <w:noProof/>
          <w:lang w:eastAsia="tr-TR"/>
        </w:rPr>
      </w:pPr>
      <w:hyperlink w:anchor="_Toc61525569" w:history="1">
        <w:r w:rsidR="00DC1743" w:rsidRPr="002060BD">
          <w:rPr>
            <w:rStyle w:val="Kpr"/>
            <w:rFonts w:ascii="Arial" w:hAnsi="Arial" w:cs="Arial"/>
            <w:noProof/>
          </w:rPr>
          <w:t>EK-5:</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 xml:space="preserve"> HİZMET SEVİYESİ TAAHHÜDÜ</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_Toc61525569 \h </w:instrText>
        </w:r>
        <w:r w:rsidR="00DC1743" w:rsidRPr="002060BD">
          <w:rPr>
            <w:noProof/>
            <w:webHidden/>
          </w:rPr>
        </w:r>
        <w:r w:rsidR="00DC1743" w:rsidRPr="002060BD">
          <w:rPr>
            <w:noProof/>
            <w:webHidden/>
          </w:rPr>
          <w:fldChar w:fldCharType="separate"/>
        </w:r>
        <w:r w:rsidR="00DC1743" w:rsidRPr="002060BD">
          <w:rPr>
            <w:noProof/>
            <w:webHidden/>
          </w:rPr>
          <w:t>72</w:t>
        </w:r>
        <w:r w:rsidR="00DC1743" w:rsidRPr="002060BD">
          <w:rPr>
            <w:noProof/>
            <w:webHidden/>
          </w:rPr>
          <w:fldChar w:fldCharType="end"/>
        </w:r>
      </w:hyperlink>
    </w:p>
    <w:p w14:paraId="1A5F216A" w14:textId="41E62216" w:rsidR="00DC1743" w:rsidRPr="002060BD" w:rsidRDefault="00880A7E">
      <w:pPr>
        <w:pStyle w:val="T2"/>
        <w:rPr>
          <w:rFonts w:asciiTheme="minorHAnsi" w:eastAsiaTheme="minorEastAsia" w:hAnsiTheme="minorHAnsi" w:cstheme="minorBidi"/>
          <w:noProof/>
          <w:lang w:eastAsia="tr-TR"/>
        </w:rPr>
      </w:pPr>
      <w:hyperlink w:anchor="_Toc61525570" w:history="1">
        <w:r w:rsidR="00DC1743" w:rsidRPr="002060BD">
          <w:rPr>
            <w:rStyle w:val="Kpr"/>
            <w:rFonts w:ascii="Arial" w:hAnsi="Arial" w:cs="Arial"/>
            <w:noProof/>
          </w:rPr>
          <w:t>EK-6:</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 xml:space="preserve"> GİZLİLİK ARZ EDEN BİLGİLER VE GİZLİLİK ANLAŞMASI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_Toc61525570 \h </w:instrText>
        </w:r>
        <w:r w:rsidR="00DC1743" w:rsidRPr="002060BD">
          <w:rPr>
            <w:noProof/>
            <w:webHidden/>
          </w:rPr>
        </w:r>
        <w:r w:rsidR="00DC1743" w:rsidRPr="002060BD">
          <w:rPr>
            <w:noProof/>
            <w:webHidden/>
          </w:rPr>
          <w:fldChar w:fldCharType="separate"/>
        </w:r>
        <w:r w:rsidR="00DC1743" w:rsidRPr="002060BD">
          <w:rPr>
            <w:noProof/>
            <w:webHidden/>
          </w:rPr>
          <w:t>85</w:t>
        </w:r>
        <w:r w:rsidR="00DC1743" w:rsidRPr="002060BD">
          <w:rPr>
            <w:noProof/>
            <w:webHidden/>
          </w:rPr>
          <w:fldChar w:fldCharType="end"/>
        </w:r>
      </w:hyperlink>
    </w:p>
    <w:p w14:paraId="4E91A6EA" w14:textId="7E86576E" w:rsidR="00DC1743" w:rsidRPr="002060BD" w:rsidRDefault="00DC1743">
      <w:pPr>
        <w:pStyle w:val="T2"/>
        <w:rPr>
          <w:rFonts w:asciiTheme="minorHAnsi" w:eastAsiaTheme="minorEastAsia" w:hAnsiTheme="minorHAnsi" w:cstheme="minorBidi"/>
          <w:noProof/>
          <w:lang w:eastAsia="tr-TR"/>
        </w:rPr>
      </w:pPr>
    </w:p>
    <w:p w14:paraId="44BD3CD1" w14:textId="501CB91B" w:rsidR="00DC1743" w:rsidRPr="002060BD" w:rsidRDefault="00880A7E">
      <w:pPr>
        <w:pStyle w:val="T2"/>
        <w:rPr>
          <w:rFonts w:asciiTheme="minorHAnsi" w:eastAsiaTheme="minorEastAsia" w:hAnsiTheme="minorHAnsi" w:cstheme="minorBidi"/>
          <w:noProof/>
          <w:lang w:eastAsia="tr-TR"/>
        </w:rPr>
      </w:pPr>
      <w:hyperlink w:anchor="_Toc61525572" w:history="1">
        <w:r w:rsidR="00DC1743" w:rsidRPr="002060BD">
          <w:rPr>
            <w:rStyle w:val="Kpr"/>
            <w:rFonts w:ascii="Arial" w:hAnsi="Arial" w:cs="Arial"/>
            <w:noProof/>
          </w:rPr>
          <w:t>EK-7:</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 xml:space="preserve"> ÜCRETLER VE FATURALAMA</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_Toc61525572 \h </w:instrText>
        </w:r>
        <w:r w:rsidR="00DC1743" w:rsidRPr="002060BD">
          <w:rPr>
            <w:noProof/>
            <w:webHidden/>
          </w:rPr>
        </w:r>
        <w:r w:rsidR="00DC1743" w:rsidRPr="002060BD">
          <w:rPr>
            <w:noProof/>
            <w:webHidden/>
          </w:rPr>
          <w:fldChar w:fldCharType="separate"/>
        </w:r>
        <w:r w:rsidR="00DC1743" w:rsidRPr="002060BD">
          <w:rPr>
            <w:noProof/>
            <w:webHidden/>
          </w:rPr>
          <w:t>90</w:t>
        </w:r>
        <w:r w:rsidR="00DC1743" w:rsidRPr="002060BD">
          <w:rPr>
            <w:noProof/>
            <w:webHidden/>
          </w:rPr>
          <w:fldChar w:fldCharType="end"/>
        </w:r>
      </w:hyperlink>
    </w:p>
    <w:p w14:paraId="2AD307A7" w14:textId="1BC1C23E" w:rsidR="00DC1743" w:rsidRPr="002060BD" w:rsidRDefault="00880A7E">
      <w:pPr>
        <w:pStyle w:val="T2"/>
        <w:rPr>
          <w:rFonts w:asciiTheme="minorHAnsi" w:eastAsiaTheme="minorEastAsia" w:hAnsiTheme="minorHAnsi" w:cstheme="minorBidi"/>
          <w:noProof/>
          <w:lang w:eastAsia="tr-TR"/>
        </w:rPr>
      </w:pPr>
      <w:hyperlink w:anchor="_Toc61525573" w:history="1">
        <w:r w:rsidR="00DC1743" w:rsidRPr="002060BD">
          <w:rPr>
            <w:rStyle w:val="Kpr"/>
            <w:rFonts w:ascii="Arial" w:hAnsi="Arial" w:cs="Arial"/>
            <w:noProof/>
          </w:rPr>
          <w:t>EK-8:</w:t>
        </w:r>
        <w:r w:rsidR="00DC1743" w:rsidRPr="002060BD">
          <w:rPr>
            <w:rFonts w:asciiTheme="minorHAnsi" w:eastAsiaTheme="minorEastAsia" w:hAnsiTheme="minorHAnsi" w:cstheme="minorBidi"/>
            <w:noProof/>
            <w:lang w:eastAsia="tr-TR"/>
          </w:rPr>
          <w:tab/>
        </w:r>
        <w:r w:rsidR="00DC1743" w:rsidRPr="002060BD">
          <w:rPr>
            <w:rStyle w:val="Kpr"/>
            <w:rFonts w:ascii="Arial" w:hAnsi="Arial" w:cs="Arial"/>
            <w:noProof/>
          </w:rPr>
          <w:t xml:space="preserve"> TEMİNAT USUL ve ESASLARI</w:t>
        </w:r>
        <w:r w:rsidR="00DC1743" w:rsidRPr="002060BD">
          <w:rPr>
            <w:noProof/>
            <w:webHidden/>
          </w:rPr>
          <w:tab/>
        </w:r>
        <w:r w:rsidR="00DC1743" w:rsidRPr="002060BD">
          <w:rPr>
            <w:noProof/>
            <w:webHidden/>
          </w:rPr>
          <w:fldChar w:fldCharType="begin"/>
        </w:r>
        <w:r w:rsidR="00DC1743" w:rsidRPr="002060BD">
          <w:rPr>
            <w:noProof/>
            <w:webHidden/>
          </w:rPr>
          <w:instrText xml:space="preserve"> PAGEREF _Toc61525573 \h </w:instrText>
        </w:r>
        <w:r w:rsidR="00DC1743" w:rsidRPr="002060BD">
          <w:rPr>
            <w:noProof/>
            <w:webHidden/>
          </w:rPr>
        </w:r>
        <w:r w:rsidR="00DC1743" w:rsidRPr="002060BD">
          <w:rPr>
            <w:noProof/>
            <w:webHidden/>
          </w:rPr>
          <w:fldChar w:fldCharType="separate"/>
        </w:r>
        <w:r w:rsidR="00DC1743" w:rsidRPr="002060BD">
          <w:rPr>
            <w:noProof/>
            <w:webHidden/>
          </w:rPr>
          <w:t>97</w:t>
        </w:r>
        <w:r w:rsidR="00DC1743" w:rsidRPr="002060BD">
          <w:rPr>
            <w:noProof/>
            <w:webHidden/>
          </w:rPr>
          <w:fldChar w:fldCharType="end"/>
        </w:r>
      </w:hyperlink>
    </w:p>
    <w:p w14:paraId="037492A9" w14:textId="77777777" w:rsidR="00155376" w:rsidRPr="002060BD" w:rsidRDefault="00BF7F49" w:rsidP="00084F90">
      <w:pPr>
        <w:spacing w:line="360" w:lineRule="auto"/>
        <w:jc w:val="both"/>
        <w:outlineLvl w:val="0"/>
        <w:rPr>
          <w:rFonts w:ascii="Arial" w:hAnsi="Arial" w:cs="Arial"/>
          <w:b/>
          <w:sz w:val="24"/>
        </w:rPr>
      </w:pPr>
      <w:r w:rsidRPr="002060BD">
        <w:rPr>
          <w:rFonts w:ascii="Arial" w:hAnsi="Arial" w:cs="Arial"/>
          <w:b/>
          <w:bCs/>
          <w:color w:val="000000"/>
          <w:sz w:val="24"/>
          <w:szCs w:val="24"/>
        </w:rPr>
        <w:fldChar w:fldCharType="end"/>
      </w:r>
      <w:r w:rsidRPr="002060BD">
        <w:rPr>
          <w:rFonts w:ascii="Arial" w:hAnsi="Arial" w:cs="Arial"/>
          <w:sz w:val="24"/>
        </w:rPr>
        <w:br w:type="page"/>
      </w:r>
      <w:bookmarkStart w:id="0" w:name="_Toc61525530"/>
      <w:bookmarkStart w:id="1" w:name="_Toc231475017"/>
      <w:r w:rsidR="00692A3A" w:rsidRPr="002060BD">
        <w:rPr>
          <w:rFonts w:ascii="Arial" w:hAnsi="Arial" w:cs="Arial"/>
          <w:b/>
          <w:sz w:val="24"/>
        </w:rPr>
        <w:lastRenderedPageBreak/>
        <w:t xml:space="preserve">1.  </w:t>
      </w:r>
      <w:r w:rsidR="00155376" w:rsidRPr="002060BD">
        <w:rPr>
          <w:rFonts w:ascii="Arial" w:hAnsi="Arial" w:cs="Arial"/>
          <w:b/>
          <w:sz w:val="24"/>
        </w:rPr>
        <w:t>GENEL HÜKÜMLER</w:t>
      </w:r>
      <w:bookmarkEnd w:id="0"/>
    </w:p>
    <w:p w14:paraId="2A2B07BB" w14:textId="77777777" w:rsidR="00155376" w:rsidRPr="002060BD" w:rsidRDefault="00155376" w:rsidP="00155376">
      <w:pPr>
        <w:spacing w:line="360" w:lineRule="auto"/>
        <w:jc w:val="both"/>
        <w:rPr>
          <w:rFonts w:ascii="Arial" w:hAnsi="Arial" w:cs="Arial"/>
          <w:b/>
          <w:bCs/>
          <w:color w:val="000000"/>
          <w:sz w:val="24"/>
          <w:szCs w:val="24"/>
        </w:rPr>
      </w:pPr>
    </w:p>
    <w:p w14:paraId="4FD45C76" w14:textId="77777777" w:rsidR="00155376" w:rsidRPr="002060BD" w:rsidRDefault="00692A3A" w:rsidP="00155376">
      <w:pPr>
        <w:pStyle w:val="Balk2"/>
        <w:spacing w:before="0" w:after="0"/>
        <w:rPr>
          <w:rFonts w:ascii="Arial" w:hAnsi="Arial" w:cs="Arial"/>
          <w:i w:val="0"/>
          <w:sz w:val="24"/>
        </w:rPr>
      </w:pPr>
      <w:bookmarkStart w:id="2" w:name="_Toc61525531"/>
      <w:r w:rsidRPr="002060BD">
        <w:rPr>
          <w:rFonts w:ascii="Arial" w:hAnsi="Arial" w:cs="Arial"/>
          <w:i w:val="0"/>
          <w:sz w:val="24"/>
        </w:rPr>
        <w:t xml:space="preserve">1.1. </w:t>
      </w:r>
      <w:r w:rsidR="00155376" w:rsidRPr="002060BD">
        <w:rPr>
          <w:rFonts w:ascii="Arial" w:hAnsi="Arial" w:cs="Arial"/>
          <w:i w:val="0"/>
          <w:sz w:val="24"/>
        </w:rPr>
        <w:t>GİRİŞ</w:t>
      </w:r>
      <w:bookmarkEnd w:id="2"/>
    </w:p>
    <w:p w14:paraId="20EBF84E" w14:textId="77777777" w:rsidR="00155376" w:rsidRPr="002060BD" w:rsidRDefault="00155376" w:rsidP="00155376">
      <w:pPr>
        <w:spacing w:line="360" w:lineRule="auto"/>
        <w:jc w:val="both"/>
        <w:rPr>
          <w:rFonts w:ascii="Arial" w:hAnsi="Arial" w:cs="Arial"/>
          <w:color w:val="000000"/>
          <w:sz w:val="24"/>
          <w:szCs w:val="24"/>
        </w:rPr>
      </w:pPr>
    </w:p>
    <w:p w14:paraId="17A18F39" w14:textId="77777777"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color w:val="000000"/>
          <w:sz w:val="24"/>
          <w:szCs w:val="24"/>
        </w:rPr>
        <w:t xml:space="preserve">İşbu Referans </w:t>
      </w:r>
      <w:r w:rsidR="00E67284"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Teklifinde dikkate alınan hususlar şunlardır:</w:t>
      </w:r>
    </w:p>
    <w:p w14:paraId="2C002ABE" w14:textId="77777777" w:rsidR="00155376" w:rsidRPr="002060BD" w:rsidRDefault="00155376" w:rsidP="00155376">
      <w:pPr>
        <w:spacing w:line="360" w:lineRule="auto"/>
        <w:jc w:val="both"/>
        <w:rPr>
          <w:rFonts w:ascii="Arial" w:hAnsi="Arial" w:cs="Arial"/>
          <w:b/>
          <w:bCs/>
          <w:color w:val="000000"/>
          <w:sz w:val="24"/>
          <w:szCs w:val="24"/>
        </w:rPr>
      </w:pPr>
    </w:p>
    <w:p w14:paraId="1D7474DF" w14:textId="77777777"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bCs/>
          <w:color w:val="000000"/>
          <w:sz w:val="24"/>
          <w:szCs w:val="24"/>
        </w:rPr>
        <w:t>1.1.1.</w:t>
      </w:r>
      <w:r w:rsidRPr="002060BD">
        <w:rPr>
          <w:rFonts w:ascii="Arial" w:hAnsi="Arial" w:cs="Arial"/>
          <w:color w:val="000000"/>
          <w:sz w:val="24"/>
          <w:szCs w:val="24"/>
        </w:rPr>
        <w:tab/>
        <w:t>İşletmeci, Kurum tarafından bir elektronik haberleşme hizmeti yürütmek ve/veya elektronik haberleşme altyapısı kurmak ve/veya işletmek üzere yetkilendirilmiştir.</w:t>
      </w:r>
    </w:p>
    <w:p w14:paraId="17B44B2F" w14:textId="77777777" w:rsidR="00155376" w:rsidRPr="002060BD" w:rsidRDefault="00155376" w:rsidP="00155376">
      <w:pPr>
        <w:pStyle w:val="telefonlarnaboneleribirikmiborlarndemediklerindenirketimizalacatahsiledilememkte"/>
        <w:spacing w:line="360" w:lineRule="auto"/>
        <w:rPr>
          <w:rFonts w:ascii="Arial" w:hAnsi="Arial" w:cs="Arial"/>
          <w:b/>
          <w:bCs/>
          <w:noProof/>
          <w:color w:val="000000"/>
          <w:szCs w:val="24"/>
        </w:rPr>
      </w:pPr>
    </w:p>
    <w:p w14:paraId="7AB4F814" w14:textId="77777777" w:rsidR="00155376" w:rsidRPr="002060BD" w:rsidRDefault="00155376" w:rsidP="00155376">
      <w:pPr>
        <w:pStyle w:val="telefonlarnaboneleribirikmiborlarndemediklerindenirketimizalacatahsiledilememkte"/>
        <w:spacing w:line="360" w:lineRule="auto"/>
        <w:rPr>
          <w:rFonts w:ascii="Arial" w:hAnsi="Arial" w:cs="Arial"/>
          <w:noProof/>
          <w:color w:val="000000"/>
          <w:szCs w:val="24"/>
        </w:rPr>
      </w:pPr>
      <w:r w:rsidRPr="002060BD">
        <w:rPr>
          <w:rFonts w:ascii="Arial" w:hAnsi="Arial" w:cs="Arial"/>
          <w:b/>
          <w:bCs/>
          <w:noProof/>
          <w:color w:val="000000"/>
          <w:szCs w:val="24"/>
        </w:rPr>
        <w:t>1.1.2.</w:t>
      </w:r>
      <w:r w:rsidRPr="002060BD">
        <w:rPr>
          <w:rFonts w:ascii="Arial" w:hAnsi="Arial" w:cs="Arial"/>
          <w:noProof/>
          <w:color w:val="000000"/>
          <w:szCs w:val="24"/>
        </w:rPr>
        <w:tab/>
      </w:r>
      <w:r w:rsidRPr="002060BD">
        <w:rPr>
          <w:rFonts w:ascii="Arial" w:eastAsia="Calibri" w:hAnsi="Arial" w:cs="Arial"/>
          <w:color w:val="000000"/>
          <w:szCs w:val="24"/>
          <w:lang w:eastAsia="en-US"/>
        </w:rPr>
        <w:t xml:space="preserve">Türk Telekom, İlgili Mevzuat ve Kurum ile imzalamış olduğu elektronik haberleşme hizmetlerinin yürütülmesine ilişkin imtiyaz </w:t>
      </w:r>
      <w:r w:rsidRPr="002060BD">
        <w:rPr>
          <w:rFonts w:ascii="Arial" w:hAnsi="Arial" w:cs="Arial"/>
          <w:noProof/>
          <w:color w:val="000000"/>
          <w:szCs w:val="24"/>
        </w:rPr>
        <w:t xml:space="preserve">sözleşmesi çerçevesinde Türkiye’de elektronik haberleşme hizmetlerini yürütmeye ve elektronik haberleşme altyapısı kurup işletmeye yetkilidir. </w:t>
      </w:r>
    </w:p>
    <w:p w14:paraId="0B9E0557" w14:textId="77777777" w:rsidR="00155376" w:rsidRPr="002060BD" w:rsidRDefault="00155376" w:rsidP="00155376">
      <w:pPr>
        <w:spacing w:line="360" w:lineRule="auto"/>
        <w:jc w:val="both"/>
        <w:rPr>
          <w:rFonts w:ascii="Arial" w:hAnsi="Arial" w:cs="Arial"/>
          <w:b/>
          <w:bCs/>
          <w:color w:val="000000"/>
          <w:sz w:val="24"/>
          <w:szCs w:val="24"/>
        </w:rPr>
      </w:pPr>
    </w:p>
    <w:p w14:paraId="483F87A3" w14:textId="77777777"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bCs/>
          <w:color w:val="000000"/>
          <w:sz w:val="24"/>
          <w:szCs w:val="24"/>
        </w:rPr>
        <w:t>1.1.3</w:t>
      </w:r>
      <w:r w:rsidRPr="002060BD">
        <w:rPr>
          <w:rFonts w:ascii="Arial" w:hAnsi="Arial" w:cs="Arial"/>
          <w:color w:val="000000"/>
          <w:sz w:val="24"/>
          <w:szCs w:val="24"/>
        </w:rPr>
        <w:t xml:space="preserve">. </w:t>
      </w:r>
      <w:r w:rsidRPr="002060BD">
        <w:rPr>
          <w:rFonts w:ascii="Arial" w:hAnsi="Arial" w:cs="Arial"/>
          <w:color w:val="000000"/>
          <w:sz w:val="24"/>
          <w:szCs w:val="24"/>
        </w:rPr>
        <w:tab/>
        <w:t xml:space="preserve">İşbu Referans </w:t>
      </w:r>
      <w:r w:rsidR="00E67284"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 xml:space="preserve">Teklifi, Türk Telekom’un İlgili Mevzuat uyarınca erişim yükümlüsü olması nedeniyle, Tarafların hak ve yükümlülüklerini belirlemek için hazırlanmıştır. </w:t>
      </w:r>
    </w:p>
    <w:p w14:paraId="4843586C" w14:textId="77777777" w:rsidR="00155376" w:rsidRPr="002060BD" w:rsidRDefault="00155376" w:rsidP="00155376">
      <w:pPr>
        <w:spacing w:line="360" w:lineRule="auto"/>
        <w:jc w:val="both"/>
        <w:rPr>
          <w:rFonts w:ascii="Arial" w:hAnsi="Arial" w:cs="Arial"/>
          <w:color w:val="000000"/>
          <w:sz w:val="24"/>
          <w:szCs w:val="24"/>
        </w:rPr>
      </w:pPr>
    </w:p>
    <w:p w14:paraId="78E90BA3" w14:textId="77777777" w:rsidR="00D41615" w:rsidRPr="002060BD" w:rsidRDefault="00155376" w:rsidP="002060BD">
      <w:pPr>
        <w:spacing w:line="360" w:lineRule="auto"/>
        <w:jc w:val="both"/>
        <w:rPr>
          <w:rFonts w:ascii="Arial" w:hAnsi="Arial" w:cs="Arial"/>
          <w:sz w:val="24"/>
          <w:szCs w:val="24"/>
        </w:rPr>
      </w:pPr>
      <w:r w:rsidRPr="002060BD">
        <w:rPr>
          <w:rFonts w:ascii="Arial" w:hAnsi="Arial" w:cs="Arial"/>
          <w:b/>
          <w:bCs/>
          <w:color w:val="000000"/>
          <w:sz w:val="24"/>
          <w:szCs w:val="24"/>
        </w:rPr>
        <w:t>1.1.4.</w:t>
      </w:r>
      <w:r w:rsidRPr="002060BD">
        <w:rPr>
          <w:rFonts w:ascii="Arial" w:hAnsi="Arial" w:cs="Arial"/>
          <w:color w:val="000000"/>
          <w:sz w:val="24"/>
          <w:szCs w:val="24"/>
        </w:rPr>
        <w:t xml:space="preserve"> İşbu Referans </w:t>
      </w:r>
      <w:r w:rsidR="00E67284" w:rsidRPr="002060BD">
        <w:rPr>
          <w:rFonts w:ascii="Arial" w:hAnsi="Arial" w:cs="Arial"/>
          <w:color w:val="000000"/>
          <w:sz w:val="24"/>
          <w:szCs w:val="24"/>
        </w:rPr>
        <w:t xml:space="preserve">Sanal Ayrıştırılmış Yerel Erişimi </w:t>
      </w:r>
      <w:r w:rsidRPr="002060BD">
        <w:rPr>
          <w:rFonts w:ascii="Arial" w:hAnsi="Arial" w:cs="Arial"/>
          <w:color w:val="000000"/>
          <w:sz w:val="24"/>
          <w:szCs w:val="24"/>
        </w:rPr>
        <w:t>Teklifi,</w:t>
      </w:r>
      <w:r w:rsidRPr="002060BD">
        <w:rPr>
          <w:rFonts w:ascii="Arial" w:hAnsi="Arial" w:cs="Arial"/>
          <w:sz w:val="24"/>
          <w:szCs w:val="24"/>
        </w:rPr>
        <w:t xml:space="preserve"> İlgili Mevzuat ve bu mevzuat uyarınca yapılan Kurum düzenlemelerine tabidir.</w:t>
      </w:r>
    </w:p>
    <w:p w14:paraId="3BEE3450" w14:textId="77777777" w:rsidR="00D41615" w:rsidRPr="002060BD" w:rsidRDefault="00D41615" w:rsidP="002060BD">
      <w:pPr>
        <w:spacing w:line="360" w:lineRule="auto"/>
        <w:jc w:val="both"/>
        <w:rPr>
          <w:rFonts w:ascii="Arial" w:hAnsi="Arial" w:cs="Arial"/>
          <w:sz w:val="24"/>
          <w:szCs w:val="24"/>
        </w:rPr>
      </w:pPr>
    </w:p>
    <w:p w14:paraId="4CDC949A" w14:textId="415140C8" w:rsidR="00D41615" w:rsidRPr="002060BD" w:rsidRDefault="009A3DED" w:rsidP="002060BD">
      <w:pPr>
        <w:spacing w:line="360" w:lineRule="auto"/>
        <w:jc w:val="both"/>
        <w:rPr>
          <w:rFonts w:ascii="Arial" w:hAnsi="Arial" w:cs="Arial"/>
          <w:sz w:val="24"/>
          <w:szCs w:val="24"/>
        </w:rPr>
      </w:pPr>
      <w:r w:rsidRPr="002060BD">
        <w:rPr>
          <w:rFonts w:ascii="Arial" w:hAnsi="Arial" w:cs="Arial"/>
          <w:b/>
          <w:sz w:val="24"/>
          <w:szCs w:val="24"/>
        </w:rPr>
        <w:t xml:space="preserve">1.1.5. </w:t>
      </w:r>
      <w:r w:rsidRPr="002060BD">
        <w:rPr>
          <w:rFonts w:ascii="Arial" w:hAnsi="Arial" w:cs="Arial"/>
          <w:sz w:val="24"/>
          <w:szCs w:val="24"/>
        </w:rPr>
        <w:t>İşbu</w:t>
      </w:r>
      <w:r w:rsidR="00D41615" w:rsidRPr="002060BD">
        <w:rPr>
          <w:rFonts w:ascii="Arial" w:hAnsi="Arial" w:cs="Arial"/>
          <w:color w:val="000000"/>
          <w:sz w:val="24"/>
          <w:szCs w:val="24"/>
        </w:rPr>
        <w:t xml:space="preserve"> Referans Sanal Ayrıştırılmış Yerel Erişim Teklifi, Bilgi Teknolojileri ve İletişim Kurulu’nun 31.12.2019 tarih ve 2019/DK-SRD/338 sayılı Kurul Kararı ile onaylanan Toptan Sabit Yerel ve Merkezi Erişim Pazarları Piyasa Analizi nihai dokümanına istinaden trafiğin herhangi bir sıkıştırma ve sınırlandırılmaya maruz bırakılmadan ilk lokal santralde teslim edilmesini teminen Fiber şebekeler için (FTTC mimarisini de içerecek şekilde) hazırlanmıştır. </w:t>
      </w:r>
    </w:p>
    <w:p w14:paraId="62177892" w14:textId="77777777" w:rsidR="00155376" w:rsidRPr="002060BD" w:rsidRDefault="00155376" w:rsidP="00155376">
      <w:pPr>
        <w:spacing w:line="360" w:lineRule="auto"/>
        <w:jc w:val="both"/>
        <w:rPr>
          <w:rFonts w:ascii="Arial" w:hAnsi="Arial" w:cs="Arial"/>
          <w:b/>
          <w:bCs/>
          <w:color w:val="000000"/>
          <w:sz w:val="24"/>
          <w:szCs w:val="24"/>
        </w:rPr>
      </w:pPr>
    </w:p>
    <w:p w14:paraId="3979671C" w14:textId="77777777" w:rsidR="00155376" w:rsidRPr="002060BD" w:rsidRDefault="00155376" w:rsidP="00155376">
      <w:pPr>
        <w:pStyle w:val="Balk2"/>
        <w:spacing w:before="0" w:after="0"/>
        <w:rPr>
          <w:rFonts w:ascii="Arial" w:hAnsi="Arial" w:cs="Arial"/>
          <w:i w:val="0"/>
          <w:sz w:val="24"/>
        </w:rPr>
      </w:pPr>
      <w:bookmarkStart w:id="3" w:name="_Toc220230883"/>
      <w:bookmarkStart w:id="4" w:name="_Toc61525532"/>
      <w:r w:rsidRPr="002060BD">
        <w:rPr>
          <w:rFonts w:ascii="Arial" w:hAnsi="Arial" w:cs="Arial"/>
          <w:i w:val="0"/>
          <w:sz w:val="24"/>
        </w:rPr>
        <w:t>1.2.</w:t>
      </w:r>
      <w:r w:rsidRPr="002060BD">
        <w:rPr>
          <w:rFonts w:ascii="Arial" w:hAnsi="Arial" w:cs="Arial"/>
          <w:i w:val="0"/>
          <w:sz w:val="24"/>
        </w:rPr>
        <w:tab/>
        <w:t>AMAÇ VE KAPSAM</w:t>
      </w:r>
      <w:bookmarkEnd w:id="3"/>
      <w:bookmarkEnd w:id="4"/>
    </w:p>
    <w:p w14:paraId="0175707F" w14:textId="77777777" w:rsidR="00155376" w:rsidRPr="002060BD" w:rsidRDefault="00155376" w:rsidP="00155376">
      <w:pPr>
        <w:spacing w:line="360" w:lineRule="auto"/>
        <w:jc w:val="both"/>
        <w:rPr>
          <w:rFonts w:ascii="Arial" w:hAnsi="Arial" w:cs="Arial"/>
          <w:b/>
          <w:bCs/>
          <w:color w:val="000000"/>
          <w:sz w:val="24"/>
          <w:szCs w:val="24"/>
        </w:rPr>
      </w:pPr>
    </w:p>
    <w:p w14:paraId="11696B04" w14:textId="523CF8EE" w:rsidR="00155376" w:rsidRPr="002060BD" w:rsidRDefault="00155376" w:rsidP="00155376">
      <w:pPr>
        <w:spacing w:line="360" w:lineRule="auto"/>
        <w:jc w:val="both"/>
        <w:rPr>
          <w:rFonts w:ascii="Arial" w:hAnsi="Arial" w:cs="Arial"/>
          <w:b/>
          <w:color w:val="000000"/>
          <w:sz w:val="24"/>
          <w:szCs w:val="24"/>
        </w:rPr>
      </w:pPr>
      <w:r w:rsidRPr="002060BD">
        <w:rPr>
          <w:rFonts w:ascii="Arial" w:hAnsi="Arial" w:cs="Arial"/>
          <w:sz w:val="24"/>
        </w:rPr>
        <w:t xml:space="preserve">İşbu </w:t>
      </w:r>
      <w:r w:rsidRPr="002060BD">
        <w:rPr>
          <w:rFonts w:ascii="Arial" w:hAnsi="Arial" w:cs="Arial"/>
          <w:color w:val="000000"/>
          <w:sz w:val="24"/>
          <w:szCs w:val="24"/>
        </w:rPr>
        <w:t xml:space="preserve">Referans </w:t>
      </w:r>
      <w:r w:rsidR="00E67284"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 xml:space="preserve">Teklifi; İşletmecinin, Türk Telekom’un sahip olduğu </w:t>
      </w:r>
      <w:r w:rsidR="003B0F21" w:rsidRPr="002060BD">
        <w:rPr>
          <w:rFonts w:ascii="Arial" w:hAnsi="Arial" w:cs="Arial"/>
          <w:color w:val="000000"/>
          <w:sz w:val="24"/>
          <w:szCs w:val="24"/>
        </w:rPr>
        <w:t>FTTH, FTTB ve FTTC</w:t>
      </w:r>
      <w:r w:rsidRPr="002060BD">
        <w:rPr>
          <w:rFonts w:ascii="Arial" w:hAnsi="Arial" w:cs="Arial"/>
          <w:color w:val="000000"/>
          <w:sz w:val="24"/>
          <w:szCs w:val="24"/>
        </w:rPr>
        <w:t xml:space="preserve"> şebekeleri üzerinden</w:t>
      </w:r>
      <w:r w:rsidR="00D41615" w:rsidRPr="002060BD">
        <w:rPr>
          <w:rFonts w:ascii="Arial" w:hAnsi="Arial" w:cs="Arial"/>
          <w:color w:val="000000"/>
          <w:sz w:val="24"/>
          <w:szCs w:val="24"/>
        </w:rPr>
        <w:t xml:space="preserve"> </w:t>
      </w:r>
      <w:r w:rsidR="00E67284" w:rsidRPr="002060BD">
        <w:rPr>
          <w:rFonts w:ascii="Arial" w:hAnsi="Arial" w:cs="Arial"/>
          <w:color w:val="000000"/>
          <w:sz w:val="24"/>
          <w:szCs w:val="24"/>
        </w:rPr>
        <w:t>a</w:t>
      </w:r>
      <w:r w:rsidRPr="002060BD">
        <w:rPr>
          <w:rFonts w:ascii="Arial" w:hAnsi="Arial" w:cs="Arial"/>
          <w:color w:val="000000"/>
          <w:sz w:val="24"/>
          <w:szCs w:val="24"/>
        </w:rPr>
        <w:t xml:space="preserve">bonelerine </w:t>
      </w:r>
      <w:r w:rsidR="00D41615" w:rsidRPr="002060BD">
        <w:rPr>
          <w:rFonts w:ascii="Arial" w:hAnsi="Arial" w:cs="Arial"/>
          <w:color w:val="000000"/>
          <w:sz w:val="24"/>
          <w:szCs w:val="24"/>
        </w:rPr>
        <w:t xml:space="preserve">sıkıştırılmamış ve </w:t>
      </w:r>
      <w:r w:rsidR="00D41615" w:rsidRPr="002060BD">
        <w:rPr>
          <w:rFonts w:ascii="Arial" w:hAnsi="Arial" w:cs="Arial"/>
          <w:color w:val="000000"/>
          <w:sz w:val="24"/>
          <w:szCs w:val="24"/>
        </w:rPr>
        <w:lastRenderedPageBreak/>
        <w:t xml:space="preserve">sınırlandırılmamış </w:t>
      </w:r>
      <w:r w:rsidRPr="002060BD">
        <w:rPr>
          <w:rFonts w:ascii="Arial" w:hAnsi="Arial" w:cs="Arial"/>
          <w:color w:val="000000"/>
          <w:sz w:val="24"/>
          <w:szCs w:val="24"/>
        </w:rPr>
        <w:t xml:space="preserve">genişbant internet, ses, IPTV hizmetleri sunabilmesi için gerekli olan usul, esas ve ücretleri içermektedir. </w:t>
      </w:r>
    </w:p>
    <w:p w14:paraId="143B38BF" w14:textId="77777777" w:rsidR="00155376" w:rsidRPr="002060BD" w:rsidRDefault="00155376" w:rsidP="00155376">
      <w:pPr>
        <w:spacing w:line="360" w:lineRule="auto"/>
        <w:jc w:val="both"/>
        <w:rPr>
          <w:rFonts w:ascii="Arial" w:hAnsi="Arial" w:cs="Arial"/>
          <w:b/>
          <w:color w:val="000000"/>
          <w:sz w:val="24"/>
          <w:szCs w:val="24"/>
        </w:rPr>
      </w:pPr>
    </w:p>
    <w:p w14:paraId="3EFCB085" w14:textId="77777777" w:rsidR="00155376" w:rsidRPr="002060BD" w:rsidRDefault="00155376" w:rsidP="00155376">
      <w:pPr>
        <w:pStyle w:val="Balk2"/>
        <w:spacing w:before="0" w:after="0"/>
        <w:rPr>
          <w:rFonts w:ascii="Arial" w:hAnsi="Arial" w:cs="Arial"/>
          <w:i w:val="0"/>
          <w:sz w:val="24"/>
        </w:rPr>
      </w:pPr>
      <w:bookmarkStart w:id="5" w:name="_Toc61525533"/>
      <w:bookmarkStart w:id="6" w:name="_Toc220230884"/>
      <w:r w:rsidRPr="002060BD">
        <w:rPr>
          <w:rFonts w:ascii="Arial" w:hAnsi="Arial" w:cs="Arial"/>
          <w:i w:val="0"/>
          <w:sz w:val="24"/>
        </w:rPr>
        <w:t>1.3.</w:t>
      </w:r>
      <w:r w:rsidRPr="002060BD">
        <w:rPr>
          <w:rFonts w:ascii="Arial" w:hAnsi="Arial" w:cs="Arial"/>
          <w:i w:val="0"/>
          <w:sz w:val="24"/>
        </w:rPr>
        <w:tab/>
        <w:t>TANIMLAR VE KISALTMALAR</w:t>
      </w:r>
      <w:bookmarkEnd w:id="5"/>
      <w:r w:rsidRPr="002060BD">
        <w:rPr>
          <w:rFonts w:ascii="Arial" w:hAnsi="Arial" w:cs="Arial"/>
          <w:i w:val="0"/>
          <w:sz w:val="24"/>
        </w:rPr>
        <w:t xml:space="preserve"> </w:t>
      </w:r>
      <w:bookmarkEnd w:id="6"/>
    </w:p>
    <w:p w14:paraId="7F0CB830" w14:textId="77777777" w:rsidR="00155376" w:rsidRPr="002060BD" w:rsidRDefault="00155376" w:rsidP="00155376">
      <w:pPr>
        <w:tabs>
          <w:tab w:val="left" w:pos="6015"/>
        </w:tabs>
        <w:spacing w:line="360" w:lineRule="auto"/>
        <w:jc w:val="both"/>
        <w:rPr>
          <w:rFonts w:ascii="Arial" w:hAnsi="Arial" w:cs="Arial"/>
        </w:rPr>
      </w:pPr>
      <w:r w:rsidRPr="002060BD">
        <w:rPr>
          <w:rFonts w:ascii="Arial" w:hAnsi="Arial" w:cs="Arial"/>
        </w:rPr>
        <w:tab/>
      </w:r>
    </w:p>
    <w:p w14:paraId="2603181A" w14:textId="77777777" w:rsidR="00155376" w:rsidRPr="002060BD" w:rsidRDefault="00155376" w:rsidP="00155376">
      <w:pPr>
        <w:spacing w:line="360" w:lineRule="auto"/>
        <w:jc w:val="both"/>
        <w:rPr>
          <w:rFonts w:ascii="Arial" w:hAnsi="Arial" w:cs="Arial"/>
          <w:sz w:val="24"/>
        </w:rPr>
      </w:pPr>
      <w:r w:rsidRPr="002060BD">
        <w:rPr>
          <w:rFonts w:ascii="Arial" w:hAnsi="Arial" w:cs="Arial"/>
          <w:b/>
          <w:bCs/>
          <w:sz w:val="24"/>
        </w:rPr>
        <w:t>1.3.1.</w:t>
      </w:r>
      <w:r w:rsidRPr="002060BD">
        <w:rPr>
          <w:rFonts w:ascii="Arial" w:hAnsi="Arial" w:cs="Arial"/>
          <w:b/>
          <w:bCs/>
          <w:sz w:val="24"/>
        </w:rPr>
        <w:tab/>
      </w:r>
      <w:r w:rsidRPr="002060BD">
        <w:rPr>
          <w:rFonts w:ascii="Arial" w:hAnsi="Arial" w:cs="Arial"/>
          <w:sz w:val="24"/>
        </w:rPr>
        <w:t xml:space="preserve">İşbu </w:t>
      </w:r>
      <w:r w:rsidRPr="002060BD">
        <w:rPr>
          <w:rFonts w:ascii="Arial" w:hAnsi="Arial" w:cs="Arial"/>
          <w:color w:val="000000"/>
          <w:sz w:val="24"/>
          <w:szCs w:val="24"/>
        </w:rPr>
        <w:t xml:space="preserve">Referans </w:t>
      </w:r>
      <w:r w:rsidR="00E67284"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 xml:space="preserve">Teklifi ve eklerinde kullanılan tanımlar ve kısaltmalar işbu Referans </w:t>
      </w:r>
      <w:r w:rsidR="00E67284"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Teklifi ve eklerine münhasır olmak üzere EK-1’de karşılarında yazılı anlamı</w:t>
      </w:r>
      <w:r w:rsidRPr="002060BD">
        <w:rPr>
          <w:rFonts w:ascii="Arial" w:hAnsi="Arial" w:cs="Arial"/>
          <w:sz w:val="24"/>
        </w:rPr>
        <w:t xml:space="preserve"> ifade edecektir. </w:t>
      </w:r>
    </w:p>
    <w:p w14:paraId="5FC0714A" w14:textId="77777777" w:rsidR="00155376" w:rsidRPr="002060BD" w:rsidRDefault="00155376" w:rsidP="00155376">
      <w:pPr>
        <w:pStyle w:val="telefonlarnaboneleribirikmiborlarndemediklerindenirketimizalacatahsiledilememkte"/>
        <w:spacing w:line="360" w:lineRule="auto"/>
        <w:rPr>
          <w:rFonts w:ascii="Arial" w:hAnsi="Arial" w:cs="Arial"/>
          <w:sz w:val="28"/>
          <w:szCs w:val="24"/>
        </w:rPr>
      </w:pPr>
    </w:p>
    <w:p w14:paraId="74C70789" w14:textId="77777777" w:rsidR="00155376" w:rsidRPr="002060BD" w:rsidRDefault="00155376" w:rsidP="00155376">
      <w:pPr>
        <w:spacing w:line="360" w:lineRule="auto"/>
        <w:jc w:val="both"/>
        <w:rPr>
          <w:rFonts w:ascii="Arial" w:hAnsi="Arial" w:cs="Arial"/>
          <w:sz w:val="24"/>
        </w:rPr>
      </w:pPr>
      <w:r w:rsidRPr="002060BD">
        <w:rPr>
          <w:rFonts w:ascii="Arial" w:hAnsi="Arial" w:cs="Arial"/>
          <w:b/>
          <w:bCs/>
          <w:sz w:val="24"/>
        </w:rPr>
        <w:t>1.3.2.</w:t>
      </w:r>
      <w:r w:rsidRPr="002060BD">
        <w:rPr>
          <w:rFonts w:ascii="Arial" w:hAnsi="Arial" w:cs="Arial"/>
          <w:b/>
          <w:bCs/>
          <w:sz w:val="24"/>
        </w:rPr>
        <w:tab/>
      </w:r>
      <w:r w:rsidRPr="002060BD">
        <w:rPr>
          <w:rFonts w:ascii="Arial" w:hAnsi="Arial" w:cs="Arial"/>
          <w:sz w:val="24"/>
        </w:rPr>
        <w:t xml:space="preserve">İşbu </w:t>
      </w:r>
      <w:r w:rsidRPr="002060BD">
        <w:rPr>
          <w:rFonts w:ascii="Arial" w:hAnsi="Arial" w:cs="Arial"/>
          <w:color w:val="000000"/>
          <w:sz w:val="24"/>
          <w:szCs w:val="24"/>
        </w:rPr>
        <w:t xml:space="preserve">Referans </w:t>
      </w:r>
      <w:r w:rsidR="00E67284"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Teklifinde sehve müstenit herhangi bir hususun önlenmesini</w:t>
      </w:r>
      <w:r w:rsidRPr="002060BD">
        <w:rPr>
          <w:rFonts w:ascii="Arial" w:hAnsi="Arial" w:cs="Arial"/>
          <w:sz w:val="24"/>
        </w:rPr>
        <w:t xml:space="preserve"> teminen tekiller çoğulları ve çoğullar da tekil ifadeleri kapsamaktadır.</w:t>
      </w:r>
    </w:p>
    <w:p w14:paraId="127902F1" w14:textId="77777777" w:rsidR="00155376" w:rsidRPr="002060BD" w:rsidRDefault="00155376" w:rsidP="00155376">
      <w:pPr>
        <w:spacing w:line="360" w:lineRule="auto"/>
        <w:jc w:val="both"/>
        <w:rPr>
          <w:rFonts w:ascii="Arial" w:hAnsi="Arial" w:cs="Arial"/>
          <w:sz w:val="24"/>
        </w:rPr>
      </w:pPr>
    </w:p>
    <w:p w14:paraId="477287E1" w14:textId="77777777" w:rsidR="00155376" w:rsidRPr="002060BD" w:rsidRDefault="00155376" w:rsidP="00155376">
      <w:pPr>
        <w:spacing w:line="360" w:lineRule="auto"/>
        <w:jc w:val="both"/>
        <w:rPr>
          <w:rFonts w:ascii="Arial" w:hAnsi="Arial" w:cs="Arial"/>
          <w:sz w:val="24"/>
        </w:rPr>
      </w:pPr>
      <w:r w:rsidRPr="002060BD">
        <w:rPr>
          <w:rFonts w:ascii="Arial" w:hAnsi="Arial" w:cs="Arial"/>
          <w:b/>
          <w:bCs/>
          <w:sz w:val="24"/>
        </w:rPr>
        <w:t>1.3.3.</w:t>
      </w:r>
      <w:r w:rsidRPr="002060BD">
        <w:rPr>
          <w:rFonts w:ascii="Arial" w:hAnsi="Arial" w:cs="Arial"/>
          <w:b/>
          <w:bCs/>
          <w:sz w:val="24"/>
        </w:rPr>
        <w:tab/>
      </w:r>
      <w:r w:rsidRPr="002060BD">
        <w:rPr>
          <w:rFonts w:ascii="Arial" w:hAnsi="Arial" w:cs="Arial"/>
          <w:sz w:val="24"/>
        </w:rPr>
        <w:t xml:space="preserve">İşbu </w:t>
      </w:r>
      <w:r w:rsidRPr="002060BD">
        <w:rPr>
          <w:rFonts w:ascii="Arial" w:hAnsi="Arial" w:cs="Arial"/>
          <w:color w:val="000000"/>
          <w:sz w:val="24"/>
          <w:szCs w:val="24"/>
        </w:rPr>
        <w:t xml:space="preserve">Referans </w:t>
      </w:r>
      <w:r w:rsidR="00E67284"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Teklifi EK-1’de yer almayan tanımlar ve kısaltmalar İlgili Mevzuatta belirtilen anlamları</w:t>
      </w:r>
      <w:r w:rsidRPr="002060BD">
        <w:rPr>
          <w:rFonts w:ascii="Arial" w:hAnsi="Arial" w:cs="Arial"/>
          <w:sz w:val="24"/>
        </w:rPr>
        <w:t xml:space="preserve"> taşıyacaktır. </w:t>
      </w:r>
    </w:p>
    <w:p w14:paraId="0FD3A2A6" w14:textId="77777777" w:rsidR="00155376" w:rsidRPr="002060BD" w:rsidRDefault="00155376" w:rsidP="00155376">
      <w:pPr>
        <w:spacing w:line="360" w:lineRule="auto"/>
        <w:jc w:val="both"/>
        <w:rPr>
          <w:rFonts w:ascii="Arial" w:hAnsi="Arial" w:cs="Arial"/>
          <w:sz w:val="24"/>
        </w:rPr>
      </w:pPr>
    </w:p>
    <w:p w14:paraId="451380F6" w14:textId="599D870A" w:rsidR="00155376" w:rsidRPr="002060BD" w:rsidRDefault="00155376" w:rsidP="00155376">
      <w:pPr>
        <w:spacing w:line="360" w:lineRule="auto"/>
        <w:jc w:val="both"/>
        <w:rPr>
          <w:rFonts w:ascii="Arial" w:hAnsi="Arial" w:cs="Arial"/>
          <w:sz w:val="24"/>
        </w:rPr>
      </w:pPr>
      <w:r w:rsidRPr="002060BD">
        <w:rPr>
          <w:rFonts w:ascii="Arial" w:hAnsi="Arial" w:cs="Arial"/>
          <w:b/>
          <w:bCs/>
          <w:sz w:val="24"/>
        </w:rPr>
        <w:t>1.3.4.</w:t>
      </w:r>
      <w:r w:rsidRPr="002060BD">
        <w:rPr>
          <w:rFonts w:ascii="Arial" w:hAnsi="Arial" w:cs="Arial"/>
          <w:b/>
          <w:bCs/>
          <w:sz w:val="24"/>
        </w:rPr>
        <w:tab/>
      </w:r>
      <w:r w:rsidRPr="002060BD">
        <w:rPr>
          <w:rFonts w:ascii="Arial" w:hAnsi="Arial" w:cs="Arial"/>
          <w:sz w:val="24"/>
        </w:rPr>
        <w:t xml:space="preserve">İşbu </w:t>
      </w:r>
      <w:r w:rsidRPr="002060BD">
        <w:rPr>
          <w:rFonts w:ascii="Arial" w:hAnsi="Arial" w:cs="Arial"/>
          <w:color w:val="000000"/>
          <w:sz w:val="24"/>
          <w:szCs w:val="24"/>
        </w:rPr>
        <w:t xml:space="preserve">Referans </w:t>
      </w:r>
      <w:r w:rsidR="00E67284"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 xml:space="preserve">Teklifi ve eklerinde yer alan hükümler arasında çelişki olması </w:t>
      </w:r>
      <w:r w:rsidR="009A3DED" w:rsidRPr="002060BD">
        <w:rPr>
          <w:rFonts w:ascii="Arial" w:hAnsi="Arial" w:cs="Arial"/>
          <w:color w:val="000000"/>
          <w:sz w:val="24"/>
          <w:szCs w:val="24"/>
        </w:rPr>
        <w:t>durumunda, Referans</w:t>
      </w:r>
      <w:r w:rsidRPr="002060BD">
        <w:rPr>
          <w:rFonts w:ascii="Arial" w:hAnsi="Arial" w:cs="Arial"/>
          <w:color w:val="000000"/>
          <w:sz w:val="24"/>
          <w:szCs w:val="24"/>
        </w:rPr>
        <w:t xml:space="preserve"> </w:t>
      </w:r>
      <w:r w:rsidR="00E67284"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Teklifin</w:t>
      </w:r>
      <w:r w:rsidR="00E67284" w:rsidRPr="002060BD">
        <w:rPr>
          <w:rFonts w:ascii="Arial" w:hAnsi="Arial" w:cs="Arial"/>
          <w:color w:val="000000"/>
          <w:sz w:val="24"/>
          <w:szCs w:val="24"/>
        </w:rPr>
        <w:t>in ana m</w:t>
      </w:r>
      <w:r w:rsidRPr="002060BD">
        <w:rPr>
          <w:rFonts w:ascii="Arial" w:hAnsi="Arial" w:cs="Arial"/>
          <w:color w:val="000000"/>
          <w:sz w:val="24"/>
          <w:szCs w:val="24"/>
        </w:rPr>
        <w:t>etninde yer alan hükümler esas</w:t>
      </w:r>
      <w:r w:rsidRPr="002060BD">
        <w:rPr>
          <w:rFonts w:ascii="Arial" w:hAnsi="Arial" w:cs="Arial"/>
          <w:sz w:val="24"/>
        </w:rPr>
        <w:t xml:space="preserve"> alınacaktır.</w:t>
      </w:r>
    </w:p>
    <w:p w14:paraId="18474239" w14:textId="77777777" w:rsidR="00155376" w:rsidRPr="002060BD" w:rsidRDefault="00155376" w:rsidP="00155376">
      <w:pPr>
        <w:spacing w:line="360" w:lineRule="auto"/>
        <w:jc w:val="both"/>
        <w:rPr>
          <w:rFonts w:ascii="Arial" w:hAnsi="Arial" w:cs="Arial"/>
          <w:b/>
          <w:color w:val="000000"/>
          <w:sz w:val="24"/>
          <w:szCs w:val="24"/>
        </w:rPr>
      </w:pPr>
    </w:p>
    <w:p w14:paraId="00C44AEB" w14:textId="77777777" w:rsidR="00155376" w:rsidRPr="002060BD" w:rsidRDefault="00155376" w:rsidP="00155376">
      <w:pPr>
        <w:pStyle w:val="Balk2"/>
        <w:spacing w:before="0" w:after="0"/>
        <w:rPr>
          <w:rFonts w:ascii="Arial" w:hAnsi="Arial" w:cs="Arial"/>
          <w:i w:val="0"/>
          <w:sz w:val="24"/>
        </w:rPr>
      </w:pPr>
      <w:bookmarkStart w:id="7" w:name="_Toc220230885"/>
      <w:bookmarkStart w:id="8" w:name="_Toc61525534"/>
      <w:r w:rsidRPr="002060BD">
        <w:rPr>
          <w:rFonts w:ascii="Arial" w:hAnsi="Arial" w:cs="Arial"/>
          <w:i w:val="0"/>
          <w:sz w:val="24"/>
        </w:rPr>
        <w:t>1.4.</w:t>
      </w:r>
      <w:r w:rsidRPr="002060BD">
        <w:rPr>
          <w:rFonts w:ascii="Arial" w:hAnsi="Arial" w:cs="Arial"/>
          <w:i w:val="0"/>
          <w:sz w:val="24"/>
        </w:rPr>
        <w:tab/>
        <w:t>TARAFLARIN HAK VE YÜKÜMLÜLÜKLERİ</w:t>
      </w:r>
      <w:bookmarkEnd w:id="7"/>
      <w:bookmarkEnd w:id="8"/>
      <w:r w:rsidRPr="002060BD">
        <w:rPr>
          <w:rFonts w:ascii="Arial" w:hAnsi="Arial" w:cs="Arial"/>
          <w:i w:val="0"/>
          <w:sz w:val="24"/>
        </w:rPr>
        <w:t xml:space="preserve"> </w:t>
      </w:r>
    </w:p>
    <w:p w14:paraId="057AD46B" w14:textId="77777777" w:rsidR="00155376" w:rsidRPr="002060BD" w:rsidRDefault="00155376" w:rsidP="00155376">
      <w:pPr>
        <w:spacing w:line="360" w:lineRule="auto"/>
        <w:jc w:val="both"/>
        <w:rPr>
          <w:rFonts w:ascii="Arial" w:hAnsi="Arial" w:cs="Arial"/>
          <w:b/>
          <w:bCs/>
        </w:rPr>
      </w:pPr>
    </w:p>
    <w:p w14:paraId="5433C571" w14:textId="77777777" w:rsidR="00155376" w:rsidRPr="002060BD" w:rsidRDefault="00155376" w:rsidP="00155376">
      <w:pPr>
        <w:spacing w:line="360" w:lineRule="auto"/>
        <w:jc w:val="both"/>
        <w:rPr>
          <w:rFonts w:ascii="Arial" w:hAnsi="Arial" w:cs="Arial"/>
          <w:b/>
          <w:color w:val="000000"/>
          <w:sz w:val="24"/>
          <w:szCs w:val="24"/>
        </w:rPr>
      </w:pPr>
      <w:r w:rsidRPr="002060BD">
        <w:rPr>
          <w:rFonts w:ascii="Arial" w:hAnsi="Arial" w:cs="Arial"/>
          <w:b/>
          <w:color w:val="000000"/>
          <w:sz w:val="24"/>
          <w:szCs w:val="24"/>
        </w:rPr>
        <w:t>1.4.1.</w:t>
      </w:r>
      <w:r w:rsidRPr="002060BD">
        <w:rPr>
          <w:rFonts w:ascii="Arial" w:hAnsi="Arial" w:cs="Arial"/>
          <w:b/>
          <w:color w:val="000000"/>
          <w:sz w:val="24"/>
          <w:szCs w:val="24"/>
        </w:rPr>
        <w:tab/>
        <w:t>TÜRK TELEKOM’UN HAK VE YÜKÜMLÜLÜKLERİ</w:t>
      </w:r>
    </w:p>
    <w:p w14:paraId="612A6AB4" w14:textId="77777777" w:rsidR="00155376" w:rsidRPr="002060BD" w:rsidRDefault="00155376" w:rsidP="00155376">
      <w:pPr>
        <w:spacing w:line="360" w:lineRule="auto"/>
        <w:ind w:firstLine="708"/>
        <w:jc w:val="both"/>
        <w:rPr>
          <w:rFonts w:ascii="Arial" w:hAnsi="Arial" w:cs="Arial"/>
        </w:rPr>
      </w:pPr>
    </w:p>
    <w:p w14:paraId="334C7680" w14:textId="77777777"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color w:val="000000"/>
          <w:sz w:val="24"/>
          <w:szCs w:val="24"/>
        </w:rPr>
        <w:t xml:space="preserve">1.4.1.1. </w:t>
      </w:r>
      <w:r w:rsidRPr="002060BD">
        <w:rPr>
          <w:rFonts w:ascii="Arial" w:hAnsi="Arial" w:cs="Arial"/>
          <w:color w:val="000000"/>
          <w:sz w:val="24"/>
          <w:szCs w:val="24"/>
        </w:rPr>
        <w:t xml:space="preserve">Türk Telekom, İşletmeciyi işbu Referans </w:t>
      </w:r>
      <w:r w:rsidR="00E67284"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 xml:space="preserve">Teklifi kapsamındaki hizmetlerden, İlgili Mevzuat çerçevesinde işbu referans teklif ve eklerinde yer alan usul, esas ve ücretlere göre kendisine, ortaklarına, ortaklıklarına ve iştiraklerine uyguladığı koşullarla ayrım gözetmeksizin yararlandıracaktır.  </w:t>
      </w:r>
    </w:p>
    <w:p w14:paraId="176AD0B0" w14:textId="77777777" w:rsidR="00155376" w:rsidRPr="002060BD" w:rsidRDefault="00155376" w:rsidP="00155376">
      <w:pPr>
        <w:spacing w:line="360" w:lineRule="auto"/>
        <w:jc w:val="both"/>
        <w:rPr>
          <w:rFonts w:ascii="Arial" w:hAnsi="Arial" w:cs="Arial"/>
          <w:color w:val="000000"/>
          <w:sz w:val="24"/>
          <w:szCs w:val="24"/>
        </w:rPr>
      </w:pPr>
    </w:p>
    <w:p w14:paraId="77D4AEA6" w14:textId="77777777"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color w:val="000000"/>
          <w:sz w:val="24"/>
          <w:szCs w:val="24"/>
        </w:rPr>
        <w:t xml:space="preserve">1.4.1.2. </w:t>
      </w:r>
      <w:r w:rsidRPr="002060BD">
        <w:rPr>
          <w:rFonts w:ascii="Arial" w:hAnsi="Arial" w:cs="Arial"/>
          <w:color w:val="000000"/>
          <w:sz w:val="24"/>
          <w:szCs w:val="24"/>
        </w:rPr>
        <w:t>Türk Telekom, Sözleşme’nin imzalanması ile birlikte İşletmeci ile Türk Telekom arasındaki iletişimi sağlamak amacıyla bir adet Müşteri Yöneticisi atayacak ve Müşteri Yöneticisinin iletişim bilgilerini İşletmeciye bildirecektir.</w:t>
      </w:r>
    </w:p>
    <w:p w14:paraId="64143B15" w14:textId="77777777" w:rsidR="00155376" w:rsidRPr="002060BD" w:rsidRDefault="00155376" w:rsidP="00155376">
      <w:pPr>
        <w:spacing w:line="360" w:lineRule="auto"/>
        <w:jc w:val="both"/>
        <w:rPr>
          <w:rFonts w:ascii="Arial" w:hAnsi="Arial" w:cs="Arial"/>
          <w:color w:val="000000"/>
          <w:sz w:val="24"/>
          <w:szCs w:val="24"/>
        </w:rPr>
      </w:pPr>
    </w:p>
    <w:p w14:paraId="772B8F95"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lastRenderedPageBreak/>
        <w:t xml:space="preserve">1.4.1.4. </w:t>
      </w:r>
      <w:r w:rsidRPr="002060BD">
        <w:rPr>
          <w:rFonts w:ascii="Arial" w:hAnsi="Arial" w:cs="Arial"/>
          <w:sz w:val="24"/>
          <w:szCs w:val="24"/>
        </w:rPr>
        <w:t xml:space="preserve">İşbu referans teklife konu hizmetlerde, İşletmecinin hizmeti ile ilişkili Ankastre/Bina ana giriş terminal kutusundan itibaren Abone nezdindeki cihazların şebekeye bağlantısını sağlayan tesisat kurulumu ve Arızası Türk Telekom’un sorumluluğunda değildir. </w:t>
      </w:r>
    </w:p>
    <w:p w14:paraId="5D304A1A" w14:textId="77777777" w:rsidR="00155376" w:rsidRPr="002060BD" w:rsidRDefault="00155376" w:rsidP="00155376">
      <w:pPr>
        <w:spacing w:line="360" w:lineRule="auto"/>
        <w:jc w:val="both"/>
        <w:rPr>
          <w:rFonts w:ascii="Arial" w:hAnsi="Arial" w:cs="Arial"/>
          <w:sz w:val="24"/>
          <w:szCs w:val="24"/>
        </w:rPr>
      </w:pPr>
    </w:p>
    <w:p w14:paraId="2097B4C5" w14:textId="71526CC6" w:rsidR="00155376" w:rsidRPr="002060BD" w:rsidRDefault="00155376" w:rsidP="00155376">
      <w:pPr>
        <w:spacing w:line="360" w:lineRule="auto"/>
        <w:jc w:val="both"/>
        <w:rPr>
          <w:rFonts w:ascii="Arial" w:hAnsi="Arial" w:cs="Arial"/>
          <w:sz w:val="24"/>
          <w:szCs w:val="24"/>
        </w:rPr>
      </w:pPr>
      <w:r w:rsidRPr="002060BD">
        <w:rPr>
          <w:rFonts w:ascii="Arial" w:hAnsi="Arial" w:cs="Arial"/>
          <w:b/>
          <w:sz w:val="24"/>
          <w:szCs w:val="24"/>
        </w:rPr>
        <w:t>1.4.1.5.</w:t>
      </w:r>
      <w:r w:rsidRPr="002060BD">
        <w:rPr>
          <w:rFonts w:ascii="Arial" w:hAnsi="Arial" w:cs="Arial"/>
          <w:sz w:val="24"/>
          <w:szCs w:val="24"/>
        </w:rPr>
        <w:t xml:space="preserve"> Türk Telekom</w:t>
      </w:r>
      <w:r w:rsidR="00192EE3" w:rsidRPr="002060BD">
        <w:rPr>
          <w:rFonts w:ascii="Arial" w:hAnsi="Arial" w:cs="Arial"/>
          <w:sz w:val="24"/>
          <w:szCs w:val="24"/>
        </w:rPr>
        <w:t>,</w:t>
      </w:r>
      <w:r w:rsidRPr="002060BD">
        <w:rPr>
          <w:rFonts w:ascii="Arial" w:hAnsi="Arial" w:cs="Arial"/>
          <w:sz w:val="24"/>
          <w:szCs w:val="24"/>
        </w:rPr>
        <w:t xml:space="preserve"> eve kadar fiber hizmetlerinde müşteri hanesine yakın Splitter’ın (optik bölücü) kurulum, bakım, yönetim ve işletmesinden sorumludur. Türk Telekom</w:t>
      </w:r>
      <w:r w:rsidR="00E67284" w:rsidRPr="002060BD">
        <w:rPr>
          <w:rFonts w:ascii="Arial" w:hAnsi="Arial" w:cs="Arial"/>
          <w:color w:val="000000"/>
          <w:sz w:val="24"/>
          <w:szCs w:val="24"/>
        </w:rPr>
        <w:t xml:space="preserve"> Sanal Ayrıştırılmış Yerel Erişim </w:t>
      </w:r>
      <w:r w:rsidRPr="002060BD">
        <w:rPr>
          <w:rFonts w:ascii="Arial" w:hAnsi="Arial" w:cs="Arial"/>
          <w:sz w:val="24"/>
          <w:szCs w:val="24"/>
        </w:rPr>
        <w:t>Sözleşmesi kapsamında Splitter’a kadar hizmetleri tamamlayacaktır. Türk Telekom</w:t>
      </w:r>
      <w:r w:rsidR="00192EE3" w:rsidRPr="002060BD">
        <w:rPr>
          <w:rFonts w:ascii="Arial" w:hAnsi="Arial" w:cs="Arial"/>
          <w:sz w:val="24"/>
          <w:szCs w:val="24"/>
        </w:rPr>
        <w:t>,</w:t>
      </w:r>
      <w:r w:rsidRPr="002060BD">
        <w:rPr>
          <w:rFonts w:ascii="Arial" w:hAnsi="Arial" w:cs="Arial"/>
          <w:sz w:val="24"/>
          <w:szCs w:val="24"/>
        </w:rPr>
        <w:t xml:space="preserve"> işbu referans teklife konu hizmetlerin tesisine ilişkin olarak Splitter’ın çalışır durumda olduğunu İşletmeci ile paylaşacaktır. </w:t>
      </w:r>
    </w:p>
    <w:p w14:paraId="76FE9D90" w14:textId="77777777" w:rsidR="00155376" w:rsidRPr="002060BD" w:rsidRDefault="00155376" w:rsidP="00155376">
      <w:pPr>
        <w:spacing w:line="360" w:lineRule="auto"/>
        <w:jc w:val="both"/>
        <w:rPr>
          <w:rFonts w:ascii="Arial" w:hAnsi="Arial" w:cs="Arial"/>
          <w:sz w:val="24"/>
          <w:szCs w:val="24"/>
        </w:rPr>
      </w:pPr>
    </w:p>
    <w:p w14:paraId="23D0DED2" w14:textId="68A30006" w:rsidR="00155376" w:rsidRPr="002060BD" w:rsidRDefault="00155376" w:rsidP="00155376">
      <w:pPr>
        <w:spacing w:line="360" w:lineRule="auto"/>
        <w:jc w:val="both"/>
        <w:rPr>
          <w:rFonts w:ascii="Arial" w:hAnsi="Arial" w:cs="Arial"/>
          <w:sz w:val="24"/>
          <w:szCs w:val="24"/>
        </w:rPr>
      </w:pPr>
      <w:r w:rsidRPr="002060BD">
        <w:rPr>
          <w:rFonts w:ascii="Arial" w:hAnsi="Arial" w:cs="Arial"/>
          <w:sz w:val="24"/>
          <w:szCs w:val="24"/>
        </w:rPr>
        <w:t>Türk Telekom sorumluluğunun dışında kalan Splitter sonrasında işler İşletmeci sorumluluğundadır.  Hizmetin sorunsuz çalışabilmesi için İşletmeci sorumluluğundaki tamamlayıcı işlerin tamamlanması gerekmektedir.</w:t>
      </w:r>
      <w:r w:rsidRPr="002060BD">
        <w:t xml:space="preserve"> </w:t>
      </w:r>
    </w:p>
    <w:p w14:paraId="02EE3F28" w14:textId="77777777" w:rsidR="00155376" w:rsidRPr="002060BD" w:rsidRDefault="00155376" w:rsidP="00155376">
      <w:pPr>
        <w:spacing w:line="360" w:lineRule="auto"/>
        <w:jc w:val="both"/>
        <w:rPr>
          <w:rFonts w:ascii="Arial" w:hAnsi="Arial" w:cs="Arial"/>
          <w:b/>
          <w:bCs/>
          <w:color w:val="000000"/>
        </w:rPr>
      </w:pPr>
    </w:p>
    <w:p w14:paraId="08F990BD" w14:textId="0223DA80" w:rsidR="00155376" w:rsidRPr="002060BD" w:rsidRDefault="00155376" w:rsidP="00155376">
      <w:pPr>
        <w:spacing w:line="360" w:lineRule="auto"/>
        <w:jc w:val="both"/>
        <w:rPr>
          <w:rFonts w:ascii="Arial" w:hAnsi="Arial" w:cs="Arial"/>
          <w:sz w:val="24"/>
          <w:szCs w:val="24"/>
        </w:rPr>
      </w:pPr>
      <w:r w:rsidRPr="002060BD">
        <w:rPr>
          <w:rFonts w:ascii="Arial" w:hAnsi="Arial" w:cs="Arial"/>
          <w:b/>
          <w:bCs/>
          <w:color w:val="000000"/>
        </w:rPr>
        <w:t>1.4.1.6.</w:t>
      </w:r>
      <w:r w:rsidRPr="002060BD">
        <w:rPr>
          <w:rFonts w:ascii="Arial" w:hAnsi="Arial" w:cs="Arial"/>
          <w:color w:val="000000"/>
        </w:rPr>
        <w:t xml:space="preserve"> </w:t>
      </w:r>
      <w:r w:rsidRPr="002060BD">
        <w:rPr>
          <w:rFonts w:ascii="Arial" w:hAnsi="Arial" w:cs="Arial"/>
          <w:sz w:val="24"/>
          <w:szCs w:val="24"/>
        </w:rPr>
        <w:t xml:space="preserve">Türk Telekom, İşletmeci tarafından ilk muayenesi yapılıp Türk Telekom’a bildirilen ve Türk Telekom şebekesinden kaynaklanan her Arızayı, işbu </w:t>
      </w:r>
      <w:r w:rsidRPr="002060BD">
        <w:rPr>
          <w:rFonts w:ascii="Arial" w:hAnsi="Arial" w:cs="Arial"/>
          <w:color w:val="000000"/>
          <w:sz w:val="24"/>
          <w:szCs w:val="24"/>
        </w:rPr>
        <w:t xml:space="preserve">Referans </w:t>
      </w:r>
      <w:r w:rsidR="00A43FF8" w:rsidRPr="002060BD">
        <w:rPr>
          <w:rFonts w:ascii="Arial" w:hAnsi="Arial" w:cs="Arial"/>
          <w:color w:val="000000"/>
          <w:sz w:val="24"/>
          <w:szCs w:val="24"/>
        </w:rPr>
        <w:t xml:space="preserve">Sanal Ayrıştırılmış Yerel Erişim </w:t>
      </w:r>
      <w:r w:rsidRPr="002060BD">
        <w:rPr>
          <w:rFonts w:ascii="Arial" w:hAnsi="Arial" w:cs="Arial"/>
          <w:sz w:val="24"/>
          <w:szCs w:val="24"/>
        </w:rPr>
        <w:t>Teklif</w:t>
      </w:r>
      <w:r w:rsidR="00A43FF8" w:rsidRPr="002060BD">
        <w:rPr>
          <w:rFonts w:ascii="Arial" w:hAnsi="Arial" w:cs="Arial"/>
          <w:sz w:val="24"/>
          <w:szCs w:val="24"/>
        </w:rPr>
        <w:t>i</w:t>
      </w:r>
      <w:r w:rsidR="00C227B2" w:rsidRPr="002060BD">
        <w:rPr>
          <w:rFonts w:ascii="Arial" w:hAnsi="Arial" w:cs="Arial"/>
          <w:sz w:val="24"/>
          <w:szCs w:val="24"/>
        </w:rPr>
        <w:t xml:space="preserve"> eklerinde </w:t>
      </w:r>
      <w:r w:rsidRPr="002060BD">
        <w:rPr>
          <w:rFonts w:ascii="Arial" w:hAnsi="Arial" w:cs="Arial"/>
          <w:sz w:val="24"/>
          <w:szCs w:val="24"/>
        </w:rPr>
        <w:t>HST’de belirtilen süre, usul ve esaslar çerçevesinde gidermekle yükümlüdür.</w:t>
      </w:r>
    </w:p>
    <w:p w14:paraId="2F12C8A3" w14:textId="1B6C619B" w:rsidR="00AC42FB" w:rsidRPr="002060BD" w:rsidRDefault="00AC42FB" w:rsidP="00155376">
      <w:pPr>
        <w:spacing w:line="360" w:lineRule="auto"/>
        <w:jc w:val="both"/>
        <w:rPr>
          <w:rFonts w:ascii="Arial" w:hAnsi="Arial" w:cs="Arial"/>
          <w:sz w:val="24"/>
          <w:szCs w:val="24"/>
        </w:rPr>
      </w:pPr>
    </w:p>
    <w:p w14:paraId="0B56EBAA" w14:textId="033460B3" w:rsidR="00AC42FB" w:rsidRPr="002060BD" w:rsidRDefault="00AC42FB" w:rsidP="00AC42FB">
      <w:pPr>
        <w:tabs>
          <w:tab w:val="left" w:pos="4500"/>
        </w:tabs>
        <w:spacing w:line="360" w:lineRule="auto"/>
        <w:jc w:val="both"/>
        <w:rPr>
          <w:rFonts w:ascii="Arial" w:hAnsi="Arial" w:cs="Arial"/>
          <w:sz w:val="24"/>
          <w:szCs w:val="24"/>
        </w:rPr>
      </w:pPr>
      <w:r w:rsidRPr="002060BD">
        <w:rPr>
          <w:rFonts w:ascii="Arial" w:hAnsi="Arial" w:cs="Arial"/>
          <w:b/>
          <w:sz w:val="24"/>
          <w:szCs w:val="24"/>
        </w:rPr>
        <w:t>1.4.1.7.</w:t>
      </w:r>
      <w:r w:rsidRPr="002060BD">
        <w:rPr>
          <w:rFonts w:ascii="Arial" w:hAnsi="Arial" w:cs="Arial"/>
          <w:sz w:val="24"/>
          <w:szCs w:val="24"/>
        </w:rPr>
        <w:t xml:space="preserve"> </w:t>
      </w:r>
      <w:r w:rsidRPr="002060BD">
        <w:rPr>
          <w:rFonts w:ascii="Arial" w:hAnsi="Arial" w:cs="Arial"/>
          <w:color w:val="000000"/>
          <w:sz w:val="24"/>
          <w:szCs w:val="24"/>
        </w:rPr>
        <w:t xml:space="preserve">Sanal Ayrıştırılmış Yerel Erişim Hizmeti kapsamında santrallerin hizmete açılması sürecinde Türk Telekom şebekesindeki cihaz ve parçalarına yapılan yatırımların mülkiyeti Türk Telekom’a ait </w:t>
      </w:r>
      <w:r w:rsidR="00D357B7" w:rsidRPr="002060BD">
        <w:rPr>
          <w:rFonts w:ascii="Arial" w:hAnsi="Arial" w:cs="Arial"/>
          <w:color w:val="000000"/>
          <w:sz w:val="24"/>
          <w:szCs w:val="24"/>
        </w:rPr>
        <w:t>olacak ve bu cihazlar üzerinden Türk Telekom tarafından</w:t>
      </w:r>
      <w:r w:rsidRPr="002060BD">
        <w:rPr>
          <w:rFonts w:ascii="Arial" w:hAnsi="Arial" w:cs="Arial"/>
          <w:color w:val="000000"/>
          <w:sz w:val="24"/>
          <w:szCs w:val="24"/>
        </w:rPr>
        <w:t xml:space="preserve"> her türlü </w:t>
      </w:r>
      <w:r w:rsidR="00D357B7" w:rsidRPr="002060BD">
        <w:rPr>
          <w:rFonts w:ascii="Arial" w:hAnsi="Arial" w:cs="Arial"/>
          <w:color w:val="000000"/>
          <w:sz w:val="24"/>
          <w:szCs w:val="24"/>
        </w:rPr>
        <w:t xml:space="preserve">elektronik haberleşme hizmeti </w:t>
      </w:r>
      <w:r w:rsidRPr="002060BD">
        <w:rPr>
          <w:rFonts w:ascii="Arial" w:hAnsi="Arial" w:cs="Arial"/>
          <w:color w:val="000000"/>
          <w:sz w:val="24"/>
          <w:szCs w:val="24"/>
        </w:rPr>
        <w:t>sunulabilecektir.</w:t>
      </w:r>
    </w:p>
    <w:p w14:paraId="693266C5" w14:textId="77777777" w:rsidR="00155376" w:rsidRPr="002060BD" w:rsidRDefault="00155376" w:rsidP="00155376">
      <w:pPr>
        <w:spacing w:line="360" w:lineRule="auto"/>
        <w:jc w:val="both"/>
        <w:rPr>
          <w:rFonts w:ascii="Arial" w:hAnsi="Arial" w:cs="Arial"/>
          <w:b/>
          <w:color w:val="000000"/>
          <w:sz w:val="24"/>
          <w:szCs w:val="24"/>
        </w:rPr>
      </w:pPr>
    </w:p>
    <w:p w14:paraId="4D9D88AB" w14:textId="77777777" w:rsidR="00155376" w:rsidRPr="002060BD" w:rsidRDefault="00155376" w:rsidP="00155376">
      <w:pPr>
        <w:spacing w:line="360" w:lineRule="auto"/>
        <w:jc w:val="both"/>
        <w:rPr>
          <w:rFonts w:ascii="Arial" w:hAnsi="Arial" w:cs="Arial"/>
          <w:b/>
          <w:bCs/>
        </w:rPr>
      </w:pPr>
      <w:r w:rsidRPr="002060BD">
        <w:rPr>
          <w:rFonts w:ascii="Arial" w:hAnsi="Arial" w:cs="Arial"/>
          <w:b/>
          <w:bCs/>
          <w:sz w:val="24"/>
        </w:rPr>
        <w:t>1.4.2.</w:t>
      </w:r>
      <w:r w:rsidRPr="002060BD">
        <w:rPr>
          <w:rFonts w:ascii="Arial" w:hAnsi="Arial" w:cs="Arial"/>
          <w:b/>
          <w:bCs/>
          <w:sz w:val="24"/>
        </w:rPr>
        <w:tab/>
        <w:t xml:space="preserve">İŞLETMECİNİN HAK VE YÜKÜMLÜLÜKLERİ </w:t>
      </w:r>
    </w:p>
    <w:p w14:paraId="2F90F55E"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6721EA8B" w14:textId="77777777" w:rsidR="00155376" w:rsidRPr="002060BD" w:rsidRDefault="00155376" w:rsidP="00155376">
      <w:pPr>
        <w:spacing w:line="360" w:lineRule="auto"/>
        <w:jc w:val="both"/>
        <w:rPr>
          <w:rFonts w:ascii="Arial" w:hAnsi="Arial" w:cs="Arial"/>
          <w:sz w:val="24"/>
        </w:rPr>
      </w:pPr>
      <w:r w:rsidRPr="002060BD">
        <w:rPr>
          <w:rFonts w:ascii="Arial" w:hAnsi="Arial" w:cs="Arial"/>
          <w:b/>
          <w:bCs/>
          <w:sz w:val="24"/>
        </w:rPr>
        <w:t>1.4.2.1.</w:t>
      </w:r>
      <w:r w:rsidRPr="002060BD">
        <w:rPr>
          <w:rFonts w:ascii="Arial" w:hAnsi="Arial" w:cs="Arial"/>
          <w:sz w:val="24"/>
        </w:rPr>
        <w:t xml:space="preserve"> </w:t>
      </w:r>
      <w:r w:rsidRPr="002060BD">
        <w:rPr>
          <w:rFonts w:ascii="Arial" w:hAnsi="Arial" w:cs="Arial"/>
          <w:color w:val="000000"/>
          <w:sz w:val="24"/>
          <w:szCs w:val="24"/>
        </w:rPr>
        <w:t xml:space="preserve">İşletmeci, işbu Referans </w:t>
      </w:r>
      <w:r w:rsidR="007C325A"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Teklifi kapsamında olan her türlü hizmeti Referans </w:t>
      </w:r>
      <w:r w:rsidR="007C325A"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Teklifi ve eklerinde yer alan usul, esas ve ücretlere uygun olarak alabilir</w:t>
      </w:r>
      <w:r w:rsidRPr="002060BD">
        <w:rPr>
          <w:rFonts w:ascii="Arial" w:hAnsi="Arial" w:cs="Arial"/>
          <w:sz w:val="24"/>
        </w:rPr>
        <w:t>.</w:t>
      </w:r>
    </w:p>
    <w:p w14:paraId="1B2FB6B5" w14:textId="77777777" w:rsidR="00155376" w:rsidRPr="002060BD" w:rsidRDefault="00155376" w:rsidP="00155376">
      <w:pPr>
        <w:spacing w:line="360" w:lineRule="auto"/>
        <w:jc w:val="both"/>
        <w:rPr>
          <w:rFonts w:ascii="Arial" w:hAnsi="Arial" w:cs="Arial"/>
          <w:sz w:val="24"/>
        </w:rPr>
      </w:pPr>
    </w:p>
    <w:p w14:paraId="1080F9ED" w14:textId="77777777" w:rsidR="00155376" w:rsidRPr="002060BD" w:rsidRDefault="00155376" w:rsidP="00155376">
      <w:pPr>
        <w:spacing w:line="360" w:lineRule="auto"/>
        <w:jc w:val="both"/>
        <w:rPr>
          <w:rFonts w:ascii="Arial" w:hAnsi="Arial" w:cs="Arial"/>
          <w:bCs/>
          <w:color w:val="000000"/>
          <w:sz w:val="24"/>
          <w:szCs w:val="24"/>
        </w:rPr>
      </w:pPr>
      <w:r w:rsidRPr="002060BD">
        <w:rPr>
          <w:rFonts w:ascii="Arial" w:hAnsi="Arial" w:cs="Arial"/>
          <w:b/>
          <w:bCs/>
          <w:color w:val="000000"/>
          <w:sz w:val="24"/>
          <w:szCs w:val="24"/>
        </w:rPr>
        <w:t xml:space="preserve">1.4.2.2. </w:t>
      </w:r>
      <w:r w:rsidRPr="002060BD">
        <w:rPr>
          <w:rFonts w:ascii="Arial" w:hAnsi="Arial" w:cs="Arial"/>
          <w:color w:val="000000"/>
          <w:sz w:val="24"/>
          <w:szCs w:val="24"/>
        </w:rPr>
        <w:t>İşletmeci, şartları ve tutarı Ek-8’de yer alan “Teminat Usul ve Esasları”na göre belirlenmiş teminatı Türk Telekom’a teslim edecektir.</w:t>
      </w:r>
    </w:p>
    <w:p w14:paraId="3F00A71B" w14:textId="77777777" w:rsidR="00155376" w:rsidRPr="002060BD" w:rsidRDefault="00155376" w:rsidP="00155376">
      <w:pPr>
        <w:spacing w:line="360" w:lineRule="auto"/>
        <w:jc w:val="both"/>
        <w:rPr>
          <w:rFonts w:ascii="Arial" w:hAnsi="Arial" w:cs="Arial"/>
          <w:b/>
          <w:color w:val="000000"/>
          <w:sz w:val="24"/>
          <w:szCs w:val="24"/>
        </w:rPr>
      </w:pPr>
    </w:p>
    <w:p w14:paraId="17177E85" w14:textId="77777777" w:rsidR="00155376" w:rsidRPr="002060BD" w:rsidRDefault="00155376" w:rsidP="00155376">
      <w:pPr>
        <w:spacing w:line="360" w:lineRule="auto"/>
        <w:jc w:val="both"/>
        <w:rPr>
          <w:rFonts w:ascii="Arial" w:hAnsi="Arial" w:cs="Arial"/>
          <w:bCs/>
          <w:sz w:val="24"/>
          <w:szCs w:val="24"/>
        </w:rPr>
      </w:pPr>
      <w:r w:rsidRPr="002060BD">
        <w:rPr>
          <w:rFonts w:ascii="Arial" w:hAnsi="Arial" w:cs="Arial"/>
          <w:b/>
          <w:color w:val="000000"/>
          <w:sz w:val="24"/>
          <w:szCs w:val="24"/>
        </w:rPr>
        <w:lastRenderedPageBreak/>
        <w:t xml:space="preserve">1.4.2.3. </w:t>
      </w:r>
      <w:r w:rsidRPr="002060BD">
        <w:rPr>
          <w:rFonts w:ascii="Arial" w:hAnsi="Arial" w:cs="Arial"/>
          <w:color w:val="000000"/>
          <w:sz w:val="24"/>
          <w:szCs w:val="24"/>
        </w:rPr>
        <w:t>Türk Telekom tarafından hizmetin hazır hale getirilmesine rağmen, İşletmeciden ve/veya İşletmecinin Abonesinden kaynaklanan nedenlerden dolayı hizmetin kullanılamamasından (Ankastre, Sonlandırma Kutusu veya OBK’nın hazır olmaması, müşteri hanesinde veya yakın konumlandırılan cihazların olmaması/ arızalı olması vb.) İşletmeci sorumludur</w:t>
      </w:r>
      <w:r w:rsidRPr="002060BD">
        <w:rPr>
          <w:rFonts w:ascii="Arial" w:hAnsi="Arial" w:cs="Arial"/>
          <w:bCs/>
          <w:sz w:val="24"/>
          <w:szCs w:val="24"/>
        </w:rPr>
        <w:t xml:space="preserve">. </w:t>
      </w:r>
    </w:p>
    <w:p w14:paraId="7B5D6145" w14:textId="77777777" w:rsidR="00155376" w:rsidRPr="002060BD" w:rsidRDefault="00155376" w:rsidP="00155376">
      <w:pPr>
        <w:spacing w:line="360" w:lineRule="auto"/>
        <w:jc w:val="both"/>
        <w:rPr>
          <w:rFonts w:ascii="Arial" w:hAnsi="Arial" w:cs="Arial"/>
          <w:bCs/>
          <w:sz w:val="24"/>
          <w:szCs w:val="24"/>
        </w:rPr>
      </w:pPr>
    </w:p>
    <w:p w14:paraId="486993AB" w14:textId="14D55334" w:rsidR="00155376" w:rsidRPr="002060BD" w:rsidRDefault="00155376" w:rsidP="00155376">
      <w:pPr>
        <w:spacing w:line="360" w:lineRule="auto"/>
        <w:jc w:val="both"/>
        <w:rPr>
          <w:rFonts w:ascii="Arial" w:hAnsi="Arial" w:cs="Arial"/>
          <w:bCs/>
          <w:color w:val="000000"/>
          <w:sz w:val="24"/>
          <w:szCs w:val="24"/>
        </w:rPr>
      </w:pPr>
      <w:r w:rsidRPr="002060BD">
        <w:rPr>
          <w:rFonts w:ascii="Arial" w:hAnsi="Arial" w:cs="Arial"/>
          <w:b/>
          <w:sz w:val="24"/>
          <w:szCs w:val="24"/>
        </w:rPr>
        <w:t>1.4.2.4.</w:t>
      </w:r>
      <w:r w:rsidRPr="002060BD">
        <w:rPr>
          <w:sz w:val="24"/>
          <w:szCs w:val="24"/>
        </w:rPr>
        <w:t xml:space="preserve"> </w:t>
      </w:r>
      <w:r w:rsidRPr="002060BD">
        <w:rPr>
          <w:rFonts w:ascii="Arial" w:hAnsi="Arial" w:cs="Arial"/>
          <w:bCs/>
          <w:color w:val="000000"/>
          <w:sz w:val="24"/>
          <w:szCs w:val="24"/>
        </w:rPr>
        <w:t xml:space="preserve">İşbu Referans </w:t>
      </w:r>
      <w:r w:rsidR="007C325A" w:rsidRPr="002060BD">
        <w:rPr>
          <w:rFonts w:ascii="Arial" w:hAnsi="Arial" w:cs="Arial"/>
          <w:color w:val="000000"/>
          <w:sz w:val="24"/>
          <w:szCs w:val="24"/>
        </w:rPr>
        <w:t xml:space="preserve">Sanal Ayrıştırılmış Yerel Erişim </w:t>
      </w:r>
      <w:r w:rsidRPr="002060BD">
        <w:rPr>
          <w:rFonts w:ascii="Arial" w:hAnsi="Arial" w:cs="Arial"/>
          <w:bCs/>
          <w:color w:val="000000"/>
          <w:sz w:val="24"/>
          <w:szCs w:val="24"/>
        </w:rPr>
        <w:t>Teklif</w:t>
      </w:r>
      <w:r w:rsidR="00D041CC" w:rsidRPr="002060BD">
        <w:rPr>
          <w:rFonts w:ascii="Arial" w:hAnsi="Arial" w:cs="Arial"/>
          <w:bCs/>
          <w:color w:val="000000"/>
          <w:sz w:val="24"/>
          <w:szCs w:val="24"/>
        </w:rPr>
        <w:t>i</w:t>
      </w:r>
      <w:r w:rsidRPr="002060BD">
        <w:rPr>
          <w:rFonts w:ascii="Arial" w:hAnsi="Arial" w:cs="Arial"/>
          <w:bCs/>
          <w:color w:val="000000"/>
          <w:sz w:val="24"/>
          <w:szCs w:val="24"/>
        </w:rPr>
        <w:t xml:space="preserve"> </w:t>
      </w:r>
      <w:r w:rsidRPr="002060BD">
        <w:rPr>
          <w:rFonts w:ascii="Arial" w:hAnsi="Arial" w:cs="Arial"/>
          <w:color w:val="000000"/>
          <w:sz w:val="24"/>
          <w:szCs w:val="24"/>
        </w:rPr>
        <w:t xml:space="preserve">kapsamında hizmet verilecek </w:t>
      </w:r>
      <w:r w:rsidR="007C325A" w:rsidRPr="002060BD">
        <w:rPr>
          <w:rFonts w:ascii="Arial" w:hAnsi="Arial" w:cs="Arial"/>
          <w:color w:val="000000"/>
          <w:sz w:val="24"/>
          <w:szCs w:val="24"/>
        </w:rPr>
        <w:t>a</w:t>
      </w:r>
      <w:r w:rsidRPr="002060BD">
        <w:rPr>
          <w:rFonts w:ascii="Arial" w:hAnsi="Arial" w:cs="Arial"/>
          <w:color w:val="000000"/>
          <w:sz w:val="24"/>
          <w:szCs w:val="24"/>
        </w:rPr>
        <w:t>bonelere ilişkin ayrıca ve açıkça Türk Telekom’un sorumlu olduğu belirtilen alanlar dışında kalan her türlü hak ve sorumluluk İşletmeciye</w:t>
      </w:r>
      <w:r w:rsidRPr="002060BD">
        <w:rPr>
          <w:rFonts w:ascii="Arial" w:hAnsi="Arial" w:cs="Arial"/>
          <w:bCs/>
          <w:color w:val="000000"/>
          <w:sz w:val="24"/>
          <w:szCs w:val="24"/>
        </w:rPr>
        <w:t xml:space="preserve"> aittir.</w:t>
      </w:r>
      <w:r w:rsidR="00FA5E56" w:rsidRPr="002060BD">
        <w:rPr>
          <w:rFonts w:ascii="Arial" w:hAnsi="Arial" w:cs="Arial"/>
          <w:bCs/>
          <w:color w:val="000000"/>
          <w:sz w:val="24"/>
          <w:szCs w:val="24"/>
        </w:rPr>
        <w:t xml:space="preserve"> </w:t>
      </w:r>
    </w:p>
    <w:p w14:paraId="1552EDDA" w14:textId="77777777" w:rsidR="00155376" w:rsidRPr="002060BD" w:rsidRDefault="00155376" w:rsidP="00155376">
      <w:pPr>
        <w:tabs>
          <w:tab w:val="left" w:pos="7485"/>
        </w:tabs>
        <w:spacing w:line="360" w:lineRule="auto"/>
        <w:jc w:val="both"/>
        <w:rPr>
          <w:rFonts w:ascii="Arial" w:hAnsi="Arial" w:cs="Arial"/>
          <w:b/>
          <w:color w:val="000000"/>
          <w:sz w:val="24"/>
          <w:szCs w:val="24"/>
        </w:rPr>
      </w:pPr>
      <w:r w:rsidRPr="002060BD">
        <w:rPr>
          <w:rFonts w:ascii="Arial" w:hAnsi="Arial" w:cs="Arial"/>
          <w:b/>
          <w:color w:val="000000"/>
          <w:sz w:val="24"/>
          <w:szCs w:val="24"/>
        </w:rPr>
        <w:tab/>
      </w:r>
    </w:p>
    <w:p w14:paraId="297B78CC" w14:textId="77777777" w:rsidR="00155376" w:rsidRPr="002060BD" w:rsidRDefault="00155376" w:rsidP="00155376">
      <w:pPr>
        <w:pStyle w:val="Default"/>
        <w:spacing w:line="360" w:lineRule="auto"/>
        <w:jc w:val="both"/>
        <w:rPr>
          <w:rFonts w:ascii="Arial" w:hAnsi="Arial" w:cs="Arial"/>
        </w:rPr>
      </w:pPr>
      <w:r w:rsidRPr="002060BD">
        <w:rPr>
          <w:rFonts w:ascii="Arial" w:hAnsi="Arial" w:cs="Arial"/>
          <w:b/>
          <w:bCs/>
        </w:rPr>
        <w:t xml:space="preserve">1.4.2.5. </w:t>
      </w:r>
      <w:r w:rsidRPr="002060BD">
        <w:rPr>
          <w:rFonts w:ascii="Arial" w:hAnsi="Arial" w:cs="Arial"/>
        </w:rPr>
        <w:t xml:space="preserve">İşletmecinin hizmetiyle ilişkili </w:t>
      </w:r>
      <w:r w:rsidR="007C325A" w:rsidRPr="002060BD">
        <w:rPr>
          <w:rFonts w:ascii="Arial" w:hAnsi="Arial" w:cs="Arial"/>
        </w:rPr>
        <w:t>s</w:t>
      </w:r>
      <w:r w:rsidRPr="002060BD">
        <w:rPr>
          <w:rFonts w:ascii="Arial" w:hAnsi="Arial" w:cs="Arial"/>
        </w:rPr>
        <w:t xml:space="preserve">on </w:t>
      </w:r>
      <w:r w:rsidR="007C325A" w:rsidRPr="002060BD">
        <w:rPr>
          <w:rFonts w:ascii="Arial" w:hAnsi="Arial" w:cs="Arial"/>
        </w:rPr>
        <w:t>k</w:t>
      </w:r>
      <w:r w:rsidRPr="002060BD">
        <w:rPr>
          <w:rFonts w:ascii="Arial" w:hAnsi="Arial" w:cs="Arial"/>
        </w:rPr>
        <w:t xml:space="preserve">ullanıcı veya kendi tarafında kuracağı her türlü teçhizatın Türk Telekom’un sistemleri ile uyumluluğu, İşletmecinin sorumluluğunda olacaktır. İşletmeci cihazından kaynaklanan nedenlerle Türk Telekom sistem veya cihazlarında bir zarar doğurması halinde bu zarar İşletmeci tarafından derhal ve defaten karşılanacaktır. </w:t>
      </w:r>
    </w:p>
    <w:p w14:paraId="00D5F138" w14:textId="77777777" w:rsidR="00155376" w:rsidRPr="002060BD" w:rsidRDefault="00155376" w:rsidP="00155376">
      <w:pPr>
        <w:pStyle w:val="Default"/>
        <w:spacing w:line="360" w:lineRule="auto"/>
        <w:jc w:val="both"/>
        <w:rPr>
          <w:rFonts w:ascii="Arial" w:hAnsi="Arial" w:cs="Arial"/>
        </w:rPr>
      </w:pPr>
    </w:p>
    <w:p w14:paraId="2A93B348" w14:textId="5ADAD011" w:rsidR="00155376" w:rsidRPr="002060BD" w:rsidRDefault="009A3DED" w:rsidP="00155376">
      <w:pPr>
        <w:spacing w:line="360" w:lineRule="auto"/>
        <w:jc w:val="both"/>
      </w:pPr>
      <w:r w:rsidRPr="002060BD">
        <w:rPr>
          <w:rFonts w:ascii="Arial" w:eastAsia="Times New Roman" w:hAnsi="Arial" w:cs="Arial"/>
          <w:b/>
          <w:bCs/>
          <w:color w:val="000000"/>
          <w:sz w:val="24"/>
          <w:szCs w:val="24"/>
          <w:lang w:eastAsia="tr-TR"/>
        </w:rPr>
        <w:t>1.4.2.6.</w:t>
      </w:r>
      <w:r w:rsidRPr="002060BD">
        <w:rPr>
          <w:rFonts w:ascii="Arial" w:hAnsi="Arial" w:cs="Arial"/>
        </w:rPr>
        <w:t xml:space="preserve"> İşletmeci</w:t>
      </w:r>
      <w:r w:rsidR="00155376" w:rsidRPr="002060BD">
        <w:rPr>
          <w:rFonts w:ascii="Arial" w:eastAsia="Times New Roman" w:hAnsi="Arial" w:cs="Arial"/>
          <w:color w:val="000000"/>
          <w:sz w:val="24"/>
          <w:szCs w:val="24"/>
          <w:lang w:eastAsia="tr-TR"/>
        </w:rPr>
        <w:t xml:space="preserve">, kendi sorumluluğunda olan kısımda kendi kusurundan kaynaklanan her türlü </w:t>
      </w:r>
      <w:r w:rsidR="007C325A" w:rsidRPr="002060BD">
        <w:rPr>
          <w:rFonts w:ascii="Arial" w:eastAsia="Times New Roman" w:hAnsi="Arial" w:cs="Arial"/>
          <w:color w:val="000000"/>
          <w:sz w:val="24"/>
          <w:szCs w:val="24"/>
          <w:lang w:eastAsia="tr-TR"/>
        </w:rPr>
        <w:t>a</w:t>
      </w:r>
      <w:r w:rsidR="00155376" w:rsidRPr="002060BD">
        <w:rPr>
          <w:rFonts w:ascii="Arial" w:eastAsia="Times New Roman" w:hAnsi="Arial" w:cs="Arial"/>
          <w:color w:val="000000"/>
          <w:sz w:val="24"/>
          <w:szCs w:val="24"/>
          <w:lang w:eastAsia="tr-TR"/>
        </w:rPr>
        <w:t>rıza veya kesintiden sorumludur.</w:t>
      </w:r>
    </w:p>
    <w:p w14:paraId="7F51A500" w14:textId="77777777" w:rsidR="00155376" w:rsidRPr="002060BD" w:rsidRDefault="00155376" w:rsidP="00155376">
      <w:pPr>
        <w:pStyle w:val="Default"/>
        <w:spacing w:line="360" w:lineRule="auto"/>
        <w:jc w:val="both"/>
        <w:rPr>
          <w:rFonts w:ascii="Arial" w:hAnsi="Arial" w:cs="Arial"/>
        </w:rPr>
      </w:pPr>
    </w:p>
    <w:p w14:paraId="7A33E027" w14:textId="4C09B366" w:rsidR="00155376" w:rsidRPr="002060BD" w:rsidRDefault="00155376" w:rsidP="00155376">
      <w:pPr>
        <w:spacing w:line="360" w:lineRule="auto"/>
        <w:jc w:val="both"/>
        <w:rPr>
          <w:rFonts w:ascii="Arial" w:hAnsi="Arial" w:cs="Arial"/>
          <w:bCs/>
          <w:color w:val="000000"/>
          <w:sz w:val="24"/>
          <w:szCs w:val="24"/>
        </w:rPr>
      </w:pPr>
      <w:r w:rsidRPr="002060BD">
        <w:rPr>
          <w:rFonts w:ascii="Arial" w:hAnsi="Arial" w:cs="Arial"/>
          <w:b/>
          <w:color w:val="000000"/>
          <w:sz w:val="24"/>
          <w:szCs w:val="24"/>
        </w:rPr>
        <w:t xml:space="preserve">1.4.2.7. </w:t>
      </w:r>
      <w:r w:rsidRPr="002060BD">
        <w:rPr>
          <w:rFonts w:ascii="Arial" w:hAnsi="Arial" w:cs="Arial"/>
          <w:color w:val="000000"/>
          <w:sz w:val="24"/>
          <w:szCs w:val="24"/>
        </w:rPr>
        <w:t xml:space="preserve">İşletmeci, Türk Telekom’un sunduğu Sözleşme konusu hizmet üzerinden vermekte olduğu servislerin içeriği, niteliği, sunuş biçimi ile müşterisinin sisteminde meydana gelebilecek ve kendi kusurundan kaynaklanan </w:t>
      </w:r>
      <w:r w:rsidR="009A3DED">
        <w:rPr>
          <w:rFonts w:ascii="Arial" w:hAnsi="Arial" w:cs="Arial"/>
          <w:color w:val="000000"/>
          <w:sz w:val="24"/>
          <w:szCs w:val="24"/>
        </w:rPr>
        <w:t>a</w:t>
      </w:r>
      <w:r w:rsidRPr="002060BD">
        <w:rPr>
          <w:rFonts w:ascii="Arial" w:hAnsi="Arial" w:cs="Arial"/>
          <w:color w:val="000000"/>
          <w:sz w:val="24"/>
          <w:szCs w:val="24"/>
        </w:rPr>
        <w:t>rıza veya kesintiden dolayı ortaya çıkabilecek zarar ve ziyan taleplerine karşı, üçüncü şahıslar, bayii, acenteler ve İşletmecinin diğer birimleri tarafından açılacak her türlü dava ve takibe karşı sorumlu olacak, Türk Telekom bu kabil dava, zarar ziyan taleplerine taraf ve muhatap olmayacaktır. Türk Telekom tarafından, herhangi bir şekilde, İşletmecinin kusurundan kaynaklanan nedenlerle, üçüncü kişilerin zarar ve ziyanına karşı bir ödeme yapılması halinde, Türk Telekom’un İşletmeciye hiçbir hükme hacet kalmaksızın, ödediği parayı ve yapmış olduğu masraf ve harcamaları rücu etmesini ve bunun karşılığında talep edilen miktarı ödemeyi, İşletmeci bilâ kabili rücu olarak kabul</w:t>
      </w:r>
      <w:r w:rsidRPr="002060BD">
        <w:rPr>
          <w:rFonts w:ascii="Arial" w:hAnsi="Arial" w:cs="Arial"/>
          <w:bCs/>
          <w:color w:val="000000"/>
          <w:sz w:val="24"/>
          <w:szCs w:val="24"/>
        </w:rPr>
        <w:t xml:space="preserve"> ve taahhüt eder.</w:t>
      </w:r>
    </w:p>
    <w:p w14:paraId="332B3706" w14:textId="77777777" w:rsidR="00155376" w:rsidRPr="002060BD" w:rsidRDefault="00155376" w:rsidP="00155376">
      <w:pPr>
        <w:spacing w:line="360" w:lineRule="auto"/>
        <w:jc w:val="both"/>
        <w:rPr>
          <w:rFonts w:ascii="Arial" w:hAnsi="Arial" w:cs="Arial"/>
          <w:b/>
          <w:color w:val="000000"/>
          <w:sz w:val="24"/>
          <w:szCs w:val="24"/>
        </w:rPr>
      </w:pPr>
    </w:p>
    <w:p w14:paraId="1BEAA897" w14:textId="55E2A06B"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color w:val="000000"/>
          <w:sz w:val="24"/>
          <w:szCs w:val="24"/>
        </w:rPr>
        <w:t>1.4.2.8.</w:t>
      </w:r>
      <w:r w:rsidRPr="002060BD">
        <w:rPr>
          <w:rFonts w:ascii="Arial" w:hAnsi="Arial" w:cs="Arial"/>
          <w:bCs/>
          <w:color w:val="000000"/>
          <w:sz w:val="24"/>
          <w:szCs w:val="24"/>
        </w:rPr>
        <w:t xml:space="preserve"> </w:t>
      </w:r>
      <w:r w:rsidRPr="002060BD">
        <w:rPr>
          <w:rFonts w:ascii="Arial" w:hAnsi="Arial" w:cs="Arial"/>
          <w:color w:val="000000"/>
          <w:sz w:val="24"/>
          <w:szCs w:val="24"/>
        </w:rPr>
        <w:t xml:space="preserve">İşletmecinin </w:t>
      </w:r>
      <w:r w:rsidR="007C325A" w:rsidRPr="002060BD">
        <w:rPr>
          <w:rFonts w:ascii="Arial" w:hAnsi="Arial" w:cs="Arial"/>
          <w:color w:val="000000"/>
          <w:sz w:val="24"/>
          <w:szCs w:val="24"/>
        </w:rPr>
        <w:t>a</w:t>
      </w:r>
      <w:r w:rsidRPr="002060BD">
        <w:rPr>
          <w:rFonts w:ascii="Arial" w:hAnsi="Arial" w:cs="Arial"/>
          <w:color w:val="000000"/>
          <w:sz w:val="24"/>
          <w:szCs w:val="24"/>
        </w:rPr>
        <w:t xml:space="preserve">bonesinin </w:t>
      </w:r>
      <w:r w:rsidR="007C325A" w:rsidRPr="002060BD">
        <w:rPr>
          <w:rFonts w:ascii="Arial" w:hAnsi="Arial" w:cs="Arial"/>
          <w:color w:val="000000"/>
          <w:sz w:val="24"/>
          <w:szCs w:val="24"/>
        </w:rPr>
        <w:t>ab</w:t>
      </w:r>
      <w:r w:rsidRPr="002060BD">
        <w:rPr>
          <w:rFonts w:ascii="Arial" w:hAnsi="Arial" w:cs="Arial"/>
          <w:color w:val="000000"/>
          <w:sz w:val="24"/>
          <w:szCs w:val="24"/>
        </w:rPr>
        <w:t>onelik ve faturalama işlemleri İşletmeci tarafından gerçekleştirilecektir.</w:t>
      </w:r>
    </w:p>
    <w:p w14:paraId="72310E19" w14:textId="5EF6BE21" w:rsidR="00AA769C" w:rsidRPr="002060BD" w:rsidRDefault="00AA769C" w:rsidP="00155376">
      <w:pPr>
        <w:spacing w:line="360" w:lineRule="auto"/>
        <w:jc w:val="both"/>
        <w:rPr>
          <w:rFonts w:ascii="Arial" w:hAnsi="Arial" w:cs="Arial"/>
          <w:color w:val="000000"/>
          <w:sz w:val="24"/>
          <w:szCs w:val="24"/>
        </w:rPr>
      </w:pPr>
    </w:p>
    <w:p w14:paraId="6599ADE3" w14:textId="3095A4EE" w:rsidR="00AA769C" w:rsidRPr="002060BD" w:rsidRDefault="00AA769C" w:rsidP="00AA769C">
      <w:pPr>
        <w:spacing w:line="360" w:lineRule="auto"/>
        <w:jc w:val="both"/>
        <w:rPr>
          <w:rFonts w:ascii="Arial" w:hAnsi="Arial" w:cs="Arial"/>
          <w:color w:val="000000"/>
          <w:sz w:val="24"/>
          <w:szCs w:val="24"/>
        </w:rPr>
      </w:pPr>
      <w:r w:rsidRPr="002060BD">
        <w:rPr>
          <w:rFonts w:ascii="Arial" w:hAnsi="Arial" w:cs="Arial"/>
          <w:b/>
          <w:color w:val="000000"/>
          <w:sz w:val="24"/>
          <w:szCs w:val="24"/>
        </w:rPr>
        <w:lastRenderedPageBreak/>
        <w:t>1.4.2.</w:t>
      </w:r>
      <w:r w:rsidR="00FA0A62" w:rsidRPr="002060BD">
        <w:rPr>
          <w:rFonts w:ascii="Arial" w:hAnsi="Arial" w:cs="Arial"/>
          <w:b/>
          <w:color w:val="000000"/>
          <w:sz w:val="24"/>
          <w:szCs w:val="24"/>
        </w:rPr>
        <w:t>9</w:t>
      </w:r>
      <w:r w:rsidRPr="002060BD">
        <w:rPr>
          <w:rFonts w:ascii="Arial" w:hAnsi="Arial" w:cs="Arial"/>
          <w:b/>
          <w:color w:val="000000"/>
          <w:sz w:val="24"/>
          <w:szCs w:val="24"/>
        </w:rPr>
        <w:t>.</w:t>
      </w:r>
      <w:r w:rsidRPr="002060BD">
        <w:rPr>
          <w:rFonts w:ascii="Arial" w:hAnsi="Arial" w:cs="Arial"/>
          <w:bCs/>
          <w:color w:val="000000"/>
          <w:sz w:val="24"/>
          <w:szCs w:val="24"/>
        </w:rPr>
        <w:t xml:space="preserve"> </w:t>
      </w:r>
      <w:r w:rsidRPr="002060BD">
        <w:rPr>
          <w:rFonts w:ascii="Arial" w:hAnsi="Arial" w:cs="Arial"/>
          <w:color w:val="000000"/>
          <w:sz w:val="24"/>
          <w:szCs w:val="24"/>
        </w:rPr>
        <w:t xml:space="preserve">İşletmecinin, işbu referans teklifin Ek-3’ünde yer alan hükümlere uygun olacak şekilde SAYE Hizmeti talebinde bulunduğu santral sahalarında Türk Telekom tarafından yapılacak </w:t>
      </w:r>
      <w:r w:rsidR="006278E0" w:rsidRPr="002060BD">
        <w:rPr>
          <w:rFonts w:ascii="Arial" w:hAnsi="Arial" w:cs="Arial"/>
          <w:color w:val="000000"/>
          <w:sz w:val="24"/>
          <w:szCs w:val="24"/>
        </w:rPr>
        <w:t xml:space="preserve">cihaz </w:t>
      </w:r>
      <w:r w:rsidRPr="002060BD">
        <w:rPr>
          <w:rFonts w:ascii="Arial" w:hAnsi="Arial" w:cs="Arial"/>
          <w:color w:val="000000"/>
          <w:sz w:val="24"/>
          <w:szCs w:val="24"/>
        </w:rPr>
        <w:t>yatırımlarına ilişkin projelendirilen</w:t>
      </w:r>
      <w:r w:rsidR="00FB38F0" w:rsidRPr="002060BD">
        <w:rPr>
          <w:rFonts w:ascii="Arial" w:hAnsi="Arial" w:cs="Arial"/>
          <w:color w:val="000000"/>
          <w:sz w:val="24"/>
          <w:szCs w:val="24"/>
        </w:rPr>
        <w:t xml:space="preserve"> bedel</w:t>
      </w:r>
      <w:r w:rsidR="006278E0" w:rsidRPr="002060BD">
        <w:rPr>
          <w:rFonts w:ascii="Arial" w:hAnsi="Arial" w:cs="Arial"/>
          <w:color w:val="000000"/>
          <w:sz w:val="24"/>
          <w:szCs w:val="24"/>
        </w:rPr>
        <w:t xml:space="preserve"> (</w:t>
      </w:r>
      <w:r w:rsidR="001A0170" w:rsidRPr="002060BD">
        <w:rPr>
          <w:rFonts w:ascii="Arial" w:hAnsi="Arial" w:cs="Arial"/>
          <w:color w:val="000000"/>
          <w:sz w:val="24"/>
          <w:szCs w:val="24"/>
        </w:rPr>
        <w:t>EK-7 M</w:t>
      </w:r>
      <w:r w:rsidR="00954C8C" w:rsidRPr="002060BD">
        <w:rPr>
          <w:rFonts w:ascii="Arial" w:hAnsi="Arial" w:cs="Arial"/>
          <w:color w:val="000000"/>
          <w:sz w:val="24"/>
          <w:szCs w:val="24"/>
        </w:rPr>
        <w:t>adde 1.2’de yer alan</w:t>
      </w:r>
      <w:r w:rsidR="001A0170" w:rsidRPr="002060BD">
        <w:rPr>
          <w:rFonts w:ascii="Arial" w:hAnsi="Arial" w:cs="Arial"/>
          <w:color w:val="000000"/>
          <w:sz w:val="24"/>
          <w:szCs w:val="24"/>
        </w:rPr>
        <w:t xml:space="preserve"> T</w:t>
      </w:r>
      <w:r w:rsidR="00954C8C" w:rsidRPr="002060BD">
        <w:rPr>
          <w:rFonts w:ascii="Arial" w:hAnsi="Arial" w:cs="Arial"/>
          <w:color w:val="000000"/>
          <w:sz w:val="24"/>
          <w:szCs w:val="24"/>
        </w:rPr>
        <w:t>ablo</w:t>
      </w:r>
      <w:r w:rsidR="006278E0" w:rsidRPr="002060BD">
        <w:rPr>
          <w:rFonts w:ascii="Arial" w:hAnsi="Arial" w:cs="Arial"/>
          <w:color w:val="000000"/>
          <w:sz w:val="24"/>
          <w:szCs w:val="24"/>
        </w:rPr>
        <w:t>)</w:t>
      </w:r>
      <w:r w:rsidRPr="002060BD">
        <w:rPr>
          <w:rFonts w:ascii="Arial" w:hAnsi="Arial" w:cs="Arial"/>
          <w:color w:val="000000"/>
          <w:sz w:val="24"/>
          <w:szCs w:val="24"/>
        </w:rPr>
        <w:t xml:space="preserve">, ilk talepte bulunan işletmeci tarafından defaten ödenecektir. Aynı santral sahasında, aynı </w:t>
      </w:r>
      <w:r w:rsidR="006278E0" w:rsidRPr="002060BD">
        <w:rPr>
          <w:rFonts w:ascii="Arial" w:hAnsi="Arial" w:cs="Arial"/>
          <w:color w:val="000000"/>
          <w:sz w:val="24"/>
          <w:szCs w:val="24"/>
        </w:rPr>
        <w:t xml:space="preserve">cihaza </w:t>
      </w:r>
      <w:r w:rsidRPr="002060BD">
        <w:rPr>
          <w:rFonts w:ascii="Arial" w:hAnsi="Arial" w:cs="Arial"/>
          <w:color w:val="000000"/>
          <w:sz w:val="24"/>
          <w:szCs w:val="24"/>
        </w:rPr>
        <w:t xml:space="preserve">yapılacak sonraki talepler için ilgili </w:t>
      </w:r>
      <w:r w:rsidR="0020104F" w:rsidRPr="002060BD">
        <w:rPr>
          <w:rFonts w:ascii="Arial" w:hAnsi="Arial" w:cs="Arial"/>
          <w:color w:val="000000"/>
          <w:sz w:val="24"/>
          <w:szCs w:val="24"/>
        </w:rPr>
        <w:t>hesaplaşma</w:t>
      </w:r>
      <w:r w:rsidRPr="002060BD">
        <w:rPr>
          <w:rFonts w:ascii="Arial" w:hAnsi="Arial" w:cs="Arial"/>
          <w:color w:val="000000"/>
          <w:sz w:val="24"/>
          <w:szCs w:val="24"/>
        </w:rPr>
        <w:t xml:space="preserve">, talepte bulunmuş/bulunan işletmeciler arasında </w:t>
      </w:r>
      <w:r w:rsidR="00997060" w:rsidRPr="002060BD">
        <w:rPr>
          <w:rFonts w:ascii="Arial" w:hAnsi="Arial" w:cs="Arial"/>
          <w:color w:val="000000"/>
          <w:sz w:val="24"/>
          <w:szCs w:val="24"/>
        </w:rPr>
        <w:t xml:space="preserve">“Ortak Yerleşim ve Tesis Paylaşımına İlişkin </w:t>
      </w:r>
      <w:r w:rsidR="0020104F" w:rsidRPr="002060BD">
        <w:rPr>
          <w:rFonts w:ascii="Arial" w:hAnsi="Arial" w:cs="Arial"/>
          <w:color w:val="000000"/>
          <w:sz w:val="24"/>
          <w:szCs w:val="24"/>
        </w:rPr>
        <w:t>Usul ve Esaslar Hakkına Tebliğ”in Ücretler başlıklı 12’nci maddesinin 1.(c) fıkrası uyarınca yapılacaktır.</w:t>
      </w:r>
    </w:p>
    <w:p w14:paraId="1452604E" w14:textId="77777777" w:rsidR="00155376" w:rsidRPr="002060BD" w:rsidRDefault="00155376" w:rsidP="00155376">
      <w:pPr>
        <w:spacing w:line="360" w:lineRule="auto"/>
        <w:jc w:val="both"/>
        <w:rPr>
          <w:rFonts w:ascii="Arial" w:hAnsi="Arial" w:cs="Arial"/>
          <w:b/>
          <w:bCs/>
          <w:sz w:val="24"/>
        </w:rPr>
      </w:pPr>
    </w:p>
    <w:p w14:paraId="374553B3" w14:textId="77777777" w:rsidR="00155376" w:rsidRPr="002060BD" w:rsidRDefault="00155376" w:rsidP="00155376">
      <w:pPr>
        <w:spacing w:line="360" w:lineRule="auto"/>
        <w:jc w:val="both"/>
        <w:rPr>
          <w:rFonts w:ascii="Arial" w:hAnsi="Arial" w:cs="Arial"/>
          <w:b/>
          <w:color w:val="000000"/>
          <w:sz w:val="28"/>
          <w:szCs w:val="24"/>
        </w:rPr>
      </w:pPr>
      <w:r w:rsidRPr="002060BD">
        <w:rPr>
          <w:rFonts w:ascii="Arial" w:hAnsi="Arial" w:cs="Arial"/>
          <w:b/>
          <w:bCs/>
          <w:sz w:val="24"/>
        </w:rPr>
        <w:t>1.4.3.</w:t>
      </w:r>
      <w:r w:rsidRPr="002060BD">
        <w:rPr>
          <w:rFonts w:ascii="Arial" w:hAnsi="Arial" w:cs="Arial"/>
          <w:b/>
          <w:bCs/>
          <w:sz w:val="24"/>
        </w:rPr>
        <w:tab/>
        <w:t>MÜŞTEREK HAK VE YÜKÜMLÜLÜKLER</w:t>
      </w:r>
      <w:r w:rsidRPr="002060BD">
        <w:rPr>
          <w:rFonts w:ascii="Arial" w:hAnsi="Arial" w:cs="Arial"/>
          <w:b/>
          <w:color w:val="000000"/>
          <w:sz w:val="28"/>
          <w:szCs w:val="24"/>
        </w:rPr>
        <w:t xml:space="preserve"> </w:t>
      </w:r>
    </w:p>
    <w:p w14:paraId="79A8B8D0" w14:textId="77777777" w:rsidR="00155376" w:rsidRPr="002060BD" w:rsidRDefault="00155376" w:rsidP="00155376">
      <w:pPr>
        <w:spacing w:line="360" w:lineRule="auto"/>
        <w:jc w:val="both"/>
        <w:rPr>
          <w:rFonts w:ascii="Arial" w:hAnsi="Arial" w:cs="Arial"/>
          <w:b/>
          <w:color w:val="000000"/>
          <w:sz w:val="28"/>
          <w:szCs w:val="24"/>
        </w:rPr>
      </w:pPr>
    </w:p>
    <w:p w14:paraId="58C70C01" w14:textId="77777777" w:rsidR="00155376" w:rsidRPr="002060BD" w:rsidRDefault="00155376" w:rsidP="00155376">
      <w:pPr>
        <w:spacing w:line="360" w:lineRule="auto"/>
        <w:jc w:val="both"/>
        <w:rPr>
          <w:rFonts w:ascii="Arial" w:hAnsi="Arial" w:cs="Arial"/>
          <w:bCs/>
          <w:sz w:val="24"/>
        </w:rPr>
      </w:pPr>
      <w:r w:rsidRPr="002060BD">
        <w:rPr>
          <w:rFonts w:ascii="Arial" w:hAnsi="Arial" w:cs="Arial"/>
          <w:b/>
          <w:bCs/>
          <w:sz w:val="24"/>
        </w:rPr>
        <w:t xml:space="preserve">1.4.3.1. </w:t>
      </w:r>
      <w:r w:rsidRPr="002060BD">
        <w:rPr>
          <w:rFonts w:ascii="Arial" w:hAnsi="Arial" w:cs="Arial"/>
          <w:color w:val="000000"/>
          <w:sz w:val="24"/>
          <w:szCs w:val="24"/>
        </w:rPr>
        <w:t xml:space="preserve">İşbu </w:t>
      </w:r>
      <w:r w:rsidR="00CD4390"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Teklifi kapsamındaki hizmetlere yönelik olarak belirlenen standartlar ve prosedürler işbu Referans </w:t>
      </w:r>
      <w:r w:rsidR="00CD4390"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Teklifi ve eklerinde yer aldığı şekilde uygulanacaktır.</w:t>
      </w:r>
    </w:p>
    <w:p w14:paraId="672479B9" w14:textId="77777777" w:rsidR="00155376" w:rsidRPr="002060BD" w:rsidRDefault="00155376" w:rsidP="00155376">
      <w:pPr>
        <w:spacing w:line="360" w:lineRule="auto"/>
        <w:jc w:val="both"/>
        <w:rPr>
          <w:rFonts w:ascii="Arial" w:hAnsi="Arial" w:cs="Arial"/>
          <w:b/>
          <w:color w:val="000000"/>
          <w:sz w:val="28"/>
          <w:szCs w:val="24"/>
        </w:rPr>
      </w:pPr>
    </w:p>
    <w:p w14:paraId="7D5E959B" w14:textId="77777777" w:rsidR="00155376" w:rsidRPr="002060BD" w:rsidRDefault="00155376" w:rsidP="00155376">
      <w:pPr>
        <w:spacing w:line="360" w:lineRule="auto"/>
        <w:jc w:val="both"/>
        <w:rPr>
          <w:rFonts w:ascii="Arial" w:hAnsi="Arial" w:cs="Arial"/>
          <w:bCs/>
          <w:color w:val="000000"/>
          <w:sz w:val="24"/>
          <w:szCs w:val="24"/>
        </w:rPr>
      </w:pPr>
      <w:r w:rsidRPr="002060BD">
        <w:rPr>
          <w:rFonts w:ascii="Arial" w:hAnsi="Arial" w:cs="Arial"/>
          <w:b/>
          <w:color w:val="000000"/>
          <w:sz w:val="24"/>
          <w:szCs w:val="24"/>
        </w:rPr>
        <w:t>1.4.3.2.</w:t>
      </w:r>
      <w:r w:rsidRPr="002060BD">
        <w:rPr>
          <w:rFonts w:ascii="Arial" w:hAnsi="Arial" w:cs="Arial"/>
          <w:bCs/>
          <w:color w:val="000000"/>
          <w:sz w:val="24"/>
          <w:szCs w:val="24"/>
        </w:rPr>
        <w:t xml:space="preserve"> </w:t>
      </w:r>
      <w:r w:rsidRPr="002060BD">
        <w:rPr>
          <w:rFonts w:ascii="Arial" w:hAnsi="Arial" w:cs="Arial"/>
          <w:color w:val="000000"/>
          <w:sz w:val="24"/>
          <w:szCs w:val="24"/>
        </w:rPr>
        <w:t>Taraflar, şebekelerinin</w:t>
      </w:r>
      <w:r w:rsidRPr="002060BD">
        <w:rPr>
          <w:rFonts w:ascii="Arial" w:hAnsi="Arial" w:cs="Arial"/>
          <w:bCs/>
          <w:color w:val="000000"/>
          <w:sz w:val="24"/>
          <w:szCs w:val="24"/>
        </w:rPr>
        <w:t xml:space="preserve"> güvenli çalışması için gerekli olan tüm tedbirleri alacaklardır. </w:t>
      </w:r>
    </w:p>
    <w:p w14:paraId="309E4EA0" w14:textId="77777777" w:rsidR="00155376" w:rsidRPr="002060BD" w:rsidRDefault="00155376" w:rsidP="00155376">
      <w:pPr>
        <w:spacing w:line="360" w:lineRule="auto"/>
        <w:jc w:val="both"/>
        <w:rPr>
          <w:rFonts w:ascii="Arial" w:hAnsi="Arial" w:cs="Arial"/>
          <w:b/>
          <w:color w:val="000000"/>
          <w:sz w:val="24"/>
          <w:szCs w:val="24"/>
        </w:rPr>
      </w:pPr>
    </w:p>
    <w:p w14:paraId="443B1895" w14:textId="77777777" w:rsidR="00155376" w:rsidRPr="002060BD" w:rsidRDefault="00155376" w:rsidP="00155376">
      <w:pPr>
        <w:spacing w:line="360" w:lineRule="auto"/>
        <w:jc w:val="both"/>
        <w:rPr>
          <w:rFonts w:ascii="Arial" w:hAnsi="Arial" w:cs="Arial"/>
          <w:bCs/>
          <w:color w:val="000000"/>
          <w:sz w:val="24"/>
          <w:szCs w:val="24"/>
        </w:rPr>
      </w:pPr>
      <w:r w:rsidRPr="002060BD">
        <w:rPr>
          <w:rFonts w:ascii="Arial" w:hAnsi="Arial" w:cs="Arial"/>
          <w:b/>
          <w:color w:val="000000"/>
          <w:sz w:val="24"/>
          <w:szCs w:val="24"/>
        </w:rPr>
        <w:t>1.4.3.3.</w:t>
      </w:r>
      <w:r w:rsidRPr="002060BD">
        <w:rPr>
          <w:rFonts w:ascii="Arial" w:hAnsi="Arial" w:cs="Arial"/>
          <w:bCs/>
          <w:color w:val="000000"/>
          <w:sz w:val="24"/>
          <w:szCs w:val="24"/>
        </w:rPr>
        <w:t xml:space="preserve"> </w:t>
      </w:r>
      <w:r w:rsidRPr="002060BD">
        <w:rPr>
          <w:rFonts w:ascii="Arial" w:hAnsi="Arial" w:cs="Arial"/>
          <w:color w:val="000000"/>
          <w:sz w:val="24"/>
          <w:szCs w:val="24"/>
        </w:rPr>
        <w:t>Taraflardan her biri, diğer Tarafa karşı, basiretli ve tedbirli bir tacir olarak kendisine düşen her türlü özen ve dikkati göstermekle</w:t>
      </w:r>
      <w:r w:rsidRPr="002060BD">
        <w:rPr>
          <w:rFonts w:ascii="Arial" w:hAnsi="Arial" w:cs="Arial"/>
          <w:bCs/>
          <w:color w:val="000000"/>
          <w:sz w:val="24"/>
          <w:szCs w:val="24"/>
        </w:rPr>
        <w:t xml:space="preserve"> yükümlüdür.</w:t>
      </w:r>
    </w:p>
    <w:p w14:paraId="2A2AD868" w14:textId="77777777" w:rsidR="00155376" w:rsidRPr="002060BD" w:rsidRDefault="00155376" w:rsidP="00155376">
      <w:pPr>
        <w:spacing w:line="360" w:lineRule="auto"/>
        <w:jc w:val="both"/>
        <w:rPr>
          <w:rFonts w:ascii="Arial" w:hAnsi="Arial" w:cs="Arial"/>
          <w:b/>
          <w:color w:val="000000"/>
          <w:sz w:val="24"/>
          <w:szCs w:val="24"/>
        </w:rPr>
      </w:pPr>
    </w:p>
    <w:p w14:paraId="48BCE42C" w14:textId="617FD6A7" w:rsidR="00155376" w:rsidRPr="002060BD" w:rsidRDefault="00155376" w:rsidP="00155376">
      <w:pPr>
        <w:spacing w:line="360" w:lineRule="auto"/>
        <w:jc w:val="both"/>
        <w:rPr>
          <w:rFonts w:ascii="Arial" w:hAnsi="Arial" w:cs="Arial"/>
          <w:bCs/>
          <w:color w:val="000000"/>
          <w:sz w:val="24"/>
          <w:szCs w:val="24"/>
        </w:rPr>
      </w:pPr>
      <w:r w:rsidRPr="002060BD">
        <w:rPr>
          <w:rFonts w:ascii="Arial" w:hAnsi="Arial" w:cs="Arial"/>
          <w:b/>
          <w:color w:val="000000"/>
          <w:sz w:val="24"/>
          <w:szCs w:val="24"/>
        </w:rPr>
        <w:t>1.4.3.4.</w:t>
      </w:r>
      <w:r w:rsidRPr="002060BD">
        <w:rPr>
          <w:rFonts w:ascii="Arial" w:hAnsi="Arial" w:cs="Arial"/>
          <w:bCs/>
          <w:color w:val="000000"/>
          <w:sz w:val="24"/>
          <w:szCs w:val="24"/>
        </w:rPr>
        <w:t xml:space="preserve"> </w:t>
      </w:r>
      <w:r w:rsidRPr="002060BD">
        <w:rPr>
          <w:rFonts w:ascii="Arial" w:hAnsi="Arial" w:cs="Arial"/>
          <w:color w:val="000000"/>
          <w:sz w:val="24"/>
          <w:szCs w:val="24"/>
        </w:rPr>
        <w:t xml:space="preserve">Taraflar, kendi kasıt, ihmal ve hataları sonucu meydana gelen maddi hasar, ölüm ve yaralanmalardan ötürü yasalarca belirlenen hukuki ve cezai sorumlulukları taşırlar. Her bir Taraf, </w:t>
      </w:r>
      <w:r w:rsidR="007B4E6E" w:rsidRPr="002060BD">
        <w:rPr>
          <w:rFonts w:ascii="Arial" w:hAnsi="Arial" w:cs="Arial"/>
          <w:color w:val="000000"/>
          <w:sz w:val="24"/>
          <w:szCs w:val="24"/>
        </w:rPr>
        <w:t xml:space="preserve">çalışanlarının </w:t>
      </w:r>
      <w:r w:rsidRPr="002060BD">
        <w:rPr>
          <w:rFonts w:ascii="Arial" w:hAnsi="Arial" w:cs="Arial"/>
          <w:color w:val="000000"/>
          <w:sz w:val="24"/>
          <w:szCs w:val="24"/>
        </w:rPr>
        <w:t>ve sistem</w:t>
      </w:r>
      <w:r w:rsidRPr="002060BD">
        <w:rPr>
          <w:rFonts w:ascii="Arial" w:hAnsi="Arial" w:cs="Arial"/>
          <w:bCs/>
          <w:color w:val="000000"/>
          <w:sz w:val="24"/>
          <w:szCs w:val="24"/>
        </w:rPr>
        <w:t xml:space="preserve">/cihaz ve kablolarının kazaya karşı sigortasından sorumludur. </w:t>
      </w:r>
    </w:p>
    <w:p w14:paraId="118A5663" w14:textId="77777777" w:rsidR="00155376" w:rsidRPr="002060BD" w:rsidRDefault="00155376" w:rsidP="00155376">
      <w:pPr>
        <w:spacing w:line="360" w:lineRule="auto"/>
        <w:jc w:val="both"/>
        <w:rPr>
          <w:rFonts w:ascii="Arial" w:hAnsi="Arial" w:cs="Arial"/>
          <w:b/>
          <w:bCs/>
          <w:sz w:val="24"/>
        </w:rPr>
      </w:pPr>
    </w:p>
    <w:p w14:paraId="0320C4BF" w14:textId="77777777" w:rsidR="00155376" w:rsidRPr="002060BD" w:rsidRDefault="00155376" w:rsidP="00155376">
      <w:pPr>
        <w:spacing w:line="360" w:lineRule="auto"/>
        <w:jc w:val="both"/>
        <w:rPr>
          <w:rFonts w:ascii="Arial" w:hAnsi="Arial" w:cs="Arial"/>
          <w:sz w:val="24"/>
        </w:rPr>
      </w:pPr>
      <w:r w:rsidRPr="002060BD">
        <w:rPr>
          <w:rFonts w:ascii="Arial" w:hAnsi="Arial" w:cs="Arial"/>
          <w:b/>
          <w:bCs/>
          <w:sz w:val="24"/>
        </w:rPr>
        <w:t xml:space="preserve">1.4.3.5. </w:t>
      </w:r>
      <w:r w:rsidRPr="002060BD">
        <w:rPr>
          <w:rFonts w:ascii="Arial" w:hAnsi="Arial" w:cs="Arial"/>
          <w:color w:val="000000"/>
          <w:sz w:val="24"/>
          <w:szCs w:val="24"/>
        </w:rPr>
        <w:t>Taraflar, kendi sorumluluk sahalarında haberleşmenin gizliliği de dâhil olmak üzere İlgili Mevzuat ve Kurum tarafından getirilen yükümlülüklere aynen uyacaklardır</w:t>
      </w:r>
      <w:r w:rsidRPr="002060BD">
        <w:rPr>
          <w:rFonts w:ascii="Arial" w:hAnsi="Arial" w:cs="Arial"/>
          <w:sz w:val="24"/>
        </w:rPr>
        <w:t>.</w:t>
      </w:r>
    </w:p>
    <w:p w14:paraId="1B289062" w14:textId="77777777" w:rsidR="00155376" w:rsidRPr="002060BD" w:rsidRDefault="00155376" w:rsidP="00155376">
      <w:pPr>
        <w:spacing w:line="360" w:lineRule="auto"/>
        <w:jc w:val="both"/>
        <w:rPr>
          <w:rFonts w:ascii="Arial" w:hAnsi="Arial" w:cs="Arial"/>
          <w:sz w:val="24"/>
        </w:rPr>
      </w:pPr>
    </w:p>
    <w:p w14:paraId="7E37AD88" w14:textId="77777777" w:rsidR="00155376" w:rsidRPr="002060BD" w:rsidRDefault="00155376" w:rsidP="00155376">
      <w:pPr>
        <w:spacing w:line="360" w:lineRule="auto"/>
        <w:jc w:val="both"/>
        <w:rPr>
          <w:rFonts w:ascii="Arial" w:hAnsi="Arial" w:cs="Arial"/>
          <w:sz w:val="24"/>
        </w:rPr>
      </w:pPr>
      <w:r w:rsidRPr="002060BD">
        <w:rPr>
          <w:rFonts w:ascii="Arial" w:hAnsi="Arial" w:cs="Arial"/>
          <w:b/>
          <w:bCs/>
          <w:sz w:val="24"/>
        </w:rPr>
        <w:t xml:space="preserve">1.4.3.6. </w:t>
      </w:r>
      <w:r w:rsidRPr="002060BD">
        <w:rPr>
          <w:rFonts w:ascii="Arial" w:hAnsi="Arial" w:cs="Arial"/>
          <w:sz w:val="24"/>
        </w:rPr>
        <w:t xml:space="preserve">Diğer </w:t>
      </w:r>
      <w:r w:rsidRPr="002060BD">
        <w:rPr>
          <w:rFonts w:ascii="Arial" w:hAnsi="Arial" w:cs="Arial"/>
          <w:color w:val="000000"/>
          <w:sz w:val="24"/>
          <w:szCs w:val="24"/>
        </w:rPr>
        <w:t>Tarafın, Şebekesi üzerinden İlgili Mevzuat ya da Kurum tarafından yapılan yetkilendirmeye aykırı olarak hizmet sunduğunu iddia eden Taraf konuyu</w:t>
      </w:r>
      <w:r w:rsidRPr="002060BD">
        <w:rPr>
          <w:rFonts w:ascii="Arial" w:hAnsi="Arial" w:cs="Arial"/>
          <w:sz w:val="24"/>
        </w:rPr>
        <w:t xml:space="preserve"> en kısa zamanda </w:t>
      </w:r>
      <w:r w:rsidRPr="002060BD">
        <w:rPr>
          <w:rFonts w:ascii="Arial" w:hAnsi="Arial" w:cs="Arial"/>
          <w:color w:val="000000"/>
          <w:sz w:val="24"/>
          <w:szCs w:val="24"/>
        </w:rPr>
        <w:t>Kurum’a bildirmekle yükümlüdür. Kurum, İlgili Mevzuat kapsamında kamu yararı açısından gerekli gördüğü her türlü tedbiri almaya</w:t>
      </w:r>
      <w:r w:rsidRPr="002060BD">
        <w:rPr>
          <w:rFonts w:ascii="Arial" w:hAnsi="Arial" w:cs="Arial"/>
          <w:sz w:val="24"/>
        </w:rPr>
        <w:t xml:space="preserve"> yetkilidir.</w:t>
      </w:r>
    </w:p>
    <w:p w14:paraId="39093883" w14:textId="77777777" w:rsidR="00155376" w:rsidRPr="002060BD" w:rsidRDefault="00155376" w:rsidP="00155376">
      <w:pPr>
        <w:spacing w:line="360" w:lineRule="auto"/>
        <w:jc w:val="both"/>
        <w:rPr>
          <w:rFonts w:ascii="Arial" w:hAnsi="Arial" w:cs="Arial"/>
          <w:sz w:val="24"/>
        </w:rPr>
      </w:pPr>
    </w:p>
    <w:p w14:paraId="31C9C80A" w14:textId="77777777" w:rsidR="00155376" w:rsidRPr="002060BD" w:rsidRDefault="00155376" w:rsidP="00155376">
      <w:pPr>
        <w:spacing w:line="360" w:lineRule="auto"/>
        <w:jc w:val="both"/>
        <w:rPr>
          <w:rFonts w:ascii="Arial" w:hAnsi="Arial" w:cs="Arial"/>
          <w:bCs/>
          <w:sz w:val="24"/>
        </w:rPr>
      </w:pPr>
      <w:r w:rsidRPr="002060BD">
        <w:rPr>
          <w:rFonts w:ascii="Arial" w:hAnsi="Arial" w:cs="Arial"/>
          <w:b/>
          <w:bCs/>
          <w:sz w:val="24"/>
        </w:rPr>
        <w:t xml:space="preserve">1.4.3.7. </w:t>
      </w:r>
      <w:r w:rsidRPr="002060BD">
        <w:rPr>
          <w:rFonts w:ascii="Arial" w:hAnsi="Arial" w:cs="Arial"/>
          <w:color w:val="000000"/>
          <w:sz w:val="24"/>
          <w:szCs w:val="24"/>
        </w:rPr>
        <w:t xml:space="preserve">İşletmeci ve taşeronlarına ait personel, Türk Telekom tarafından kendisine verilen Geçici Giriş Kartlarında tanımlanan alanlara Referans Ortak Yerleşim ve Bina Erişimi Teklifi’nde yer alan usul, esas ve ücretler dâhilinde </w:t>
      </w:r>
      <w:r w:rsidRPr="002060BD">
        <w:rPr>
          <w:rFonts w:ascii="Arial" w:hAnsi="Arial" w:cs="Arial"/>
          <w:bCs/>
          <w:sz w:val="24"/>
        </w:rPr>
        <w:t>giriş hakkına sahip olacaktır. İşletmeci Geçici Giriş Kartı taleplerini ilgili Otomasyon Sistemi üzerinden yapacaktır.</w:t>
      </w:r>
    </w:p>
    <w:p w14:paraId="250C084B" w14:textId="77777777" w:rsidR="00155376" w:rsidRPr="002060BD" w:rsidRDefault="00155376" w:rsidP="00155376">
      <w:pPr>
        <w:spacing w:line="360" w:lineRule="auto"/>
        <w:jc w:val="both"/>
        <w:rPr>
          <w:rFonts w:ascii="Arial" w:hAnsi="Arial" w:cs="Arial"/>
          <w:sz w:val="24"/>
        </w:rPr>
      </w:pPr>
      <w:bookmarkStart w:id="9" w:name="_Toc220230886"/>
      <w:bookmarkStart w:id="10" w:name="_Toc231474995"/>
    </w:p>
    <w:p w14:paraId="59A6E4DC" w14:textId="7AA361CA" w:rsidR="00155376" w:rsidRPr="002060BD" w:rsidRDefault="00155376" w:rsidP="00155376">
      <w:pPr>
        <w:tabs>
          <w:tab w:val="left" w:pos="4500"/>
        </w:tabs>
        <w:spacing w:line="360" w:lineRule="auto"/>
        <w:jc w:val="both"/>
        <w:rPr>
          <w:rFonts w:ascii="Arial" w:hAnsi="Arial" w:cs="Arial"/>
          <w:sz w:val="24"/>
          <w:szCs w:val="24"/>
        </w:rPr>
      </w:pPr>
      <w:r w:rsidRPr="002060BD">
        <w:rPr>
          <w:rFonts w:ascii="Arial" w:hAnsi="Arial" w:cs="Arial"/>
          <w:b/>
          <w:sz w:val="24"/>
          <w:szCs w:val="24"/>
        </w:rPr>
        <w:t xml:space="preserve">1.4.3.8. </w:t>
      </w:r>
      <w:r w:rsidRPr="002060BD">
        <w:rPr>
          <w:rFonts w:ascii="Arial" w:hAnsi="Arial" w:cs="Arial"/>
          <w:color w:val="000000"/>
          <w:sz w:val="24"/>
          <w:szCs w:val="24"/>
        </w:rPr>
        <w:t>Taraflar, herhangi bir sistem/cihaz Arızasının, birbirlerinin şebekelerinde veya Türk Telekom tarafından diğer İşletmecilere sunulan hizmetlerde herhangi bir kesinti veya Arızaya sebep</w:t>
      </w:r>
      <w:r w:rsidRPr="002060BD">
        <w:rPr>
          <w:rFonts w:ascii="Arial" w:hAnsi="Arial" w:cs="Arial"/>
          <w:sz w:val="24"/>
          <w:szCs w:val="24"/>
        </w:rPr>
        <w:t xml:space="preserve"> olmaması için gerekli her türlü tedbiri alacaktır.</w:t>
      </w:r>
    </w:p>
    <w:p w14:paraId="68EB8E1F" w14:textId="44918550" w:rsidR="00FE221F" w:rsidRPr="002060BD" w:rsidRDefault="00FE221F" w:rsidP="00155376">
      <w:pPr>
        <w:tabs>
          <w:tab w:val="left" w:pos="4500"/>
        </w:tabs>
        <w:spacing w:line="360" w:lineRule="auto"/>
        <w:jc w:val="both"/>
        <w:rPr>
          <w:rFonts w:ascii="Arial" w:hAnsi="Arial" w:cs="Arial"/>
          <w:sz w:val="24"/>
          <w:szCs w:val="24"/>
        </w:rPr>
      </w:pPr>
    </w:p>
    <w:p w14:paraId="7F6B4D69" w14:textId="77777777" w:rsidR="00BA6CA7" w:rsidRPr="002060BD" w:rsidRDefault="00BA6CA7" w:rsidP="00155376">
      <w:pPr>
        <w:pStyle w:val="Balk1"/>
        <w:spacing w:before="0" w:after="0"/>
        <w:rPr>
          <w:rFonts w:ascii="Arial" w:hAnsi="Arial" w:cs="Arial"/>
          <w:sz w:val="24"/>
        </w:rPr>
      </w:pPr>
    </w:p>
    <w:p w14:paraId="5285C023" w14:textId="19CA3819" w:rsidR="00155376" w:rsidRPr="002060BD" w:rsidRDefault="00155376" w:rsidP="00155376">
      <w:pPr>
        <w:pStyle w:val="Balk1"/>
        <w:spacing w:before="0" w:after="0"/>
        <w:rPr>
          <w:rFonts w:ascii="Arial" w:hAnsi="Arial" w:cs="Arial"/>
          <w:sz w:val="24"/>
        </w:rPr>
      </w:pPr>
      <w:bookmarkStart w:id="11" w:name="_Toc61525535"/>
      <w:r w:rsidRPr="002060BD">
        <w:rPr>
          <w:rFonts w:ascii="Arial" w:hAnsi="Arial" w:cs="Arial"/>
          <w:sz w:val="24"/>
        </w:rPr>
        <w:t>2.</w:t>
      </w:r>
      <w:r w:rsidRPr="002060BD">
        <w:rPr>
          <w:rFonts w:ascii="Arial" w:hAnsi="Arial" w:cs="Arial"/>
          <w:sz w:val="24"/>
        </w:rPr>
        <w:tab/>
        <w:t>SUNULAN HİZMETLERE İLİŞKİN HÜKÜMLER</w:t>
      </w:r>
      <w:bookmarkEnd w:id="9"/>
      <w:bookmarkEnd w:id="10"/>
      <w:bookmarkEnd w:id="11"/>
    </w:p>
    <w:p w14:paraId="7028D674" w14:textId="77777777" w:rsidR="00155376" w:rsidRPr="002060BD" w:rsidRDefault="00155376" w:rsidP="00155376">
      <w:pPr>
        <w:spacing w:line="360" w:lineRule="auto"/>
        <w:jc w:val="both"/>
        <w:rPr>
          <w:rFonts w:ascii="Arial" w:hAnsi="Arial" w:cs="Arial"/>
          <w:sz w:val="24"/>
          <w:szCs w:val="24"/>
        </w:rPr>
      </w:pPr>
      <w:bookmarkStart w:id="12" w:name="_Toc220230887"/>
      <w:bookmarkStart w:id="13" w:name="_Toc231474996"/>
    </w:p>
    <w:p w14:paraId="69B814E0" w14:textId="77777777" w:rsidR="00155376" w:rsidRPr="002060BD" w:rsidRDefault="00155376" w:rsidP="00155376">
      <w:pPr>
        <w:pStyle w:val="Balk2"/>
        <w:spacing w:before="0" w:after="0"/>
        <w:rPr>
          <w:rFonts w:ascii="Arial" w:hAnsi="Arial" w:cs="Arial"/>
          <w:i w:val="0"/>
          <w:sz w:val="24"/>
        </w:rPr>
      </w:pPr>
      <w:bookmarkStart w:id="14" w:name="_Toc61525536"/>
      <w:r w:rsidRPr="002060BD">
        <w:rPr>
          <w:rFonts w:ascii="Arial" w:hAnsi="Arial" w:cs="Arial"/>
          <w:i w:val="0"/>
          <w:sz w:val="24"/>
        </w:rPr>
        <w:t xml:space="preserve">2.1. </w:t>
      </w:r>
      <w:r w:rsidRPr="002060BD">
        <w:rPr>
          <w:rFonts w:ascii="Arial" w:hAnsi="Arial" w:cs="Arial"/>
          <w:i w:val="0"/>
          <w:sz w:val="24"/>
        </w:rPr>
        <w:tab/>
      </w:r>
      <w:r w:rsidR="00CD4390" w:rsidRPr="002060BD">
        <w:rPr>
          <w:rFonts w:ascii="Arial" w:hAnsi="Arial" w:cs="Arial"/>
          <w:i w:val="0"/>
          <w:sz w:val="24"/>
          <w:lang w:val="tr-TR"/>
        </w:rPr>
        <w:t>SANAL AYRIŞTIRILMIŞ YEREL</w:t>
      </w:r>
      <w:r w:rsidR="00CD4390" w:rsidRPr="002060BD">
        <w:rPr>
          <w:rFonts w:ascii="Arial" w:hAnsi="Arial" w:cs="Arial"/>
          <w:i w:val="0"/>
          <w:sz w:val="24"/>
        </w:rPr>
        <w:t xml:space="preserve"> ERİŞİM</w:t>
      </w:r>
      <w:r w:rsidRPr="002060BD">
        <w:rPr>
          <w:rFonts w:ascii="Arial" w:hAnsi="Arial" w:cs="Arial"/>
          <w:i w:val="0"/>
          <w:sz w:val="24"/>
        </w:rPr>
        <w:t xml:space="preserve"> HİZMETLERİ</w:t>
      </w:r>
      <w:bookmarkEnd w:id="12"/>
      <w:bookmarkEnd w:id="13"/>
      <w:bookmarkEnd w:id="14"/>
    </w:p>
    <w:p w14:paraId="5605D594" w14:textId="77777777" w:rsidR="00155376" w:rsidRPr="002060BD" w:rsidRDefault="00155376" w:rsidP="00155376">
      <w:pPr>
        <w:spacing w:line="360" w:lineRule="auto"/>
        <w:jc w:val="both"/>
        <w:rPr>
          <w:rFonts w:ascii="Arial" w:hAnsi="Arial" w:cs="Arial"/>
          <w:b/>
          <w:color w:val="000000"/>
          <w:sz w:val="24"/>
          <w:szCs w:val="24"/>
        </w:rPr>
      </w:pPr>
    </w:p>
    <w:p w14:paraId="38DF6070"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2.1.1.</w:t>
      </w:r>
      <w:r w:rsidRPr="002060BD">
        <w:rPr>
          <w:rFonts w:ascii="Arial" w:hAnsi="Arial" w:cs="Arial"/>
          <w:b/>
          <w:bCs/>
          <w:sz w:val="24"/>
          <w:szCs w:val="24"/>
        </w:rPr>
        <w:tab/>
      </w:r>
      <w:r w:rsidR="00CD4390"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Trafiğin işbu Referans </w:t>
      </w:r>
      <w:r w:rsidR="00CD4390"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Teklifinde yer alan usul ve esaslara göre Türk Telekom tarafından İşletmeciye teslim</w:t>
      </w:r>
      <w:r w:rsidRPr="002060BD">
        <w:rPr>
          <w:rFonts w:ascii="Arial" w:hAnsi="Arial" w:cs="Arial"/>
          <w:sz w:val="24"/>
          <w:szCs w:val="24"/>
        </w:rPr>
        <w:t xml:space="preserve"> edilmesine ilave olarak İşletmeci tarafından sorumlulukları kapsamında İşletmeci sorumluluğundaki tamamlayıcı işlerin yerine getirilmesi ile sağlanacak bütünsel hizmettir. </w:t>
      </w:r>
    </w:p>
    <w:p w14:paraId="6C838213" w14:textId="77777777" w:rsidR="00155376" w:rsidRPr="002060BD" w:rsidRDefault="00155376" w:rsidP="00155376">
      <w:pPr>
        <w:spacing w:line="360" w:lineRule="auto"/>
        <w:jc w:val="both"/>
        <w:rPr>
          <w:rFonts w:ascii="Arial" w:hAnsi="Arial" w:cs="Arial"/>
          <w:b/>
          <w:color w:val="000000"/>
          <w:sz w:val="24"/>
          <w:szCs w:val="24"/>
        </w:rPr>
      </w:pPr>
    </w:p>
    <w:p w14:paraId="0C22077F"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 xml:space="preserve">2.1.2. </w:t>
      </w:r>
      <w:r w:rsidRPr="002060BD">
        <w:rPr>
          <w:rFonts w:ascii="Arial" w:hAnsi="Arial" w:cs="Arial"/>
          <w:color w:val="000000"/>
          <w:sz w:val="24"/>
          <w:szCs w:val="24"/>
        </w:rPr>
        <w:t xml:space="preserve">Türk Telekom’un sunduğu </w:t>
      </w:r>
      <w:r w:rsidR="00CD4390"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Hizmeti topolojisi, bileşenleri ve konfigürasyonları, teknik özellikler ve</w:t>
      </w:r>
      <w:r w:rsidRPr="002060BD">
        <w:rPr>
          <w:rFonts w:ascii="Arial" w:hAnsi="Arial" w:cs="Arial"/>
          <w:sz w:val="24"/>
          <w:szCs w:val="24"/>
        </w:rPr>
        <w:t xml:space="preserve"> tabi olunan standartlar, EK-2’de yer almaktadır.</w:t>
      </w:r>
    </w:p>
    <w:p w14:paraId="10863887" w14:textId="77777777" w:rsidR="00BA6CA7" w:rsidRPr="002060BD" w:rsidRDefault="00BA6CA7" w:rsidP="00155376">
      <w:pPr>
        <w:pStyle w:val="Default"/>
        <w:spacing w:line="360" w:lineRule="auto"/>
        <w:ind w:right="20"/>
        <w:jc w:val="both"/>
        <w:rPr>
          <w:rFonts w:ascii="Arial" w:eastAsia="Calibri" w:hAnsi="Arial" w:cs="Arial"/>
          <w:b/>
          <w:bCs/>
          <w:lang w:eastAsia="en-US"/>
        </w:rPr>
      </w:pPr>
    </w:p>
    <w:p w14:paraId="08335F06" w14:textId="77777777" w:rsidR="00155376" w:rsidRPr="002060BD" w:rsidRDefault="00155376" w:rsidP="00155376">
      <w:pPr>
        <w:pStyle w:val="Default"/>
        <w:spacing w:line="360" w:lineRule="auto"/>
        <w:ind w:right="20"/>
        <w:jc w:val="both"/>
        <w:rPr>
          <w:rFonts w:ascii="Arial" w:hAnsi="Arial" w:cs="Arial"/>
        </w:rPr>
      </w:pPr>
      <w:r w:rsidRPr="002060BD">
        <w:rPr>
          <w:rFonts w:ascii="Arial" w:eastAsia="Calibri" w:hAnsi="Arial" w:cs="Arial"/>
          <w:b/>
          <w:bCs/>
          <w:lang w:eastAsia="en-US"/>
        </w:rPr>
        <w:t>2.1.3.</w:t>
      </w:r>
      <w:r w:rsidRPr="002060BD">
        <w:rPr>
          <w:rFonts w:ascii="Arial" w:hAnsi="Arial" w:cs="Arial"/>
        </w:rPr>
        <w:t xml:space="preserve"> </w:t>
      </w:r>
      <w:r w:rsidRPr="002060BD">
        <w:rPr>
          <w:rFonts w:ascii="Arial" w:eastAsia="Calibri" w:hAnsi="Arial" w:cs="Arial"/>
          <w:lang w:eastAsia="en-US"/>
        </w:rPr>
        <w:t xml:space="preserve">İşletmecinin </w:t>
      </w:r>
      <w:r w:rsidR="00CD4390" w:rsidRPr="002060BD">
        <w:rPr>
          <w:rFonts w:ascii="Arial" w:hAnsi="Arial" w:cs="Arial"/>
        </w:rPr>
        <w:t xml:space="preserve">Sanal Ayrıştırılmış Yerel Erişim </w:t>
      </w:r>
      <w:r w:rsidRPr="002060BD">
        <w:rPr>
          <w:rFonts w:ascii="Arial" w:eastAsia="Calibri" w:hAnsi="Arial" w:cs="Arial"/>
          <w:lang w:eastAsia="en-US"/>
        </w:rPr>
        <w:t>Hizmetinden faydalanmak amacıyla Türk Telekom ilgili Otomasyon Sistemine erişimi işbu referans teklifin EK-3’ünde yer alan hükümler çerçevesinde gerçekleştirilecektir</w:t>
      </w:r>
      <w:r w:rsidRPr="002060BD">
        <w:rPr>
          <w:rFonts w:ascii="Arial" w:hAnsi="Arial" w:cs="Arial"/>
        </w:rPr>
        <w:t>.</w:t>
      </w:r>
    </w:p>
    <w:p w14:paraId="35D123B3" w14:textId="77777777" w:rsidR="00155376" w:rsidRPr="002060BD" w:rsidRDefault="00155376" w:rsidP="00155376">
      <w:pPr>
        <w:pStyle w:val="Default"/>
        <w:spacing w:line="360" w:lineRule="auto"/>
        <w:ind w:right="20"/>
        <w:jc w:val="both"/>
        <w:rPr>
          <w:rFonts w:ascii="Arial" w:hAnsi="Arial" w:cs="Arial"/>
        </w:rPr>
      </w:pPr>
    </w:p>
    <w:p w14:paraId="33535E8C" w14:textId="77777777" w:rsidR="00155376" w:rsidRPr="002060BD" w:rsidRDefault="00155376" w:rsidP="00BA6CA7">
      <w:pPr>
        <w:pStyle w:val="Balk2"/>
        <w:spacing w:before="0" w:after="0"/>
        <w:jc w:val="both"/>
        <w:rPr>
          <w:rFonts w:ascii="Arial" w:hAnsi="Arial" w:cs="Arial"/>
          <w:i w:val="0"/>
          <w:sz w:val="24"/>
        </w:rPr>
      </w:pPr>
      <w:bookmarkStart w:id="15" w:name="_Toc220230888"/>
      <w:bookmarkStart w:id="16" w:name="_Toc231474997"/>
      <w:bookmarkStart w:id="17" w:name="_Toc61525537"/>
      <w:r w:rsidRPr="002060BD">
        <w:rPr>
          <w:rFonts w:ascii="Arial" w:hAnsi="Arial" w:cs="Arial"/>
          <w:i w:val="0"/>
          <w:sz w:val="24"/>
        </w:rPr>
        <w:t>2.2.</w:t>
      </w:r>
      <w:r w:rsidRPr="002060BD">
        <w:rPr>
          <w:rFonts w:ascii="Arial" w:hAnsi="Arial" w:cs="Arial"/>
          <w:i w:val="0"/>
          <w:sz w:val="24"/>
        </w:rPr>
        <w:tab/>
        <w:t>ORTAK YERLEŞİM, TESİS PAYLAŞIMI İLE BİNA GİRİŞİ VE BİNA İÇİ BAĞLANTI HİZMETLERİ</w:t>
      </w:r>
      <w:bookmarkEnd w:id="15"/>
      <w:bookmarkEnd w:id="16"/>
      <w:bookmarkEnd w:id="17"/>
    </w:p>
    <w:p w14:paraId="205EF681" w14:textId="77777777" w:rsidR="00155376" w:rsidRPr="002060BD" w:rsidRDefault="00155376" w:rsidP="00BA6CA7">
      <w:pPr>
        <w:spacing w:line="360" w:lineRule="auto"/>
        <w:jc w:val="both"/>
        <w:rPr>
          <w:rFonts w:ascii="Arial" w:hAnsi="Arial" w:cs="Arial"/>
          <w:b/>
          <w:bCs/>
          <w:sz w:val="24"/>
          <w:szCs w:val="24"/>
        </w:rPr>
      </w:pPr>
    </w:p>
    <w:p w14:paraId="76237DF0"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2.2.1.</w:t>
      </w:r>
      <w:r w:rsidRPr="002060BD">
        <w:rPr>
          <w:rFonts w:ascii="Arial" w:hAnsi="Arial" w:cs="Arial"/>
          <w:b/>
          <w:bCs/>
          <w:sz w:val="24"/>
          <w:szCs w:val="24"/>
        </w:rPr>
        <w:tab/>
      </w:r>
      <w:r w:rsidRPr="002060BD">
        <w:rPr>
          <w:rFonts w:ascii="Arial" w:hAnsi="Arial" w:cs="Arial"/>
          <w:color w:val="000000"/>
          <w:sz w:val="24"/>
          <w:szCs w:val="24"/>
        </w:rPr>
        <w:t xml:space="preserve">Ortak Yerleşim, Türk Telekom’un sunacağı </w:t>
      </w:r>
      <w:r w:rsidR="009D58FB"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Hizmeti kapsamında İşletmeci tarafından talep edilecek Fiziksel, Birlikte, Sanal veya Uzaktan Ortak Yerleşimde yer kullanımı ile enerji ve</w:t>
      </w:r>
      <w:r w:rsidRPr="002060BD">
        <w:rPr>
          <w:rFonts w:ascii="Arial" w:hAnsi="Arial" w:cs="Arial"/>
          <w:sz w:val="24"/>
          <w:szCs w:val="24"/>
        </w:rPr>
        <w:t xml:space="preserve"> </w:t>
      </w:r>
      <w:r w:rsidRPr="002060BD">
        <w:rPr>
          <w:rFonts w:ascii="Arial" w:hAnsi="Arial" w:cs="Arial"/>
          <w:color w:val="000000"/>
          <w:sz w:val="24"/>
          <w:szCs w:val="24"/>
        </w:rPr>
        <w:t>klimatizasyon hizmetlerinden İşletmecinin</w:t>
      </w:r>
      <w:r w:rsidRPr="002060BD">
        <w:rPr>
          <w:rFonts w:ascii="Arial" w:hAnsi="Arial" w:cs="Arial"/>
          <w:sz w:val="24"/>
          <w:szCs w:val="24"/>
        </w:rPr>
        <w:t xml:space="preserve"> faydalandırılmasına ilişkin hususları içermektedir.</w:t>
      </w:r>
    </w:p>
    <w:p w14:paraId="4AA3608A" w14:textId="77777777" w:rsidR="00155376" w:rsidRPr="002060BD" w:rsidRDefault="00155376" w:rsidP="00155376">
      <w:pPr>
        <w:spacing w:line="360" w:lineRule="auto"/>
        <w:jc w:val="both"/>
        <w:rPr>
          <w:rFonts w:ascii="Arial" w:hAnsi="Arial" w:cs="Arial"/>
          <w:sz w:val="24"/>
          <w:szCs w:val="24"/>
        </w:rPr>
      </w:pPr>
    </w:p>
    <w:p w14:paraId="78BB6DD0"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2.2.2.</w:t>
      </w:r>
      <w:r w:rsidRPr="002060BD">
        <w:rPr>
          <w:rFonts w:ascii="Arial" w:hAnsi="Arial" w:cs="Arial"/>
          <w:b/>
          <w:bCs/>
          <w:sz w:val="24"/>
          <w:szCs w:val="24"/>
        </w:rPr>
        <w:tab/>
      </w:r>
      <w:r w:rsidRPr="002060BD">
        <w:rPr>
          <w:rFonts w:ascii="Arial" w:hAnsi="Arial" w:cs="Arial"/>
          <w:color w:val="000000"/>
          <w:sz w:val="24"/>
          <w:szCs w:val="24"/>
        </w:rPr>
        <w:t xml:space="preserve">Tesis Paylaşımı, Türk Telekom’un sunacağı </w:t>
      </w:r>
      <w:r w:rsidR="009D58FB"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Hizmeti kapsamında İşletmeci tarafından talep edilecek Havai ve/veya Yeraltı Tesislerinden İşletmecinin faydalandırılmasına</w:t>
      </w:r>
      <w:r w:rsidRPr="002060BD">
        <w:rPr>
          <w:rFonts w:ascii="Arial" w:hAnsi="Arial" w:cs="Arial"/>
          <w:sz w:val="24"/>
          <w:szCs w:val="24"/>
        </w:rPr>
        <w:t xml:space="preserve"> ilişkin hususları içermektedir.</w:t>
      </w:r>
    </w:p>
    <w:p w14:paraId="4970C30B" w14:textId="77777777" w:rsidR="00155376" w:rsidRPr="002060BD" w:rsidRDefault="00155376" w:rsidP="00155376">
      <w:pPr>
        <w:spacing w:line="360" w:lineRule="auto"/>
        <w:jc w:val="both"/>
        <w:rPr>
          <w:rFonts w:ascii="Arial" w:hAnsi="Arial" w:cs="Arial"/>
          <w:b/>
          <w:bCs/>
          <w:color w:val="000000"/>
          <w:sz w:val="24"/>
          <w:szCs w:val="24"/>
        </w:rPr>
      </w:pPr>
    </w:p>
    <w:p w14:paraId="7A8C3B47" w14:textId="70F2BFF6"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bCs/>
          <w:color w:val="000000"/>
          <w:sz w:val="24"/>
          <w:szCs w:val="24"/>
        </w:rPr>
        <w:t>2.2.3.</w:t>
      </w:r>
      <w:r w:rsidRPr="002060BD">
        <w:rPr>
          <w:rFonts w:ascii="Arial" w:hAnsi="Arial" w:cs="Arial"/>
          <w:color w:val="000000"/>
          <w:sz w:val="24"/>
          <w:szCs w:val="24"/>
        </w:rPr>
        <w:t xml:space="preserve"> Bina Girişi ve Bina İçi Bağlantı, Türk Telekom’un sunacağı </w:t>
      </w:r>
      <w:r w:rsidR="009D58FB"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kapsamında kendi F/O kablo altyapısı ile Türk Telekom binalarındaki sistem/cihazlarına bağlantı yapmak isteyen İşletmeci tarafından talep edilecek Bina Girişi ve Bina İçi Bağlantı hizmetlerinden İşletmecinin faydalandırılmasına ilişkin hususları içermektedir.</w:t>
      </w:r>
    </w:p>
    <w:p w14:paraId="5C63BCD2" w14:textId="77777777" w:rsidR="009A3DED" w:rsidRDefault="009A3DED" w:rsidP="00155376">
      <w:pPr>
        <w:pStyle w:val="xl67"/>
        <w:spacing w:before="0" w:beforeAutospacing="0" w:after="0" w:afterAutospacing="0" w:line="360" w:lineRule="auto"/>
        <w:jc w:val="both"/>
        <w:rPr>
          <w:rFonts w:ascii="Arial" w:hAnsi="Arial" w:cs="Arial"/>
        </w:rPr>
      </w:pPr>
    </w:p>
    <w:p w14:paraId="70CAFEC3" w14:textId="78E3F610" w:rsidR="00155376" w:rsidRPr="002060BD" w:rsidRDefault="00155376" w:rsidP="00155376">
      <w:pPr>
        <w:pStyle w:val="xl67"/>
        <w:spacing w:before="0" w:beforeAutospacing="0" w:after="0" w:afterAutospacing="0" w:line="360" w:lineRule="auto"/>
        <w:jc w:val="both"/>
        <w:rPr>
          <w:rFonts w:ascii="Arial" w:hAnsi="Arial" w:cs="Arial"/>
          <w:b w:val="0"/>
          <w:bCs w:val="0"/>
        </w:rPr>
      </w:pPr>
      <w:r w:rsidRPr="002060BD">
        <w:rPr>
          <w:rFonts w:ascii="Arial" w:hAnsi="Arial" w:cs="Arial"/>
        </w:rPr>
        <w:t xml:space="preserve">2.2.4. </w:t>
      </w:r>
      <w:r w:rsidRPr="002060BD">
        <w:rPr>
          <w:rFonts w:ascii="Arial" w:hAnsi="Arial" w:cs="Arial"/>
          <w:b w:val="0"/>
          <w:bCs w:val="0"/>
          <w:color w:val="000000"/>
          <w:lang w:eastAsia="en-US"/>
        </w:rPr>
        <w:t>Ortak Yerleşim ve Bina Girişi ve Bina İçi Bağlantı Hizmetleri’ne ilişkin usul, esas ve ücretler, Referans Ortak Yerleşim ve Bina Erişimi Teklifi’nde, Havai ve/veya Yeraltı Tesislerin Paylaşımına ilişkin usul, esas ve ücretler ise Referans Tesis Paylaşımı ve Aydınlatılmamış Fiber Teklifi’nde yer almaktadır</w:t>
      </w:r>
      <w:r w:rsidRPr="002060BD">
        <w:rPr>
          <w:rFonts w:ascii="Arial" w:hAnsi="Arial" w:cs="Arial"/>
          <w:b w:val="0"/>
          <w:bCs w:val="0"/>
        </w:rPr>
        <w:t xml:space="preserve">. </w:t>
      </w:r>
      <w:bookmarkStart w:id="18" w:name="_Toc231474998"/>
      <w:bookmarkStart w:id="19" w:name="_Toc220230889"/>
    </w:p>
    <w:p w14:paraId="369C754D" w14:textId="77777777" w:rsidR="00155376" w:rsidRPr="002060BD" w:rsidRDefault="00155376" w:rsidP="00155376">
      <w:pPr>
        <w:pStyle w:val="xl67"/>
        <w:spacing w:before="0" w:beforeAutospacing="0" w:after="0" w:afterAutospacing="0" w:line="360" w:lineRule="auto"/>
        <w:jc w:val="both"/>
        <w:rPr>
          <w:rFonts w:ascii="Arial" w:hAnsi="Arial" w:cs="Arial"/>
          <w:b w:val="0"/>
          <w:bCs w:val="0"/>
        </w:rPr>
      </w:pPr>
    </w:p>
    <w:p w14:paraId="2B4CEB8F" w14:textId="05DA7B9B" w:rsidR="00BA6CA7" w:rsidRPr="002060BD" w:rsidRDefault="00BA6CA7" w:rsidP="00BA6CA7">
      <w:pPr>
        <w:pStyle w:val="xl67"/>
        <w:spacing w:before="0" w:beforeAutospacing="0" w:after="0" w:afterAutospacing="0" w:line="360" w:lineRule="auto"/>
        <w:jc w:val="both"/>
        <w:rPr>
          <w:rFonts w:ascii="Arial" w:hAnsi="Arial" w:cs="Arial"/>
          <w:bCs w:val="0"/>
        </w:rPr>
      </w:pPr>
      <w:r w:rsidRPr="002060BD">
        <w:rPr>
          <w:rFonts w:ascii="Arial" w:hAnsi="Arial" w:cs="Arial"/>
          <w:bCs w:val="0"/>
        </w:rPr>
        <w:t>2.3.</w:t>
      </w:r>
      <w:r w:rsidRPr="002060BD">
        <w:rPr>
          <w:rFonts w:ascii="Arial" w:hAnsi="Arial" w:cs="Arial"/>
          <w:b w:val="0"/>
          <w:bCs w:val="0"/>
        </w:rPr>
        <w:t xml:space="preserve"> </w:t>
      </w:r>
      <w:r w:rsidRPr="002060BD">
        <w:rPr>
          <w:rFonts w:ascii="Arial" w:hAnsi="Arial" w:cs="Arial"/>
          <w:bCs w:val="0"/>
        </w:rPr>
        <w:t>MULTICAST</w:t>
      </w:r>
      <w:r w:rsidR="008E517A" w:rsidRPr="002060BD">
        <w:rPr>
          <w:rFonts w:ascii="Arial" w:hAnsi="Arial" w:cs="Arial"/>
          <w:bCs w:val="0"/>
        </w:rPr>
        <w:t xml:space="preserve"> IPTV</w:t>
      </w:r>
      <w:r w:rsidRPr="002060BD">
        <w:rPr>
          <w:rFonts w:ascii="Arial" w:hAnsi="Arial" w:cs="Arial"/>
          <w:bCs w:val="0"/>
        </w:rPr>
        <w:t xml:space="preserve"> HİZMETİ</w:t>
      </w:r>
    </w:p>
    <w:p w14:paraId="40F58598" w14:textId="77777777" w:rsidR="00BA6CA7" w:rsidRPr="002060BD" w:rsidRDefault="00BA6CA7" w:rsidP="00BA6CA7">
      <w:pPr>
        <w:pStyle w:val="xl67"/>
        <w:spacing w:before="0" w:beforeAutospacing="0" w:after="0" w:afterAutospacing="0" w:line="360" w:lineRule="auto"/>
        <w:jc w:val="both"/>
        <w:rPr>
          <w:rFonts w:ascii="Arial" w:hAnsi="Arial" w:cs="Arial"/>
          <w:bCs w:val="0"/>
        </w:rPr>
      </w:pPr>
    </w:p>
    <w:p w14:paraId="2612FE59" w14:textId="62250D46" w:rsidR="00BA6CA7" w:rsidRPr="002060BD" w:rsidRDefault="00BA6CA7" w:rsidP="00BA6CA7">
      <w:pPr>
        <w:pStyle w:val="xl67"/>
        <w:spacing w:before="0" w:beforeAutospacing="0" w:after="0" w:afterAutospacing="0" w:line="360" w:lineRule="auto"/>
        <w:jc w:val="both"/>
        <w:rPr>
          <w:rFonts w:ascii="Arial" w:hAnsi="Arial" w:cs="Arial"/>
          <w:b w:val="0"/>
          <w:iCs/>
        </w:rPr>
      </w:pPr>
      <w:r w:rsidRPr="002060BD">
        <w:rPr>
          <w:rFonts w:ascii="Arial" w:hAnsi="Arial" w:cs="Arial"/>
          <w:bCs w:val="0"/>
        </w:rPr>
        <w:t xml:space="preserve">2.3.1. </w:t>
      </w:r>
      <w:r w:rsidRPr="002060BD">
        <w:rPr>
          <w:rFonts w:ascii="Arial" w:hAnsi="Arial" w:cs="Arial"/>
          <w:b w:val="0"/>
          <w:iCs/>
        </w:rPr>
        <w:t xml:space="preserve">Multicast Hizmeti, İşletmecilerin Abone’ye kadar </w:t>
      </w:r>
      <w:r w:rsidR="00C80ED2" w:rsidRPr="002060BD">
        <w:rPr>
          <w:rFonts w:ascii="Arial" w:eastAsia="Times New Roman" w:hAnsi="Arial" w:cs="Arial"/>
          <w:b w:val="0"/>
        </w:rPr>
        <w:t xml:space="preserve">ortak yayın servisi </w:t>
      </w:r>
      <w:r w:rsidRPr="002060BD">
        <w:rPr>
          <w:rFonts w:ascii="Arial" w:eastAsia="Times New Roman" w:hAnsi="Arial" w:cs="Arial"/>
          <w:b w:val="0"/>
        </w:rPr>
        <w:t xml:space="preserve">kapsamındaki </w:t>
      </w:r>
      <w:r w:rsidRPr="002060BD">
        <w:rPr>
          <w:rFonts w:ascii="Arial" w:hAnsi="Arial" w:cs="Arial"/>
          <w:b w:val="0"/>
          <w:iCs/>
        </w:rPr>
        <w:t>TV içeriğini ulaştırılabilmesi için Türk Telekom Santralleri ve DSLAM</w:t>
      </w:r>
      <w:r w:rsidR="00C80ED2" w:rsidRPr="002060BD">
        <w:rPr>
          <w:rFonts w:ascii="Arial" w:hAnsi="Arial" w:cs="Arial"/>
          <w:b w:val="0"/>
          <w:iCs/>
        </w:rPr>
        <w:t>/OLT</w:t>
      </w:r>
      <w:r w:rsidRPr="002060BD">
        <w:rPr>
          <w:rFonts w:ascii="Arial" w:hAnsi="Arial" w:cs="Arial"/>
          <w:b w:val="0"/>
          <w:iCs/>
        </w:rPr>
        <w:t>’l</w:t>
      </w:r>
      <w:r w:rsidR="00C80ED2" w:rsidRPr="002060BD">
        <w:rPr>
          <w:rFonts w:ascii="Arial" w:hAnsi="Arial" w:cs="Arial"/>
          <w:b w:val="0"/>
          <w:iCs/>
        </w:rPr>
        <w:t>erdeki</w:t>
      </w:r>
      <w:r w:rsidRPr="002060BD">
        <w:rPr>
          <w:rFonts w:ascii="Arial" w:hAnsi="Arial" w:cs="Arial"/>
          <w:b w:val="0"/>
          <w:iCs/>
        </w:rPr>
        <w:t xml:space="preserve"> portların kullanımının sağlanmasıdır.</w:t>
      </w:r>
    </w:p>
    <w:p w14:paraId="41B465E9" w14:textId="77777777" w:rsidR="00BA6CA7" w:rsidRPr="002060BD" w:rsidRDefault="00BA6CA7" w:rsidP="00BA6CA7">
      <w:pPr>
        <w:pStyle w:val="xl67"/>
        <w:spacing w:before="0" w:beforeAutospacing="0" w:after="0" w:afterAutospacing="0" w:line="360" w:lineRule="auto"/>
        <w:jc w:val="both"/>
        <w:rPr>
          <w:rFonts w:ascii="Arial" w:hAnsi="Arial" w:cs="Arial"/>
          <w:b w:val="0"/>
          <w:iCs/>
        </w:rPr>
      </w:pPr>
    </w:p>
    <w:p w14:paraId="40B683B8" w14:textId="684E7C26" w:rsidR="00BA6CA7" w:rsidRPr="002060BD" w:rsidRDefault="00BA6CA7" w:rsidP="00BA6CA7">
      <w:pPr>
        <w:pStyle w:val="xl67"/>
        <w:spacing w:before="0" w:beforeAutospacing="0" w:after="0" w:afterAutospacing="0" w:line="360" w:lineRule="auto"/>
        <w:jc w:val="both"/>
        <w:rPr>
          <w:rFonts w:ascii="Arial" w:hAnsi="Arial" w:cs="Arial"/>
          <w:b w:val="0"/>
          <w:bCs w:val="0"/>
          <w:color w:val="000000"/>
          <w:lang w:eastAsia="en-US"/>
        </w:rPr>
      </w:pPr>
      <w:r w:rsidRPr="002060BD">
        <w:rPr>
          <w:rFonts w:ascii="Arial" w:hAnsi="Arial" w:cs="Arial"/>
          <w:iCs/>
        </w:rPr>
        <w:t xml:space="preserve">2.3.2. </w:t>
      </w:r>
      <w:r w:rsidRPr="002060BD">
        <w:rPr>
          <w:rFonts w:ascii="Arial" w:hAnsi="Arial" w:cs="Arial"/>
          <w:b w:val="0"/>
          <w:iCs/>
        </w:rPr>
        <w:t xml:space="preserve">Multicast Hizmetine ilişkin </w:t>
      </w:r>
      <w:r w:rsidRPr="002060BD">
        <w:rPr>
          <w:rFonts w:ascii="Arial" w:hAnsi="Arial" w:cs="Arial"/>
          <w:b w:val="0"/>
          <w:bCs w:val="0"/>
          <w:color w:val="000000"/>
          <w:lang w:eastAsia="en-US"/>
        </w:rPr>
        <w:t>ücretler işbu referans teklifin Ücretler ve Faturalama başlıklı Ek-7’sinde</w:t>
      </w:r>
      <w:r w:rsidR="007A5A3A" w:rsidRPr="002060BD">
        <w:rPr>
          <w:rFonts w:ascii="Arial" w:hAnsi="Arial" w:cs="Arial"/>
          <w:b w:val="0"/>
          <w:bCs w:val="0"/>
          <w:color w:val="000000"/>
          <w:lang w:eastAsia="en-US"/>
        </w:rPr>
        <w:t xml:space="preserve"> yer alan tarifelerle sunulmaktadır.</w:t>
      </w:r>
      <w:r w:rsidRPr="002060BD">
        <w:rPr>
          <w:rFonts w:ascii="Arial" w:hAnsi="Arial" w:cs="Arial"/>
          <w:b w:val="0"/>
          <w:bCs w:val="0"/>
          <w:color w:val="000000"/>
          <w:lang w:eastAsia="en-US"/>
        </w:rPr>
        <w:t xml:space="preserve"> </w:t>
      </w:r>
    </w:p>
    <w:p w14:paraId="34E80F26" w14:textId="77777777" w:rsidR="00421DA0" w:rsidRPr="002060BD" w:rsidRDefault="00421DA0" w:rsidP="00BA6CA7">
      <w:pPr>
        <w:pStyle w:val="xl67"/>
        <w:spacing w:before="0" w:beforeAutospacing="0" w:after="0" w:afterAutospacing="0" w:line="360" w:lineRule="auto"/>
        <w:jc w:val="both"/>
        <w:rPr>
          <w:rFonts w:ascii="Arial" w:hAnsi="Arial" w:cs="Arial"/>
          <w:b w:val="0"/>
          <w:bCs w:val="0"/>
          <w:color w:val="000000"/>
          <w:lang w:eastAsia="en-US"/>
        </w:rPr>
      </w:pPr>
    </w:p>
    <w:p w14:paraId="4599EE76" w14:textId="794FAB9D" w:rsidR="00BA6CA7" w:rsidRPr="002060BD" w:rsidRDefault="00421DA0" w:rsidP="00BA6CA7">
      <w:pPr>
        <w:pStyle w:val="xl67"/>
        <w:spacing w:before="0" w:beforeAutospacing="0" w:after="0" w:afterAutospacing="0" w:line="360" w:lineRule="auto"/>
        <w:jc w:val="both"/>
        <w:rPr>
          <w:rFonts w:ascii="Arial" w:hAnsi="Arial" w:cs="Arial"/>
          <w:b w:val="0"/>
          <w:bCs w:val="0"/>
          <w:color w:val="000000"/>
          <w:lang w:eastAsia="en-US"/>
        </w:rPr>
      </w:pPr>
      <w:r w:rsidRPr="002060BD">
        <w:rPr>
          <w:rFonts w:ascii="Arial" w:hAnsi="Arial" w:cs="Arial"/>
          <w:bCs w:val="0"/>
          <w:color w:val="000000"/>
          <w:lang w:eastAsia="en-US"/>
        </w:rPr>
        <w:t>2.3.3.</w:t>
      </w:r>
      <w:r w:rsidRPr="002060BD">
        <w:rPr>
          <w:rFonts w:ascii="Arial" w:hAnsi="Arial" w:cs="Arial"/>
          <w:b w:val="0"/>
          <w:bCs w:val="0"/>
          <w:color w:val="000000"/>
          <w:lang w:eastAsia="en-US"/>
        </w:rPr>
        <w:t xml:space="preserve"> İşletmecinin işbu referans teklif kapsamında Multicast Hizmetlerini sunabilmesi için Kurum tarafından yetkilendirilmiş ve RTÜK Kablolu Yayın Yönetmeliği kapsamında aktif bir yetkilendirme/lisans almış olması ve bu yetkilendirmeyi ve/veya lisansını devam ettirmesi gerekmektedir.</w:t>
      </w:r>
    </w:p>
    <w:p w14:paraId="3D5DED8C" w14:textId="77777777" w:rsidR="00421DA0" w:rsidRPr="002060BD" w:rsidRDefault="00421DA0" w:rsidP="00BA6CA7">
      <w:pPr>
        <w:pStyle w:val="xl67"/>
        <w:spacing w:before="0" w:beforeAutospacing="0" w:after="0" w:afterAutospacing="0" w:line="360" w:lineRule="auto"/>
        <w:jc w:val="both"/>
        <w:rPr>
          <w:rFonts w:ascii="Arial" w:hAnsi="Arial" w:cs="Arial"/>
          <w:b w:val="0"/>
          <w:bCs w:val="0"/>
          <w:color w:val="000000"/>
          <w:lang w:eastAsia="en-US"/>
        </w:rPr>
      </w:pPr>
    </w:p>
    <w:p w14:paraId="576EF50A" w14:textId="423007DE" w:rsidR="00BA6CA7" w:rsidRPr="002060BD" w:rsidRDefault="00BA6CA7" w:rsidP="00BA6CA7">
      <w:pPr>
        <w:pStyle w:val="xl67"/>
        <w:spacing w:before="0" w:beforeAutospacing="0" w:after="0" w:afterAutospacing="0" w:line="360" w:lineRule="auto"/>
        <w:jc w:val="both"/>
        <w:rPr>
          <w:rFonts w:ascii="Arial" w:hAnsi="Arial" w:cs="Arial"/>
          <w:bCs w:val="0"/>
        </w:rPr>
      </w:pPr>
      <w:r w:rsidRPr="002060BD">
        <w:rPr>
          <w:rFonts w:ascii="Arial" w:hAnsi="Arial" w:cs="Arial"/>
          <w:bCs w:val="0"/>
        </w:rPr>
        <w:t>2.4</w:t>
      </w:r>
      <w:r w:rsidR="00C80ED2" w:rsidRPr="002060BD">
        <w:rPr>
          <w:rFonts w:ascii="Arial" w:hAnsi="Arial" w:cs="Arial"/>
          <w:bCs w:val="0"/>
        </w:rPr>
        <w:t>.</w:t>
      </w:r>
      <w:r w:rsidRPr="002060BD">
        <w:rPr>
          <w:rFonts w:ascii="Arial" w:hAnsi="Arial" w:cs="Arial"/>
          <w:bCs w:val="0"/>
        </w:rPr>
        <w:t xml:space="preserve"> </w:t>
      </w:r>
      <w:r w:rsidR="008E517A" w:rsidRPr="002060BD">
        <w:rPr>
          <w:rFonts w:ascii="Arial" w:hAnsi="Arial" w:cs="Arial"/>
          <w:bCs w:val="0"/>
        </w:rPr>
        <w:t>UNICAST(VoD) IPTV</w:t>
      </w:r>
      <w:r w:rsidRPr="002060BD">
        <w:rPr>
          <w:rFonts w:ascii="Arial" w:hAnsi="Arial" w:cs="Arial"/>
          <w:bCs w:val="0"/>
        </w:rPr>
        <w:t xml:space="preserve"> HİZMETİ</w:t>
      </w:r>
    </w:p>
    <w:p w14:paraId="56BB7106" w14:textId="77777777" w:rsidR="00BA6CA7" w:rsidRPr="002060BD" w:rsidRDefault="00BA6CA7" w:rsidP="00BA6CA7">
      <w:pPr>
        <w:pStyle w:val="xl67"/>
        <w:spacing w:before="0" w:beforeAutospacing="0" w:after="0" w:afterAutospacing="0" w:line="360" w:lineRule="auto"/>
        <w:jc w:val="both"/>
        <w:rPr>
          <w:rFonts w:ascii="Arial" w:hAnsi="Arial" w:cs="Arial"/>
          <w:b w:val="0"/>
          <w:bCs w:val="0"/>
          <w:color w:val="000000"/>
          <w:lang w:eastAsia="en-US"/>
        </w:rPr>
      </w:pPr>
    </w:p>
    <w:p w14:paraId="6FEBDEB3" w14:textId="4D1E6842" w:rsidR="00BA6CA7" w:rsidRPr="002060BD" w:rsidRDefault="00BA6CA7" w:rsidP="00BA6CA7">
      <w:pPr>
        <w:pStyle w:val="xl67"/>
        <w:spacing w:before="0" w:beforeAutospacing="0" w:after="0" w:afterAutospacing="0" w:line="360" w:lineRule="auto"/>
        <w:jc w:val="both"/>
        <w:rPr>
          <w:rFonts w:ascii="Arial" w:hAnsi="Arial" w:cs="Arial"/>
          <w:b w:val="0"/>
          <w:iCs/>
        </w:rPr>
      </w:pPr>
      <w:r w:rsidRPr="002060BD">
        <w:rPr>
          <w:rFonts w:ascii="Arial" w:hAnsi="Arial" w:cs="Arial"/>
          <w:bCs w:val="0"/>
        </w:rPr>
        <w:lastRenderedPageBreak/>
        <w:t xml:space="preserve">2.4.1. </w:t>
      </w:r>
      <w:r w:rsidR="006C4E0F" w:rsidRPr="002060BD">
        <w:rPr>
          <w:rFonts w:ascii="Arial" w:hAnsi="Arial" w:cs="Arial"/>
          <w:b w:val="0"/>
          <w:iCs/>
        </w:rPr>
        <w:t>VoD</w:t>
      </w:r>
      <w:r w:rsidRPr="002060BD">
        <w:rPr>
          <w:rFonts w:ascii="Arial" w:hAnsi="Arial" w:cs="Arial"/>
          <w:b w:val="0"/>
          <w:iCs/>
        </w:rPr>
        <w:t xml:space="preserve"> Hizmeti, İşletmecilerin Abone’ye kadar </w:t>
      </w:r>
      <w:r w:rsidR="00C80ED2" w:rsidRPr="002060BD">
        <w:rPr>
          <w:rFonts w:ascii="Arial" w:eastAsia="Times New Roman" w:hAnsi="Arial" w:cs="Arial"/>
          <w:b w:val="0"/>
        </w:rPr>
        <w:t xml:space="preserve">talebe bağlı video </w:t>
      </w:r>
      <w:r w:rsidRPr="002060BD">
        <w:rPr>
          <w:rFonts w:ascii="Arial" w:eastAsia="Times New Roman" w:hAnsi="Arial" w:cs="Arial"/>
          <w:b w:val="0"/>
        </w:rPr>
        <w:t xml:space="preserve">kapsamındaki </w:t>
      </w:r>
      <w:r w:rsidRPr="002060BD">
        <w:rPr>
          <w:rFonts w:ascii="Arial" w:hAnsi="Arial" w:cs="Arial"/>
          <w:b w:val="0"/>
          <w:iCs/>
        </w:rPr>
        <w:t xml:space="preserve">TV içeriğini ulaştırılabilmesi için Türk Telekom Santralleri ve </w:t>
      </w:r>
      <w:r w:rsidR="00C80ED2" w:rsidRPr="002060BD">
        <w:rPr>
          <w:rFonts w:ascii="Arial" w:hAnsi="Arial" w:cs="Arial"/>
          <w:b w:val="0"/>
          <w:iCs/>
        </w:rPr>
        <w:t>DSLAM/OLT’lerdeki</w:t>
      </w:r>
      <w:r w:rsidRPr="002060BD">
        <w:rPr>
          <w:rFonts w:ascii="Arial" w:hAnsi="Arial" w:cs="Arial"/>
          <w:b w:val="0"/>
          <w:iCs/>
        </w:rPr>
        <w:t xml:space="preserve"> portların kullanımının sağlanmasıdır.</w:t>
      </w:r>
    </w:p>
    <w:p w14:paraId="46CB6BF8" w14:textId="77777777" w:rsidR="00BA6CA7" w:rsidRPr="002060BD" w:rsidRDefault="00BA6CA7" w:rsidP="00BA6CA7">
      <w:pPr>
        <w:pStyle w:val="xl67"/>
        <w:spacing w:before="0" w:beforeAutospacing="0" w:after="0" w:afterAutospacing="0" w:line="360" w:lineRule="auto"/>
        <w:jc w:val="both"/>
        <w:rPr>
          <w:rFonts w:ascii="Arial" w:hAnsi="Arial" w:cs="Arial"/>
          <w:b w:val="0"/>
          <w:iCs/>
        </w:rPr>
      </w:pPr>
    </w:p>
    <w:p w14:paraId="04F9D526" w14:textId="76C52E25" w:rsidR="00BA6CA7" w:rsidRPr="002060BD" w:rsidRDefault="00BA6CA7" w:rsidP="00BA6CA7">
      <w:pPr>
        <w:pStyle w:val="xl67"/>
        <w:spacing w:before="0" w:beforeAutospacing="0" w:after="0" w:afterAutospacing="0" w:line="360" w:lineRule="auto"/>
        <w:jc w:val="both"/>
        <w:rPr>
          <w:rFonts w:ascii="Arial" w:hAnsi="Arial" w:cs="Arial"/>
          <w:b w:val="0"/>
          <w:bCs w:val="0"/>
          <w:color w:val="000000"/>
          <w:lang w:eastAsia="en-US"/>
        </w:rPr>
      </w:pPr>
      <w:r w:rsidRPr="002060BD">
        <w:rPr>
          <w:rFonts w:ascii="Arial" w:hAnsi="Arial" w:cs="Arial"/>
          <w:iCs/>
        </w:rPr>
        <w:t xml:space="preserve">2.4.2. </w:t>
      </w:r>
      <w:r w:rsidR="006C4E0F" w:rsidRPr="002060BD">
        <w:rPr>
          <w:rFonts w:ascii="Arial" w:hAnsi="Arial" w:cs="Arial"/>
          <w:b w:val="0"/>
          <w:iCs/>
        </w:rPr>
        <w:t>VoD</w:t>
      </w:r>
      <w:r w:rsidRPr="002060BD">
        <w:rPr>
          <w:rFonts w:ascii="Arial" w:hAnsi="Arial" w:cs="Arial"/>
          <w:b w:val="0"/>
          <w:iCs/>
        </w:rPr>
        <w:t xml:space="preserve"> Hizmetine ilişkin </w:t>
      </w:r>
      <w:r w:rsidRPr="002060BD">
        <w:rPr>
          <w:rFonts w:ascii="Arial" w:hAnsi="Arial" w:cs="Arial"/>
          <w:b w:val="0"/>
          <w:bCs w:val="0"/>
          <w:color w:val="000000"/>
          <w:lang w:eastAsia="en-US"/>
        </w:rPr>
        <w:t xml:space="preserve">ücretler işbu referans teklifin Ücretler ve Faturalama başlıklı Ek-7’sinde </w:t>
      </w:r>
      <w:r w:rsidR="008E517A" w:rsidRPr="002060BD">
        <w:rPr>
          <w:rFonts w:ascii="Arial" w:hAnsi="Arial" w:cs="Arial"/>
          <w:b w:val="0"/>
          <w:bCs w:val="0"/>
          <w:color w:val="000000"/>
          <w:lang w:eastAsia="en-US"/>
        </w:rPr>
        <w:t xml:space="preserve">yer alan tarifelerle sunulmaktadır. </w:t>
      </w:r>
    </w:p>
    <w:p w14:paraId="7F72D44A" w14:textId="77777777" w:rsidR="00BA6CA7" w:rsidRPr="002060BD" w:rsidRDefault="00BA6CA7" w:rsidP="00BA6CA7">
      <w:pPr>
        <w:pStyle w:val="xl67"/>
        <w:spacing w:before="0" w:beforeAutospacing="0" w:after="0" w:afterAutospacing="0" w:line="360" w:lineRule="auto"/>
        <w:jc w:val="both"/>
        <w:rPr>
          <w:rFonts w:ascii="Arial" w:hAnsi="Arial" w:cs="Arial"/>
          <w:b w:val="0"/>
          <w:bCs w:val="0"/>
          <w:color w:val="000000"/>
          <w:lang w:eastAsia="en-US"/>
        </w:rPr>
      </w:pPr>
    </w:p>
    <w:p w14:paraId="734711A4" w14:textId="77777777" w:rsidR="00421DA0" w:rsidRPr="002060BD" w:rsidRDefault="00421DA0" w:rsidP="00421DA0">
      <w:pPr>
        <w:pStyle w:val="xl67"/>
        <w:spacing w:before="0" w:beforeAutospacing="0" w:after="0" w:afterAutospacing="0" w:line="360" w:lineRule="auto"/>
        <w:jc w:val="both"/>
        <w:rPr>
          <w:rFonts w:ascii="Arial" w:hAnsi="Arial" w:cs="Arial"/>
          <w:b w:val="0"/>
          <w:bCs w:val="0"/>
          <w:color w:val="000000"/>
          <w:lang w:eastAsia="en-US"/>
        </w:rPr>
      </w:pPr>
      <w:r w:rsidRPr="002060BD">
        <w:rPr>
          <w:rFonts w:ascii="Arial" w:hAnsi="Arial" w:cs="Arial"/>
          <w:bCs w:val="0"/>
          <w:color w:val="000000"/>
          <w:lang w:eastAsia="en-US"/>
        </w:rPr>
        <w:t>2.4.3.</w:t>
      </w:r>
      <w:r w:rsidRPr="002060BD">
        <w:rPr>
          <w:rFonts w:ascii="Arial" w:hAnsi="Arial" w:cs="Arial"/>
          <w:b w:val="0"/>
          <w:bCs w:val="0"/>
          <w:color w:val="000000"/>
          <w:lang w:eastAsia="en-US"/>
        </w:rPr>
        <w:t xml:space="preserve"> İşletmeci’nin işbu referans teklif kapsamında VoD Hizmetlerini sunabilmesi için Kurum tarafından yetkilendirilmiş ve RTÜK Kablolu Yayın Yönetmeliği kapsamında aktif bir yetkilendirme/lisans almış olması ve bu yetkilendirmeyi ve/veya lisansını devam ettirmesi gerekmektedir.</w:t>
      </w:r>
    </w:p>
    <w:p w14:paraId="087CBD0A" w14:textId="77777777" w:rsidR="00421DA0" w:rsidRPr="002060BD" w:rsidRDefault="00421DA0" w:rsidP="00BA6CA7">
      <w:pPr>
        <w:pStyle w:val="xl67"/>
        <w:spacing w:before="0" w:beforeAutospacing="0" w:after="0" w:afterAutospacing="0" w:line="360" w:lineRule="auto"/>
        <w:jc w:val="both"/>
        <w:rPr>
          <w:rFonts w:ascii="Arial" w:hAnsi="Arial" w:cs="Arial"/>
          <w:b w:val="0"/>
          <w:bCs w:val="0"/>
          <w:color w:val="000000"/>
          <w:lang w:eastAsia="en-US"/>
        </w:rPr>
      </w:pPr>
    </w:p>
    <w:p w14:paraId="4D95C33E" w14:textId="5E092973" w:rsidR="00BA6CA7" w:rsidRPr="002060BD" w:rsidRDefault="00BA6CA7" w:rsidP="00BA6CA7">
      <w:pPr>
        <w:pStyle w:val="xl67"/>
        <w:spacing w:before="0" w:beforeAutospacing="0" w:after="0" w:afterAutospacing="0" w:line="360" w:lineRule="auto"/>
        <w:jc w:val="both"/>
        <w:rPr>
          <w:rFonts w:ascii="Arial" w:hAnsi="Arial" w:cs="Arial"/>
          <w:bCs w:val="0"/>
        </w:rPr>
      </w:pPr>
      <w:r w:rsidRPr="002060BD">
        <w:rPr>
          <w:rFonts w:ascii="Arial" w:hAnsi="Arial" w:cs="Arial"/>
          <w:bCs w:val="0"/>
        </w:rPr>
        <w:t xml:space="preserve">2.5. </w:t>
      </w:r>
      <w:r w:rsidR="00421DA0" w:rsidRPr="002060BD">
        <w:rPr>
          <w:rFonts w:ascii="Arial" w:hAnsi="Arial" w:cs="Arial"/>
          <w:bCs w:val="0"/>
        </w:rPr>
        <w:t>VoIP</w:t>
      </w:r>
      <w:r w:rsidRPr="002060BD">
        <w:rPr>
          <w:rFonts w:ascii="Arial" w:hAnsi="Arial" w:cs="Arial"/>
          <w:bCs w:val="0"/>
        </w:rPr>
        <w:t xml:space="preserve"> HİZMETİ</w:t>
      </w:r>
    </w:p>
    <w:p w14:paraId="06378642" w14:textId="77777777" w:rsidR="009A3DED" w:rsidRDefault="009A3DED" w:rsidP="00BA6CA7">
      <w:pPr>
        <w:pStyle w:val="xl67"/>
        <w:spacing w:before="0" w:beforeAutospacing="0" w:after="0" w:afterAutospacing="0" w:line="360" w:lineRule="auto"/>
        <w:jc w:val="both"/>
        <w:rPr>
          <w:rFonts w:ascii="Arial" w:hAnsi="Arial" w:cs="Arial"/>
          <w:bCs w:val="0"/>
        </w:rPr>
      </w:pPr>
    </w:p>
    <w:p w14:paraId="056FFF43" w14:textId="00779263" w:rsidR="00BA6CA7" w:rsidRPr="002060BD" w:rsidRDefault="00BA6CA7" w:rsidP="00BA6CA7">
      <w:pPr>
        <w:pStyle w:val="xl67"/>
        <w:spacing w:before="0" w:beforeAutospacing="0" w:after="0" w:afterAutospacing="0" w:line="360" w:lineRule="auto"/>
        <w:jc w:val="both"/>
        <w:rPr>
          <w:rFonts w:ascii="Arial" w:hAnsi="Arial" w:cs="Arial"/>
          <w:b w:val="0"/>
          <w:iCs/>
        </w:rPr>
      </w:pPr>
      <w:r w:rsidRPr="002060BD">
        <w:rPr>
          <w:rFonts w:ascii="Arial" w:hAnsi="Arial" w:cs="Arial"/>
          <w:bCs w:val="0"/>
        </w:rPr>
        <w:t xml:space="preserve">2.5.1. </w:t>
      </w:r>
      <w:r w:rsidR="00523C88" w:rsidRPr="002060BD">
        <w:rPr>
          <w:rFonts w:ascii="Arial" w:hAnsi="Arial" w:cs="Arial"/>
          <w:b w:val="0"/>
          <w:iCs/>
        </w:rPr>
        <w:t>VoIP</w:t>
      </w:r>
      <w:r w:rsidRPr="002060BD">
        <w:rPr>
          <w:rFonts w:ascii="Arial" w:hAnsi="Arial" w:cs="Arial"/>
          <w:b w:val="0"/>
          <w:iCs/>
        </w:rPr>
        <w:t xml:space="preserve"> Hizmeti, İşletmecilerin Abone’ye kadar </w:t>
      </w:r>
      <w:r w:rsidRPr="002060BD">
        <w:rPr>
          <w:rFonts w:ascii="Arial" w:eastAsia="Times New Roman" w:hAnsi="Arial" w:cs="Arial"/>
          <w:b w:val="0"/>
        </w:rPr>
        <w:t xml:space="preserve">“Ses çözümleri” kapsamındaki </w:t>
      </w:r>
      <w:r w:rsidRPr="002060BD">
        <w:rPr>
          <w:rFonts w:ascii="Arial" w:hAnsi="Arial" w:cs="Arial"/>
          <w:b w:val="0"/>
          <w:iCs/>
        </w:rPr>
        <w:t xml:space="preserve">içeriğin ulaştırılabilmesi için Türk Telekom Santralleri ve </w:t>
      </w:r>
      <w:r w:rsidR="000D54B0" w:rsidRPr="002060BD">
        <w:rPr>
          <w:rFonts w:ascii="Arial" w:hAnsi="Arial" w:cs="Arial"/>
          <w:b w:val="0"/>
          <w:iCs/>
        </w:rPr>
        <w:t>DSLAM/OLT’lerdeki</w:t>
      </w:r>
      <w:r w:rsidRPr="002060BD">
        <w:rPr>
          <w:rFonts w:ascii="Arial" w:hAnsi="Arial" w:cs="Arial"/>
          <w:b w:val="0"/>
          <w:iCs/>
        </w:rPr>
        <w:t xml:space="preserve"> portların kullanımının sağlanmasıdır.</w:t>
      </w:r>
    </w:p>
    <w:p w14:paraId="34A069BC" w14:textId="77777777" w:rsidR="00BA6CA7" w:rsidRPr="002060BD" w:rsidRDefault="00BA6CA7" w:rsidP="00BA6CA7">
      <w:pPr>
        <w:pStyle w:val="xl67"/>
        <w:spacing w:before="0" w:beforeAutospacing="0" w:after="0" w:afterAutospacing="0" w:line="360" w:lineRule="auto"/>
        <w:jc w:val="both"/>
        <w:rPr>
          <w:rFonts w:ascii="Arial" w:hAnsi="Arial" w:cs="Arial"/>
          <w:b w:val="0"/>
          <w:iCs/>
        </w:rPr>
      </w:pPr>
    </w:p>
    <w:p w14:paraId="09051436" w14:textId="2088057C" w:rsidR="00BA6CA7" w:rsidRPr="002060BD" w:rsidRDefault="00BA6CA7" w:rsidP="00BA6CA7">
      <w:pPr>
        <w:pStyle w:val="xl67"/>
        <w:spacing w:before="0" w:beforeAutospacing="0" w:after="0" w:afterAutospacing="0" w:line="360" w:lineRule="auto"/>
        <w:jc w:val="both"/>
        <w:rPr>
          <w:rFonts w:ascii="Arial" w:hAnsi="Arial" w:cs="Arial"/>
          <w:bCs w:val="0"/>
        </w:rPr>
      </w:pPr>
      <w:r w:rsidRPr="002060BD">
        <w:rPr>
          <w:rFonts w:ascii="Arial" w:hAnsi="Arial" w:cs="Arial"/>
          <w:iCs/>
        </w:rPr>
        <w:t xml:space="preserve">2.5.2. </w:t>
      </w:r>
      <w:r w:rsidR="00523C88" w:rsidRPr="002060BD">
        <w:rPr>
          <w:rFonts w:ascii="Arial" w:hAnsi="Arial" w:cs="Arial"/>
          <w:b w:val="0"/>
          <w:iCs/>
        </w:rPr>
        <w:t xml:space="preserve">VoIP </w:t>
      </w:r>
      <w:r w:rsidRPr="002060BD">
        <w:rPr>
          <w:rFonts w:ascii="Arial" w:hAnsi="Arial" w:cs="Arial"/>
          <w:b w:val="0"/>
          <w:iCs/>
        </w:rPr>
        <w:t xml:space="preserve">Hizmetine ilişkin </w:t>
      </w:r>
      <w:r w:rsidRPr="002060BD">
        <w:rPr>
          <w:rFonts w:ascii="Arial" w:hAnsi="Arial" w:cs="Arial"/>
          <w:b w:val="0"/>
          <w:bCs w:val="0"/>
          <w:color w:val="000000"/>
          <w:lang w:eastAsia="en-US"/>
        </w:rPr>
        <w:t xml:space="preserve">ücretler işbu referans teklifin Ücretler ve Faturalama başlıklı Ek-7’sinde </w:t>
      </w:r>
      <w:r w:rsidR="00C11CC1" w:rsidRPr="002060BD">
        <w:rPr>
          <w:rFonts w:ascii="Arial" w:hAnsi="Arial" w:cs="Arial"/>
          <w:b w:val="0"/>
          <w:bCs w:val="0"/>
          <w:color w:val="000000"/>
          <w:lang w:eastAsia="en-US"/>
        </w:rPr>
        <w:t>yer alan tarifelerle sunulmaktadır.</w:t>
      </w:r>
    </w:p>
    <w:p w14:paraId="22E516F6" w14:textId="77777777" w:rsidR="00155376" w:rsidRPr="002060BD" w:rsidRDefault="00155376" w:rsidP="00155376">
      <w:pPr>
        <w:rPr>
          <w:rFonts w:ascii="Arial" w:hAnsi="Arial" w:cs="Arial"/>
          <w:sz w:val="24"/>
          <w:szCs w:val="24"/>
        </w:rPr>
      </w:pPr>
    </w:p>
    <w:p w14:paraId="49AEAFD0" w14:textId="6FD84F43" w:rsidR="00421DA0" w:rsidRPr="002060BD" w:rsidRDefault="00421DA0" w:rsidP="00421DA0">
      <w:pPr>
        <w:pStyle w:val="xl67"/>
        <w:spacing w:before="0" w:beforeAutospacing="0" w:after="0" w:afterAutospacing="0" w:line="360" w:lineRule="auto"/>
        <w:jc w:val="both"/>
        <w:rPr>
          <w:rFonts w:ascii="Arial" w:hAnsi="Arial" w:cs="Arial"/>
          <w:b w:val="0"/>
          <w:bCs w:val="0"/>
          <w:color w:val="000000"/>
          <w:lang w:eastAsia="en-US"/>
        </w:rPr>
      </w:pPr>
      <w:r w:rsidRPr="002060BD">
        <w:rPr>
          <w:rFonts w:ascii="Arial" w:hAnsi="Arial" w:cs="Arial"/>
          <w:bCs w:val="0"/>
          <w:color w:val="000000"/>
          <w:lang w:eastAsia="en-US"/>
        </w:rPr>
        <w:t>2.5.3.</w:t>
      </w:r>
      <w:r w:rsidRPr="002060BD">
        <w:rPr>
          <w:rFonts w:ascii="Arial" w:hAnsi="Arial" w:cs="Arial"/>
          <w:b w:val="0"/>
          <w:bCs w:val="0"/>
          <w:color w:val="000000"/>
          <w:lang w:eastAsia="en-US"/>
        </w:rPr>
        <w:t xml:space="preserve"> İşletmec</w:t>
      </w:r>
      <w:r w:rsidR="009A3DED">
        <w:rPr>
          <w:rFonts w:ascii="Arial" w:hAnsi="Arial" w:cs="Arial"/>
          <w:b w:val="0"/>
          <w:bCs w:val="0"/>
          <w:color w:val="000000"/>
          <w:lang w:eastAsia="en-US"/>
        </w:rPr>
        <w:t>i</w:t>
      </w:r>
      <w:r w:rsidRPr="002060BD">
        <w:rPr>
          <w:rFonts w:ascii="Arial" w:hAnsi="Arial" w:cs="Arial"/>
          <w:b w:val="0"/>
          <w:bCs w:val="0"/>
          <w:color w:val="000000"/>
          <w:lang w:eastAsia="en-US"/>
        </w:rPr>
        <w:t xml:space="preserve">nin işbu referans teklif kapsamında VoIP Hizmetlerini sunabilmesi için Kurum tarafından yetkilendirilmiş </w:t>
      </w:r>
      <w:r w:rsidR="00523C88" w:rsidRPr="002060BD">
        <w:rPr>
          <w:rFonts w:ascii="Arial" w:hAnsi="Arial" w:cs="Arial"/>
          <w:b w:val="0"/>
          <w:bCs w:val="0"/>
          <w:color w:val="000000"/>
          <w:lang w:eastAsia="en-US"/>
        </w:rPr>
        <w:t xml:space="preserve">olması </w:t>
      </w:r>
      <w:r w:rsidRPr="002060BD">
        <w:rPr>
          <w:rFonts w:ascii="Arial" w:hAnsi="Arial" w:cs="Arial"/>
          <w:b w:val="0"/>
          <w:bCs w:val="0"/>
          <w:color w:val="000000"/>
          <w:lang w:eastAsia="en-US"/>
        </w:rPr>
        <w:t>ve bu yetkilendirmeyi ve/veya lisansını devam ettirmesi gerekmektedir.</w:t>
      </w:r>
    </w:p>
    <w:p w14:paraId="4D9B8D3D" w14:textId="77777777" w:rsidR="00421DA0" w:rsidRPr="002060BD" w:rsidRDefault="00421DA0" w:rsidP="00155376">
      <w:pPr>
        <w:rPr>
          <w:rFonts w:ascii="Arial" w:hAnsi="Arial" w:cs="Arial"/>
          <w:sz w:val="24"/>
          <w:szCs w:val="24"/>
        </w:rPr>
      </w:pPr>
    </w:p>
    <w:p w14:paraId="63862C5C" w14:textId="77777777" w:rsidR="00421DA0" w:rsidRPr="002060BD" w:rsidRDefault="00421DA0" w:rsidP="00155376">
      <w:pPr>
        <w:rPr>
          <w:rFonts w:ascii="Arial" w:hAnsi="Arial" w:cs="Arial"/>
          <w:sz w:val="24"/>
          <w:szCs w:val="24"/>
        </w:rPr>
      </w:pPr>
    </w:p>
    <w:p w14:paraId="2D609F0A" w14:textId="27B2B141" w:rsidR="00155376" w:rsidRPr="002060BD" w:rsidRDefault="00155376" w:rsidP="00155376">
      <w:pPr>
        <w:pStyle w:val="Balk1"/>
        <w:spacing w:before="0" w:after="0"/>
        <w:rPr>
          <w:rFonts w:ascii="Arial" w:hAnsi="Arial" w:cs="Arial"/>
          <w:sz w:val="24"/>
        </w:rPr>
      </w:pPr>
      <w:bookmarkStart w:id="20" w:name="_Toc61525538"/>
      <w:r w:rsidRPr="002060BD">
        <w:rPr>
          <w:rFonts w:ascii="Arial" w:hAnsi="Arial" w:cs="Arial"/>
          <w:sz w:val="24"/>
        </w:rPr>
        <w:t>3.</w:t>
      </w:r>
      <w:r w:rsidRPr="002060BD">
        <w:rPr>
          <w:rFonts w:ascii="Arial" w:hAnsi="Arial" w:cs="Arial"/>
          <w:sz w:val="24"/>
        </w:rPr>
        <w:tab/>
        <w:t>ŞEBEKE YÖNETİMİ</w:t>
      </w:r>
      <w:bookmarkEnd w:id="18"/>
      <w:r w:rsidRPr="002060BD">
        <w:rPr>
          <w:rFonts w:ascii="Arial" w:hAnsi="Arial" w:cs="Arial"/>
          <w:sz w:val="24"/>
        </w:rPr>
        <w:t xml:space="preserve"> </w:t>
      </w:r>
      <w:bookmarkEnd w:id="19"/>
      <w:r w:rsidRPr="002060BD">
        <w:rPr>
          <w:rFonts w:ascii="Arial" w:hAnsi="Arial" w:cs="Arial"/>
          <w:sz w:val="24"/>
        </w:rPr>
        <w:t>VE BAKIM</w:t>
      </w:r>
      <w:bookmarkEnd w:id="20"/>
    </w:p>
    <w:p w14:paraId="6EC1FF66" w14:textId="77777777" w:rsidR="00155376" w:rsidRPr="002060BD" w:rsidRDefault="00155376" w:rsidP="00155376">
      <w:pPr>
        <w:spacing w:line="360" w:lineRule="auto"/>
        <w:jc w:val="both"/>
        <w:rPr>
          <w:rFonts w:ascii="Arial" w:hAnsi="Arial" w:cs="Arial"/>
          <w:b/>
          <w:bCs/>
          <w:kern w:val="32"/>
          <w:sz w:val="24"/>
          <w:szCs w:val="24"/>
        </w:rPr>
      </w:pPr>
      <w:bookmarkStart w:id="21" w:name="_Toc220230890"/>
    </w:p>
    <w:bookmarkEnd w:id="21"/>
    <w:p w14:paraId="236FD1CF"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sz w:val="24"/>
          <w:szCs w:val="24"/>
        </w:rPr>
        <w:t xml:space="preserve">Şebeke Yönetimi, iyileştirilmesi, şebeke bütünlüğü, güvenliği, işletimi, </w:t>
      </w:r>
      <w:r w:rsidRPr="002060BD">
        <w:rPr>
          <w:rFonts w:ascii="Arial" w:hAnsi="Arial" w:cs="Arial"/>
          <w:color w:val="000000"/>
          <w:sz w:val="24"/>
          <w:szCs w:val="24"/>
        </w:rPr>
        <w:t>bakım ile Arıza ve</w:t>
      </w:r>
      <w:r w:rsidRPr="002060BD">
        <w:rPr>
          <w:rFonts w:ascii="Arial" w:hAnsi="Arial" w:cs="Arial"/>
          <w:sz w:val="24"/>
          <w:szCs w:val="24"/>
        </w:rPr>
        <w:t xml:space="preserve"> hasara ilişkin hususlar EK-2’de yer almaktadır.</w:t>
      </w:r>
    </w:p>
    <w:p w14:paraId="13D0BF74" w14:textId="77777777" w:rsidR="00155376" w:rsidRPr="002060BD" w:rsidRDefault="00155376" w:rsidP="00155376">
      <w:pPr>
        <w:pStyle w:val="Balk1"/>
        <w:spacing w:before="0" w:after="0"/>
        <w:rPr>
          <w:rFonts w:ascii="Arial" w:hAnsi="Arial" w:cs="Arial"/>
          <w:sz w:val="24"/>
          <w:szCs w:val="24"/>
        </w:rPr>
      </w:pPr>
      <w:bookmarkStart w:id="22" w:name="_Toc220230891"/>
      <w:bookmarkStart w:id="23" w:name="_Toc231474999"/>
    </w:p>
    <w:p w14:paraId="4A4D8308" w14:textId="77777777" w:rsidR="00155376" w:rsidRPr="002060BD" w:rsidRDefault="00155376" w:rsidP="00155376">
      <w:pPr>
        <w:pStyle w:val="Balk1"/>
        <w:spacing w:before="0" w:after="0"/>
        <w:rPr>
          <w:rFonts w:ascii="Arial" w:hAnsi="Arial" w:cs="Arial"/>
          <w:sz w:val="24"/>
          <w:szCs w:val="24"/>
        </w:rPr>
      </w:pPr>
      <w:bookmarkStart w:id="24" w:name="_Toc61525539"/>
      <w:r w:rsidRPr="002060BD">
        <w:rPr>
          <w:rFonts w:ascii="Arial" w:hAnsi="Arial" w:cs="Arial"/>
          <w:sz w:val="24"/>
          <w:szCs w:val="24"/>
        </w:rPr>
        <w:t>4.</w:t>
      </w:r>
      <w:r w:rsidRPr="002060BD">
        <w:rPr>
          <w:rFonts w:ascii="Arial" w:hAnsi="Arial" w:cs="Arial"/>
          <w:sz w:val="24"/>
          <w:szCs w:val="24"/>
        </w:rPr>
        <w:tab/>
        <w:t>STANDARTLAR VE HİZMET KALİTESİ</w:t>
      </w:r>
      <w:bookmarkEnd w:id="22"/>
      <w:bookmarkEnd w:id="23"/>
      <w:bookmarkEnd w:id="24"/>
    </w:p>
    <w:p w14:paraId="1AA8A519" w14:textId="77777777" w:rsidR="00155376" w:rsidRPr="002060BD" w:rsidRDefault="00155376" w:rsidP="00155376">
      <w:pPr>
        <w:pStyle w:val="Balk1"/>
        <w:spacing w:before="0" w:after="0"/>
        <w:rPr>
          <w:rFonts w:ascii="Arial" w:hAnsi="Arial" w:cs="Arial"/>
          <w:sz w:val="24"/>
          <w:szCs w:val="24"/>
        </w:rPr>
      </w:pPr>
      <w:bookmarkStart w:id="25" w:name="_Toc220230892"/>
    </w:p>
    <w:p w14:paraId="52D265BB" w14:textId="77777777" w:rsidR="00155376" w:rsidRPr="002060BD" w:rsidRDefault="00155376" w:rsidP="00155376">
      <w:pPr>
        <w:pStyle w:val="Balk2"/>
        <w:spacing w:before="0" w:after="0"/>
        <w:rPr>
          <w:rFonts w:ascii="Arial" w:hAnsi="Arial" w:cs="Arial"/>
          <w:i w:val="0"/>
          <w:sz w:val="24"/>
        </w:rPr>
      </w:pPr>
      <w:bookmarkStart w:id="26" w:name="_Toc231475000"/>
      <w:bookmarkStart w:id="27" w:name="_Toc61525540"/>
      <w:r w:rsidRPr="002060BD">
        <w:rPr>
          <w:rFonts w:ascii="Arial" w:hAnsi="Arial" w:cs="Arial"/>
          <w:i w:val="0"/>
          <w:sz w:val="24"/>
        </w:rPr>
        <w:t>4.1.</w:t>
      </w:r>
      <w:r w:rsidRPr="002060BD">
        <w:rPr>
          <w:rFonts w:ascii="Arial" w:hAnsi="Arial" w:cs="Arial"/>
          <w:i w:val="0"/>
          <w:sz w:val="24"/>
        </w:rPr>
        <w:tab/>
        <w:t>STANDARTLAR</w:t>
      </w:r>
      <w:bookmarkEnd w:id="25"/>
      <w:bookmarkEnd w:id="26"/>
      <w:bookmarkEnd w:id="27"/>
    </w:p>
    <w:p w14:paraId="6C9592DE" w14:textId="77777777" w:rsidR="00155376" w:rsidRPr="002060BD" w:rsidRDefault="00155376" w:rsidP="00155376">
      <w:pPr>
        <w:spacing w:line="360" w:lineRule="auto"/>
        <w:jc w:val="both"/>
        <w:rPr>
          <w:rFonts w:ascii="Arial" w:hAnsi="Arial" w:cs="Arial"/>
          <w:sz w:val="24"/>
          <w:szCs w:val="24"/>
        </w:rPr>
      </w:pPr>
    </w:p>
    <w:p w14:paraId="413049FB"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lastRenderedPageBreak/>
        <w:t>4.1.1</w:t>
      </w:r>
      <w:r w:rsidRPr="002060BD">
        <w:rPr>
          <w:rFonts w:ascii="Arial" w:hAnsi="Arial" w:cs="Arial"/>
          <w:sz w:val="24"/>
          <w:szCs w:val="24"/>
        </w:rPr>
        <w:t>.</w:t>
      </w:r>
      <w:r w:rsidRPr="002060BD">
        <w:rPr>
          <w:rFonts w:ascii="Arial" w:hAnsi="Arial" w:cs="Arial"/>
          <w:sz w:val="24"/>
          <w:szCs w:val="24"/>
        </w:rPr>
        <w:tab/>
      </w:r>
      <w:r w:rsidRPr="002060BD">
        <w:rPr>
          <w:rFonts w:ascii="Arial" w:hAnsi="Arial" w:cs="Arial"/>
          <w:color w:val="000000"/>
          <w:sz w:val="24"/>
          <w:szCs w:val="24"/>
        </w:rPr>
        <w:t xml:space="preserve">ITU-T, ETSI ve Kurum tarafından yapılan düzenlemeler arasından Türk Telekom’un mevcut şebekesinde kullandığı standartlar öncelikli olmak üzere, elektronik haberleşme şebekeleri ve hizmetlerinde kalitenin elde edilmesi için öngörülen standartlar, teknikler ve metodoloji esas alınır. Teknolojik gelişmelere açık olarak, kullanılan standartlar İşletmecilerin talepleri dikkate alınarak uluslararası standartlara uygun olarak değiştirilebilecek ya da ilave standartlar eklenebilecektir. </w:t>
      </w:r>
    </w:p>
    <w:p w14:paraId="7492FB6C" w14:textId="77777777" w:rsidR="00155376" w:rsidRPr="002060BD" w:rsidRDefault="00155376" w:rsidP="00155376">
      <w:pPr>
        <w:spacing w:line="360" w:lineRule="auto"/>
        <w:jc w:val="both"/>
        <w:rPr>
          <w:rFonts w:ascii="Arial" w:hAnsi="Arial" w:cs="Arial"/>
          <w:sz w:val="24"/>
          <w:szCs w:val="24"/>
        </w:rPr>
      </w:pPr>
    </w:p>
    <w:p w14:paraId="45C444E3"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sz w:val="24"/>
          <w:szCs w:val="24"/>
        </w:rPr>
        <w:t>4.1.2.</w:t>
      </w:r>
      <w:r w:rsidRPr="002060BD">
        <w:rPr>
          <w:rFonts w:ascii="Arial" w:hAnsi="Arial" w:cs="Arial"/>
          <w:sz w:val="24"/>
          <w:szCs w:val="24"/>
        </w:rPr>
        <w:t xml:space="preserve"> </w:t>
      </w:r>
      <w:bookmarkStart w:id="28" w:name="OLE_LINK53"/>
      <w:bookmarkStart w:id="29" w:name="OLE_LINK56"/>
      <w:r w:rsidRPr="002060BD">
        <w:rPr>
          <w:rFonts w:ascii="Arial" w:hAnsi="Arial" w:cs="Arial"/>
          <w:sz w:val="24"/>
          <w:szCs w:val="24"/>
        </w:rPr>
        <w:t xml:space="preserve">Türk </w:t>
      </w:r>
      <w:r w:rsidRPr="002060BD">
        <w:rPr>
          <w:rFonts w:ascii="Arial" w:hAnsi="Arial" w:cs="Arial"/>
          <w:color w:val="000000"/>
          <w:sz w:val="24"/>
          <w:szCs w:val="24"/>
        </w:rPr>
        <w:t>Telekom yapılacak standart değişikliklerini İşletmecilere 3 (üç) ay önceden yazılı olarak, e-posta veya KEP yolu ile bildirecek ve İşletmeciler de söz konusu değişiklikler için Türk Telekom tarafından yazılı olarak, e-posta veya KEP yolu ile bildirilen tarihten en geç 2 (iki) ay önce bahse konu değişikliklere ilişkin çekince ve/veya problemlerini yazılı olarak, e-posta veya KEP ile Türk Telekom’a ileteceklerdir. İşletmecinin söz konusu değişiklik nedeniyle varsa yeni çözümler üretebilmesi için karşılıklı çalışmalar yapılacaktır. Bu durumda Türk Telekom İşletmecilerin hak kaybına uğramaması için gerekli tedbirleri alacaktır.</w:t>
      </w:r>
    </w:p>
    <w:p w14:paraId="15938C9D" w14:textId="77777777" w:rsidR="00155376" w:rsidRPr="002060BD" w:rsidRDefault="00155376" w:rsidP="00155376">
      <w:pPr>
        <w:pStyle w:val="Balk1"/>
        <w:spacing w:before="0" w:after="0"/>
        <w:rPr>
          <w:rFonts w:ascii="Arial" w:hAnsi="Arial" w:cs="Arial"/>
          <w:sz w:val="24"/>
          <w:szCs w:val="24"/>
        </w:rPr>
      </w:pPr>
      <w:bookmarkStart w:id="30" w:name="_Toc220230893"/>
      <w:bookmarkStart w:id="31" w:name="_Toc231475001"/>
      <w:bookmarkEnd w:id="28"/>
      <w:bookmarkEnd w:id="29"/>
    </w:p>
    <w:p w14:paraId="588615D6" w14:textId="77777777" w:rsidR="00155376" w:rsidRPr="002060BD" w:rsidRDefault="00155376" w:rsidP="00155376">
      <w:pPr>
        <w:pStyle w:val="Balk2"/>
        <w:spacing w:before="0" w:after="0"/>
        <w:rPr>
          <w:rFonts w:ascii="Arial" w:hAnsi="Arial" w:cs="Arial"/>
          <w:i w:val="0"/>
          <w:sz w:val="24"/>
        </w:rPr>
      </w:pPr>
      <w:bookmarkStart w:id="32" w:name="_Toc61525541"/>
      <w:r w:rsidRPr="002060BD">
        <w:rPr>
          <w:rFonts w:ascii="Arial" w:hAnsi="Arial" w:cs="Arial"/>
          <w:i w:val="0"/>
          <w:sz w:val="24"/>
        </w:rPr>
        <w:t>4.2.</w:t>
      </w:r>
      <w:r w:rsidRPr="002060BD">
        <w:rPr>
          <w:rFonts w:ascii="Arial" w:hAnsi="Arial" w:cs="Arial"/>
          <w:i w:val="0"/>
          <w:sz w:val="24"/>
        </w:rPr>
        <w:tab/>
        <w:t>HİZMET SEVİYESİ TAAHHÜDÜ</w:t>
      </w:r>
      <w:bookmarkEnd w:id="30"/>
      <w:bookmarkEnd w:id="31"/>
      <w:bookmarkEnd w:id="32"/>
    </w:p>
    <w:p w14:paraId="2B00926D" w14:textId="77777777" w:rsidR="00155376" w:rsidRPr="002060BD" w:rsidRDefault="00155376" w:rsidP="00155376">
      <w:pPr>
        <w:rPr>
          <w:rFonts w:ascii="Arial" w:hAnsi="Arial" w:cs="Arial"/>
          <w:sz w:val="24"/>
          <w:szCs w:val="24"/>
        </w:rPr>
      </w:pPr>
    </w:p>
    <w:p w14:paraId="4FFE37B6" w14:textId="77777777"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color w:val="000000"/>
          <w:sz w:val="24"/>
          <w:szCs w:val="24"/>
        </w:rPr>
        <w:t xml:space="preserve">İşbu Referans </w:t>
      </w:r>
      <w:r w:rsidR="009D58FB"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Teklifi kapsamında verilecek hizmetlere ilişkin HST EK-5’te yer almaktadır.</w:t>
      </w:r>
    </w:p>
    <w:p w14:paraId="66AC3255" w14:textId="77777777" w:rsidR="00155376" w:rsidRPr="002060BD" w:rsidRDefault="00155376" w:rsidP="00155376">
      <w:pPr>
        <w:rPr>
          <w:rFonts w:ascii="Arial" w:hAnsi="Arial" w:cs="Arial"/>
          <w:sz w:val="24"/>
          <w:szCs w:val="24"/>
        </w:rPr>
      </w:pPr>
    </w:p>
    <w:p w14:paraId="7713D253" w14:textId="77777777" w:rsidR="00155376" w:rsidRPr="002060BD" w:rsidRDefault="00155376" w:rsidP="00155376">
      <w:pPr>
        <w:pStyle w:val="Balk1"/>
        <w:spacing w:before="0" w:after="0"/>
        <w:rPr>
          <w:rFonts w:ascii="Arial" w:hAnsi="Arial" w:cs="Arial"/>
          <w:sz w:val="24"/>
        </w:rPr>
      </w:pPr>
      <w:bookmarkStart w:id="33" w:name="_Toc220230894"/>
      <w:bookmarkStart w:id="34" w:name="_Toc231475002"/>
      <w:bookmarkStart w:id="35" w:name="_Toc61525542"/>
      <w:r w:rsidRPr="002060BD">
        <w:rPr>
          <w:rFonts w:ascii="Arial" w:hAnsi="Arial" w:cs="Arial"/>
          <w:sz w:val="24"/>
        </w:rPr>
        <w:t>5.</w:t>
      </w:r>
      <w:r w:rsidRPr="002060BD">
        <w:rPr>
          <w:rFonts w:ascii="Arial" w:hAnsi="Arial" w:cs="Arial"/>
          <w:sz w:val="24"/>
        </w:rPr>
        <w:tab/>
        <w:t>SÖZLEŞMENİN YÜRÜTÜLMESİ</w:t>
      </w:r>
      <w:bookmarkEnd w:id="33"/>
      <w:bookmarkEnd w:id="34"/>
      <w:bookmarkEnd w:id="35"/>
    </w:p>
    <w:p w14:paraId="4E78A620" w14:textId="77777777" w:rsidR="00155376" w:rsidRPr="002060BD" w:rsidRDefault="00155376" w:rsidP="00155376">
      <w:pPr>
        <w:pStyle w:val="Balk1"/>
        <w:spacing w:before="0" w:after="0"/>
        <w:rPr>
          <w:rFonts w:ascii="Arial" w:hAnsi="Arial" w:cs="Arial"/>
          <w:sz w:val="24"/>
          <w:szCs w:val="24"/>
        </w:rPr>
      </w:pPr>
      <w:bookmarkStart w:id="36" w:name="_Toc220230895"/>
    </w:p>
    <w:p w14:paraId="0589E9BA" w14:textId="77777777" w:rsidR="00155376" w:rsidRPr="002060BD" w:rsidRDefault="00155376" w:rsidP="00155376">
      <w:pPr>
        <w:pStyle w:val="Balk2"/>
        <w:spacing w:before="0" w:after="0"/>
        <w:rPr>
          <w:rFonts w:ascii="Arial" w:hAnsi="Arial" w:cs="Arial"/>
          <w:i w:val="0"/>
          <w:sz w:val="24"/>
        </w:rPr>
      </w:pPr>
      <w:bookmarkStart w:id="37" w:name="_Toc231475003"/>
      <w:bookmarkStart w:id="38" w:name="_Toc61525543"/>
      <w:r w:rsidRPr="002060BD">
        <w:rPr>
          <w:rFonts w:ascii="Arial" w:hAnsi="Arial" w:cs="Arial"/>
          <w:i w:val="0"/>
          <w:sz w:val="24"/>
        </w:rPr>
        <w:t>5.1.</w:t>
      </w:r>
      <w:r w:rsidRPr="002060BD">
        <w:rPr>
          <w:rFonts w:ascii="Arial" w:hAnsi="Arial" w:cs="Arial"/>
          <w:i w:val="0"/>
          <w:sz w:val="24"/>
        </w:rPr>
        <w:tab/>
        <w:t>SÖZLEŞMENİN SÜRESİ VE YÜRÜRLÜK</w:t>
      </w:r>
      <w:bookmarkEnd w:id="36"/>
      <w:bookmarkEnd w:id="37"/>
      <w:bookmarkEnd w:id="38"/>
    </w:p>
    <w:p w14:paraId="16D83EB8" w14:textId="77777777" w:rsidR="00155376" w:rsidRPr="002060BD" w:rsidRDefault="00155376" w:rsidP="00155376">
      <w:pPr>
        <w:spacing w:line="360" w:lineRule="auto"/>
        <w:jc w:val="both"/>
        <w:rPr>
          <w:rFonts w:ascii="Arial" w:hAnsi="Arial" w:cs="Arial"/>
          <w:b/>
          <w:bCs/>
          <w:sz w:val="24"/>
          <w:szCs w:val="24"/>
        </w:rPr>
      </w:pPr>
    </w:p>
    <w:p w14:paraId="00EACA86" w14:textId="77777777" w:rsidR="00155376" w:rsidRPr="002060BD" w:rsidRDefault="009D58FB" w:rsidP="00155376">
      <w:pPr>
        <w:spacing w:line="360" w:lineRule="auto"/>
        <w:jc w:val="both"/>
        <w:rPr>
          <w:rFonts w:ascii="Arial" w:hAnsi="Arial" w:cs="Arial"/>
          <w:sz w:val="24"/>
          <w:szCs w:val="24"/>
        </w:rPr>
      </w:pPr>
      <w:r w:rsidRPr="002060BD">
        <w:rPr>
          <w:rFonts w:ascii="Arial" w:hAnsi="Arial" w:cs="Arial"/>
          <w:color w:val="000000"/>
          <w:sz w:val="24"/>
          <w:szCs w:val="24"/>
        </w:rPr>
        <w:t xml:space="preserve">Sanal Ayrıştırılmış Yerel Erişim </w:t>
      </w:r>
      <w:r w:rsidR="00155376" w:rsidRPr="002060BD">
        <w:rPr>
          <w:rFonts w:ascii="Arial" w:hAnsi="Arial" w:cs="Arial"/>
          <w:color w:val="000000"/>
          <w:sz w:val="24"/>
          <w:szCs w:val="24"/>
        </w:rPr>
        <w:t>Sözleşmesi, Taraflarca imzalandığı tarihte yürürlüğe girecek olup, belirsiz sürelidir.</w:t>
      </w:r>
    </w:p>
    <w:p w14:paraId="4A683A90" w14:textId="77777777" w:rsidR="00155376" w:rsidRPr="002060BD" w:rsidRDefault="00155376" w:rsidP="00155376">
      <w:pPr>
        <w:pStyle w:val="Balk1"/>
        <w:spacing w:before="0" w:after="0"/>
        <w:rPr>
          <w:rFonts w:ascii="Arial" w:hAnsi="Arial" w:cs="Arial"/>
          <w:sz w:val="24"/>
          <w:szCs w:val="24"/>
        </w:rPr>
      </w:pPr>
      <w:bookmarkStart w:id="39" w:name="_Toc220230896"/>
      <w:bookmarkStart w:id="40" w:name="_Toc231475004"/>
    </w:p>
    <w:p w14:paraId="1B9B95E2" w14:textId="77777777" w:rsidR="00155376" w:rsidRPr="002060BD" w:rsidRDefault="00155376" w:rsidP="00155376">
      <w:pPr>
        <w:pStyle w:val="Balk2"/>
        <w:spacing w:before="0" w:after="0"/>
        <w:rPr>
          <w:rFonts w:ascii="Arial" w:hAnsi="Arial" w:cs="Arial"/>
          <w:i w:val="0"/>
          <w:sz w:val="24"/>
        </w:rPr>
      </w:pPr>
      <w:bookmarkStart w:id="41" w:name="_Toc61525544"/>
      <w:r w:rsidRPr="002060BD">
        <w:rPr>
          <w:rFonts w:ascii="Arial" w:hAnsi="Arial" w:cs="Arial"/>
          <w:i w:val="0"/>
          <w:sz w:val="24"/>
        </w:rPr>
        <w:t>5.2.</w:t>
      </w:r>
      <w:r w:rsidRPr="002060BD">
        <w:rPr>
          <w:rFonts w:ascii="Arial" w:hAnsi="Arial" w:cs="Arial"/>
          <w:i w:val="0"/>
          <w:sz w:val="24"/>
        </w:rPr>
        <w:tab/>
        <w:t>SÖZLEŞME İMZALAMA SÜRECİ</w:t>
      </w:r>
      <w:bookmarkEnd w:id="39"/>
      <w:bookmarkEnd w:id="40"/>
      <w:bookmarkEnd w:id="41"/>
      <w:r w:rsidRPr="002060BD">
        <w:rPr>
          <w:rFonts w:ascii="Arial" w:hAnsi="Arial" w:cs="Arial"/>
          <w:i w:val="0"/>
          <w:sz w:val="24"/>
        </w:rPr>
        <w:t xml:space="preserve"> </w:t>
      </w:r>
    </w:p>
    <w:p w14:paraId="3AD1CFCD" w14:textId="77777777" w:rsidR="00155376" w:rsidRPr="002060BD" w:rsidRDefault="00155376" w:rsidP="00155376">
      <w:pPr>
        <w:spacing w:line="360" w:lineRule="auto"/>
        <w:jc w:val="both"/>
        <w:rPr>
          <w:rFonts w:ascii="Arial" w:hAnsi="Arial" w:cs="Arial"/>
          <w:sz w:val="24"/>
          <w:szCs w:val="24"/>
        </w:rPr>
      </w:pPr>
    </w:p>
    <w:p w14:paraId="1E1DB701" w14:textId="23E88023"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5.2.1.</w:t>
      </w:r>
      <w:r w:rsidRPr="002060BD">
        <w:rPr>
          <w:rFonts w:ascii="Arial" w:hAnsi="Arial" w:cs="Arial"/>
          <w:b/>
          <w:bCs/>
          <w:sz w:val="24"/>
          <w:szCs w:val="24"/>
        </w:rPr>
        <w:tab/>
      </w:r>
      <w:r w:rsidRPr="002060BD">
        <w:rPr>
          <w:rFonts w:ascii="Arial" w:hAnsi="Arial" w:cs="Arial"/>
          <w:color w:val="000000"/>
          <w:sz w:val="24"/>
          <w:szCs w:val="24"/>
        </w:rPr>
        <w:t xml:space="preserve">İşletmeci, Kurum tarafından onaylanan Referans </w:t>
      </w:r>
      <w:r w:rsidR="009D58FB"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Teklifini; Türk Telekom’un </w:t>
      </w:r>
      <w:hyperlink r:id="rId9" w:history="1">
        <w:r w:rsidR="00396A7B" w:rsidRPr="002060BD">
          <w:rPr>
            <w:rStyle w:val="Kpr"/>
            <w:rFonts w:ascii="Arial" w:hAnsi="Arial" w:cs="Arial"/>
            <w:sz w:val="24"/>
            <w:szCs w:val="24"/>
          </w:rPr>
          <w:t>https://toptan.turktelekom.com.tr</w:t>
        </w:r>
      </w:hyperlink>
      <w:r w:rsidRPr="002060BD">
        <w:rPr>
          <w:rFonts w:ascii="Arial" w:hAnsi="Arial" w:cs="Arial"/>
          <w:color w:val="000000"/>
          <w:sz w:val="24"/>
          <w:szCs w:val="24"/>
        </w:rPr>
        <w:t xml:space="preserve"> internet sitesinden temin edebilecektir. İşletmeci, Türk Telekom’dan Sözleşme imzalama talebinde bulunabilecek ve bu talebi üzerine </w:t>
      </w:r>
      <w:r w:rsidR="009D58FB"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Sözleşmesi, Türk Telekom tarafından 15 (on beş) iş günü içerisinde İşletmeciye basılı veya KEP üzerinden gönderilecektir</w:t>
      </w:r>
      <w:r w:rsidRPr="002060BD">
        <w:rPr>
          <w:rFonts w:ascii="Arial" w:hAnsi="Arial" w:cs="Arial"/>
          <w:sz w:val="24"/>
          <w:szCs w:val="24"/>
        </w:rPr>
        <w:t xml:space="preserve">. </w:t>
      </w:r>
    </w:p>
    <w:p w14:paraId="7502586F" w14:textId="77777777" w:rsidR="00155376" w:rsidRPr="002060BD" w:rsidRDefault="00155376" w:rsidP="00155376">
      <w:pPr>
        <w:spacing w:line="360" w:lineRule="auto"/>
        <w:jc w:val="both"/>
        <w:rPr>
          <w:rFonts w:ascii="Arial" w:hAnsi="Arial" w:cs="Arial"/>
          <w:b/>
          <w:bCs/>
          <w:sz w:val="24"/>
          <w:szCs w:val="24"/>
        </w:rPr>
      </w:pPr>
    </w:p>
    <w:p w14:paraId="76078791" w14:textId="2130DB9B"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lastRenderedPageBreak/>
        <w:t>5.2.2.</w:t>
      </w:r>
      <w:r w:rsidRPr="002060BD">
        <w:rPr>
          <w:rFonts w:ascii="Arial" w:hAnsi="Arial" w:cs="Arial"/>
          <w:b/>
          <w:bCs/>
          <w:sz w:val="24"/>
          <w:szCs w:val="24"/>
        </w:rPr>
        <w:tab/>
      </w:r>
      <w:r w:rsidRPr="002060BD">
        <w:rPr>
          <w:rFonts w:ascii="Arial" w:hAnsi="Arial" w:cs="Arial"/>
          <w:color w:val="000000"/>
          <w:sz w:val="24"/>
          <w:szCs w:val="24"/>
        </w:rPr>
        <w:t xml:space="preserve">İşletmeci, İşletmeci olma ehliyetini gösterir resmi dokümanları, iki nüsha olarak imzaladığı </w:t>
      </w:r>
      <w:r w:rsidR="009D58FB"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Sözleşmesini,</w:t>
      </w:r>
      <w:r w:rsidRPr="002060BD">
        <w:rPr>
          <w:rFonts w:ascii="Arial" w:hAnsi="Arial" w:cs="Arial"/>
          <w:color w:val="FF0000"/>
          <w:sz w:val="24"/>
          <w:szCs w:val="24"/>
        </w:rPr>
        <w:t xml:space="preserve"> </w:t>
      </w:r>
      <w:r w:rsidRPr="002060BD">
        <w:rPr>
          <w:rFonts w:ascii="Arial" w:hAnsi="Arial" w:cs="Arial"/>
          <w:sz w:val="24"/>
          <w:szCs w:val="24"/>
        </w:rPr>
        <w:t>10.000 TL tutarında Teminatı, İşletmeci tanımlama ücretinin ödendiğini gösterir dekontu ve</w:t>
      </w:r>
      <w:r w:rsidRPr="002060BD">
        <w:rPr>
          <w:rFonts w:ascii="Arial" w:hAnsi="Arial" w:cs="Arial"/>
          <w:color w:val="000000"/>
          <w:sz w:val="24"/>
          <w:szCs w:val="24"/>
        </w:rPr>
        <w:t xml:space="preserve"> Gizlilik Anlaşmasını birlikte Türk Telekom’a ilettikten sonra Sözleşme, Türk Telekom tarafından 15 (on beş) iş günü içerisinde imzalanacak ve imzalanan Sözleşme’nin bir nüshası İşletmeciye gönderilecektir</w:t>
      </w:r>
      <w:r w:rsidRPr="002060BD">
        <w:rPr>
          <w:rFonts w:ascii="Arial" w:hAnsi="Arial" w:cs="Arial"/>
          <w:sz w:val="24"/>
          <w:szCs w:val="24"/>
        </w:rPr>
        <w:t>. İşletmeci, talep etmesi durumunda sözleşmeyi e-imza ile imzalayabilecektir.</w:t>
      </w:r>
    </w:p>
    <w:p w14:paraId="19E8BF96" w14:textId="77777777" w:rsidR="00155376" w:rsidRPr="002060BD" w:rsidRDefault="00155376" w:rsidP="00155376">
      <w:pPr>
        <w:spacing w:line="360" w:lineRule="auto"/>
        <w:jc w:val="both"/>
        <w:rPr>
          <w:rFonts w:ascii="Arial" w:hAnsi="Arial" w:cs="Arial"/>
          <w:sz w:val="24"/>
          <w:szCs w:val="24"/>
        </w:rPr>
      </w:pPr>
      <w:bookmarkStart w:id="42" w:name="_Toc220230897"/>
      <w:bookmarkStart w:id="43" w:name="_Toc231475005"/>
    </w:p>
    <w:p w14:paraId="110AA55A" w14:textId="77777777" w:rsidR="00155376" w:rsidRPr="002060BD" w:rsidRDefault="00155376" w:rsidP="00155376">
      <w:pPr>
        <w:pStyle w:val="Balk2"/>
        <w:spacing w:before="0" w:after="0"/>
        <w:rPr>
          <w:rFonts w:ascii="Arial" w:hAnsi="Arial" w:cs="Arial"/>
          <w:i w:val="0"/>
          <w:sz w:val="24"/>
        </w:rPr>
      </w:pPr>
      <w:bookmarkStart w:id="44" w:name="_Toc61525545"/>
      <w:r w:rsidRPr="002060BD">
        <w:rPr>
          <w:rFonts w:ascii="Arial" w:hAnsi="Arial" w:cs="Arial"/>
          <w:i w:val="0"/>
          <w:sz w:val="24"/>
        </w:rPr>
        <w:t>5.3.</w:t>
      </w:r>
      <w:r w:rsidRPr="002060BD">
        <w:rPr>
          <w:rFonts w:ascii="Arial" w:hAnsi="Arial" w:cs="Arial"/>
          <w:i w:val="0"/>
          <w:sz w:val="24"/>
        </w:rPr>
        <w:tab/>
        <w:t>BAŞVURU VE İŞLETMECİ DEĞİŞİKLİĞİ, HİZMET DEĞİŞİKLİĞİ</w:t>
      </w:r>
      <w:bookmarkEnd w:id="42"/>
      <w:bookmarkEnd w:id="43"/>
      <w:bookmarkEnd w:id="44"/>
    </w:p>
    <w:p w14:paraId="60762896" w14:textId="77777777" w:rsidR="00155376" w:rsidRPr="002060BD" w:rsidRDefault="00155376" w:rsidP="00155376">
      <w:pPr>
        <w:pStyle w:val="telefonlarnaboneleribirikmiborlarndemediklerindenirketimizalacatahsiledilememkte"/>
        <w:spacing w:line="360" w:lineRule="auto"/>
        <w:rPr>
          <w:rFonts w:ascii="Arial" w:hAnsi="Arial" w:cs="Arial"/>
          <w:b/>
          <w:bCs/>
          <w:szCs w:val="24"/>
        </w:rPr>
      </w:pPr>
    </w:p>
    <w:p w14:paraId="2FFFF9DB"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r w:rsidRPr="002060BD">
        <w:rPr>
          <w:rFonts w:ascii="Arial" w:hAnsi="Arial" w:cs="Arial"/>
          <w:b/>
          <w:szCs w:val="24"/>
        </w:rPr>
        <w:t>5</w:t>
      </w:r>
      <w:r w:rsidRPr="002060BD">
        <w:rPr>
          <w:rFonts w:ascii="Arial" w:hAnsi="Arial" w:cs="Arial"/>
          <w:b/>
          <w:bCs/>
          <w:szCs w:val="24"/>
        </w:rPr>
        <w:t>.3.1.</w:t>
      </w:r>
      <w:r w:rsidRPr="002060BD">
        <w:rPr>
          <w:rFonts w:ascii="Arial" w:hAnsi="Arial" w:cs="Arial"/>
          <w:b/>
          <w:bCs/>
          <w:szCs w:val="24"/>
        </w:rPr>
        <w:tab/>
      </w:r>
      <w:r w:rsidR="002E6BD9" w:rsidRPr="002060BD">
        <w:rPr>
          <w:rFonts w:ascii="Arial" w:hAnsi="Arial" w:cs="Arial"/>
          <w:color w:val="000000"/>
          <w:szCs w:val="24"/>
        </w:rPr>
        <w:t>Sanal Ayrıştırılmış Yerel Erişim</w:t>
      </w:r>
      <w:r w:rsidRPr="002060BD">
        <w:rPr>
          <w:rFonts w:ascii="Arial" w:eastAsia="Calibri" w:hAnsi="Arial" w:cs="Arial"/>
          <w:color w:val="000000"/>
          <w:szCs w:val="24"/>
          <w:lang w:eastAsia="en-US"/>
        </w:rPr>
        <w:t xml:space="preserve"> Hizmeti kapsamındaki Başvuru Usul ve Esasları</w:t>
      </w:r>
      <w:r w:rsidRPr="002060BD">
        <w:rPr>
          <w:rFonts w:ascii="Arial" w:hAnsi="Arial" w:cs="Arial"/>
          <w:szCs w:val="24"/>
        </w:rPr>
        <w:t xml:space="preserve"> EK-3’te yer almaktadır.</w:t>
      </w:r>
    </w:p>
    <w:p w14:paraId="0A21079A"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302D4589"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r w:rsidRPr="002060BD">
        <w:rPr>
          <w:rFonts w:ascii="Arial" w:hAnsi="Arial" w:cs="Arial"/>
          <w:b/>
          <w:szCs w:val="24"/>
        </w:rPr>
        <w:t xml:space="preserve">5.3.2. </w:t>
      </w:r>
      <w:r w:rsidR="002E6BD9" w:rsidRPr="002060BD">
        <w:rPr>
          <w:rFonts w:ascii="Arial" w:hAnsi="Arial" w:cs="Arial"/>
          <w:color w:val="000000"/>
          <w:szCs w:val="24"/>
        </w:rPr>
        <w:t xml:space="preserve">Sanal Ayrıştırılmış Yerel Erişim </w:t>
      </w:r>
      <w:r w:rsidRPr="002060BD">
        <w:rPr>
          <w:rFonts w:ascii="Arial" w:eastAsia="Calibri" w:hAnsi="Arial" w:cs="Arial"/>
          <w:color w:val="000000"/>
          <w:szCs w:val="24"/>
          <w:lang w:eastAsia="en-US"/>
        </w:rPr>
        <w:t>Hizmeti kapsamındaki İşletmeci Değişikliği, Hizmet Değişikliğine ilişkin hususlar</w:t>
      </w:r>
      <w:r w:rsidRPr="002060BD">
        <w:rPr>
          <w:rFonts w:ascii="Arial" w:hAnsi="Arial" w:cs="Arial"/>
          <w:szCs w:val="24"/>
        </w:rPr>
        <w:t xml:space="preserve"> EK-4’te yer almaktadır.</w:t>
      </w:r>
    </w:p>
    <w:p w14:paraId="53D16126"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2288DA7B"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r w:rsidRPr="002060BD">
        <w:rPr>
          <w:rFonts w:ascii="Arial" w:hAnsi="Arial" w:cs="Arial"/>
          <w:b/>
          <w:szCs w:val="24"/>
        </w:rPr>
        <w:t>5.3.3.</w:t>
      </w:r>
      <w:r w:rsidRPr="002060BD">
        <w:rPr>
          <w:rFonts w:ascii="Arial" w:hAnsi="Arial" w:cs="Arial"/>
          <w:szCs w:val="24"/>
        </w:rPr>
        <w:t xml:space="preserve"> İşletmeci,</w:t>
      </w:r>
      <w:r w:rsidRPr="002060BD">
        <w:rPr>
          <w:rFonts w:ascii="Arial" w:hAnsi="Arial" w:cs="Arial"/>
          <w:b/>
          <w:szCs w:val="24"/>
        </w:rPr>
        <w:t xml:space="preserve"> </w:t>
      </w:r>
      <w:r w:rsidR="006D445D" w:rsidRPr="002060BD">
        <w:rPr>
          <w:rFonts w:ascii="Arial" w:hAnsi="Arial" w:cs="Arial"/>
          <w:color w:val="000000"/>
          <w:szCs w:val="24"/>
        </w:rPr>
        <w:t xml:space="preserve">Sanal Ayrıştırılmış Yerel Erişim </w:t>
      </w:r>
      <w:r w:rsidRPr="002060BD">
        <w:rPr>
          <w:rFonts w:ascii="Arial" w:eastAsia="Calibri" w:hAnsi="Arial" w:cs="Arial"/>
          <w:color w:val="000000"/>
          <w:szCs w:val="24"/>
          <w:lang w:eastAsia="en-US"/>
        </w:rPr>
        <w:t xml:space="preserve">Hizmeti </w:t>
      </w:r>
      <w:r w:rsidRPr="002060BD">
        <w:rPr>
          <w:rFonts w:ascii="Arial" w:hAnsi="Arial" w:cs="Arial"/>
          <w:szCs w:val="24"/>
        </w:rPr>
        <w:t>Sözleşmesini imzaladıktan sonra taleplerini ilgili Otomasyon Sistemi üzerinden yapacaktır. Türk Telekom, İşletmecinin yaptığı ilgili talebe Otomasyon Sistemi üzerinden cevap verecektir. Bu fonksiyonların kullanımına ilişkin web servisleri Türk Telekom tarafından hazırlanacaktır. Aynı zamanda, Otomasyon Sistemi üzerinden yapılan</w:t>
      </w:r>
      <w:r w:rsidR="007959EE" w:rsidRPr="002060BD">
        <w:rPr>
          <w:rFonts w:ascii="Arial" w:hAnsi="Arial" w:cs="Arial"/>
          <w:szCs w:val="24"/>
        </w:rPr>
        <w:t xml:space="preserve"> tüm işlemler aylık olarak yine</w:t>
      </w:r>
      <w:r w:rsidRPr="002060BD">
        <w:rPr>
          <w:rFonts w:ascii="Arial" w:hAnsi="Arial" w:cs="Arial"/>
          <w:szCs w:val="24"/>
        </w:rPr>
        <w:t xml:space="preserve"> Otomasyon Sistemi üzerinden raporlanabilecektir. Bu sözleşme kapsamında tüm HST’ler, bu taahhütlere ilişkin gecikme süreleri ve oluşan ceza bedelleri yine Otomasyon Sistemi üzerinden raporlanabilecektir.</w:t>
      </w:r>
    </w:p>
    <w:p w14:paraId="773254D5" w14:textId="77777777" w:rsidR="00155376" w:rsidRPr="002060BD" w:rsidRDefault="00155376" w:rsidP="00155376">
      <w:pPr>
        <w:pStyle w:val="telefonlarnaboneleribirikmiborlarndemediklerindenirketimizalacatahsiledilememkte"/>
        <w:spacing w:line="360" w:lineRule="auto"/>
        <w:rPr>
          <w:rFonts w:ascii="Arial" w:hAnsi="Arial" w:cs="Arial"/>
          <w:b/>
          <w:color w:val="000000"/>
          <w:szCs w:val="24"/>
        </w:rPr>
      </w:pPr>
    </w:p>
    <w:p w14:paraId="60ED5967" w14:textId="77777777" w:rsidR="00155376" w:rsidRPr="002060BD" w:rsidRDefault="00155376" w:rsidP="00155376">
      <w:pPr>
        <w:pStyle w:val="Balk2"/>
        <w:spacing w:before="0" w:after="0"/>
        <w:rPr>
          <w:rFonts w:ascii="Arial" w:hAnsi="Arial" w:cs="Arial"/>
          <w:i w:val="0"/>
          <w:sz w:val="24"/>
        </w:rPr>
      </w:pPr>
      <w:bookmarkStart w:id="45" w:name="_Toc61525546"/>
      <w:r w:rsidRPr="002060BD">
        <w:rPr>
          <w:rFonts w:ascii="Arial" w:hAnsi="Arial" w:cs="Arial"/>
          <w:i w:val="0"/>
          <w:sz w:val="24"/>
        </w:rPr>
        <w:t>5.4.</w:t>
      </w:r>
      <w:r w:rsidRPr="002060BD">
        <w:rPr>
          <w:rFonts w:ascii="Arial" w:hAnsi="Arial" w:cs="Arial"/>
          <w:i w:val="0"/>
          <w:sz w:val="24"/>
        </w:rPr>
        <w:tab/>
        <w:t>ÜCRETLER VE FATURALAMA</w:t>
      </w:r>
      <w:bookmarkEnd w:id="45"/>
      <w:r w:rsidRPr="002060BD">
        <w:rPr>
          <w:rFonts w:ascii="Arial" w:hAnsi="Arial" w:cs="Arial"/>
          <w:i w:val="0"/>
          <w:sz w:val="24"/>
        </w:rPr>
        <w:t xml:space="preserve"> </w:t>
      </w:r>
    </w:p>
    <w:p w14:paraId="0C8B9F29" w14:textId="77777777" w:rsidR="00155376" w:rsidRPr="002060BD" w:rsidRDefault="00155376" w:rsidP="00155376">
      <w:pPr>
        <w:pStyle w:val="telefonlarnaboneleribirikmiborlarndemediklerindenirketimizalacatahsiledilememkte"/>
        <w:spacing w:line="360" w:lineRule="auto"/>
        <w:rPr>
          <w:rFonts w:ascii="Arial" w:hAnsi="Arial" w:cs="Arial"/>
          <w:color w:val="000000"/>
          <w:szCs w:val="24"/>
        </w:rPr>
      </w:pPr>
    </w:p>
    <w:p w14:paraId="63659A18" w14:textId="77777777" w:rsidR="00155376" w:rsidRPr="002060BD" w:rsidRDefault="00BC1239" w:rsidP="00155376">
      <w:pPr>
        <w:pStyle w:val="telefonlarnaboneleribirikmiborlarndemediklerindenirketimizalacatahsiledilememkte"/>
        <w:spacing w:line="360" w:lineRule="auto"/>
        <w:rPr>
          <w:rFonts w:ascii="Arial" w:hAnsi="Arial" w:cs="Arial"/>
          <w:color w:val="000000"/>
          <w:szCs w:val="24"/>
        </w:rPr>
      </w:pPr>
      <w:r w:rsidRPr="002060BD">
        <w:rPr>
          <w:rFonts w:ascii="Arial" w:hAnsi="Arial" w:cs="Arial"/>
          <w:color w:val="000000"/>
          <w:szCs w:val="24"/>
        </w:rPr>
        <w:t xml:space="preserve">Sanal Ayrıştırılmış Yerel Erişim </w:t>
      </w:r>
      <w:r w:rsidR="00155376" w:rsidRPr="002060BD">
        <w:rPr>
          <w:rFonts w:ascii="Arial" w:eastAsia="Calibri" w:hAnsi="Arial" w:cs="Arial"/>
          <w:color w:val="000000"/>
          <w:szCs w:val="24"/>
          <w:lang w:eastAsia="en-US"/>
        </w:rPr>
        <w:t>Hizmetine ilişkin ücretler, ödemeler ve faturalama prosedürlerinin detayları EK-7’de yer</w:t>
      </w:r>
      <w:r w:rsidR="00155376" w:rsidRPr="002060BD">
        <w:rPr>
          <w:rFonts w:ascii="Arial" w:hAnsi="Arial" w:cs="Arial"/>
          <w:color w:val="000000"/>
          <w:szCs w:val="24"/>
        </w:rPr>
        <w:t xml:space="preserve"> almaktadır.</w:t>
      </w:r>
    </w:p>
    <w:p w14:paraId="4BD57F62" w14:textId="77777777" w:rsidR="00155376" w:rsidRPr="002060BD" w:rsidRDefault="00155376" w:rsidP="00155376">
      <w:pPr>
        <w:pStyle w:val="Default"/>
        <w:spacing w:line="360" w:lineRule="auto"/>
        <w:ind w:right="20"/>
        <w:jc w:val="both"/>
        <w:rPr>
          <w:rFonts w:ascii="Arial" w:hAnsi="Arial" w:cs="Arial"/>
          <w:sz w:val="28"/>
        </w:rPr>
      </w:pPr>
    </w:p>
    <w:p w14:paraId="5884A552" w14:textId="77777777" w:rsidR="00155376" w:rsidRPr="002060BD" w:rsidRDefault="00155376" w:rsidP="00155376">
      <w:pPr>
        <w:pStyle w:val="Balk2"/>
        <w:spacing w:before="0" w:after="0"/>
        <w:rPr>
          <w:rFonts w:ascii="Arial" w:hAnsi="Arial" w:cs="Arial"/>
          <w:i w:val="0"/>
          <w:sz w:val="24"/>
        </w:rPr>
      </w:pPr>
      <w:bookmarkStart w:id="46" w:name="_Toc220230899"/>
      <w:bookmarkStart w:id="47" w:name="_Toc231475006"/>
      <w:bookmarkStart w:id="48" w:name="_Toc61525547"/>
      <w:r w:rsidRPr="002060BD">
        <w:rPr>
          <w:rFonts w:ascii="Arial" w:hAnsi="Arial" w:cs="Arial"/>
          <w:i w:val="0"/>
          <w:sz w:val="24"/>
        </w:rPr>
        <w:t>5.5.</w:t>
      </w:r>
      <w:r w:rsidRPr="002060BD">
        <w:rPr>
          <w:rFonts w:ascii="Arial" w:hAnsi="Arial" w:cs="Arial"/>
          <w:i w:val="0"/>
          <w:sz w:val="24"/>
        </w:rPr>
        <w:tab/>
        <w:t>YÜKÜMLÜLÜĞÜN SINIRLANDIRILMASI</w:t>
      </w:r>
      <w:bookmarkEnd w:id="46"/>
      <w:bookmarkEnd w:id="47"/>
      <w:bookmarkEnd w:id="48"/>
    </w:p>
    <w:p w14:paraId="73C72901" w14:textId="77777777" w:rsidR="00155376" w:rsidRPr="002060BD" w:rsidRDefault="00155376" w:rsidP="00155376">
      <w:pPr>
        <w:pStyle w:val="telefonlarnaboneleribirikmiborlarndemediklerindenirketimizalacatahsiledilememkte"/>
        <w:spacing w:line="360" w:lineRule="auto"/>
        <w:rPr>
          <w:rFonts w:ascii="Arial" w:hAnsi="Arial" w:cs="Arial"/>
          <w:b/>
          <w:bCs/>
          <w:szCs w:val="24"/>
        </w:rPr>
      </w:pPr>
    </w:p>
    <w:p w14:paraId="3A7D12FC" w14:textId="77777777" w:rsidR="00155376" w:rsidRPr="002060BD" w:rsidRDefault="00155376" w:rsidP="00155376">
      <w:pPr>
        <w:pStyle w:val="telefonlarnaboneleribirikmiborlarndemediklerindenirketimizalacatahsiledilememkte"/>
        <w:spacing w:line="360" w:lineRule="auto"/>
        <w:rPr>
          <w:rFonts w:ascii="Arial" w:hAnsi="Arial" w:cs="Arial"/>
          <w:bCs/>
          <w:szCs w:val="24"/>
        </w:rPr>
      </w:pPr>
      <w:r w:rsidRPr="002060BD">
        <w:rPr>
          <w:rFonts w:ascii="Arial" w:hAnsi="Arial" w:cs="Arial"/>
          <w:b/>
          <w:bCs/>
          <w:szCs w:val="24"/>
        </w:rPr>
        <w:t>5.5.1.</w:t>
      </w:r>
      <w:r w:rsidRPr="002060BD">
        <w:rPr>
          <w:rFonts w:ascii="Arial" w:hAnsi="Arial" w:cs="Arial"/>
          <w:b/>
          <w:bCs/>
          <w:szCs w:val="24"/>
        </w:rPr>
        <w:tab/>
      </w:r>
      <w:r w:rsidRPr="002060BD">
        <w:rPr>
          <w:rFonts w:ascii="Arial" w:eastAsia="Calibri" w:hAnsi="Arial" w:cs="Arial"/>
          <w:color w:val="000000"/>
          <w:szCs w:val="24"/>
          <w:lang w:eastAsia="en-US"/>
        </w:rPr>
        <w:t xml:space="preserve">Türk Telekom, şebeke işletim güvenliğinin, şebeke bütünlüğünün veya veri güvenliğinin temin edilemeyeceğini ya da şebekelerin karşılıklı işletilebilirliğinin mümkün </w:t>
      </w:r>
      <w:r w:rsidRPr="002060BD">
        <w:rPr>
          <w:rFonts w:ascii="Arial" w:eastAsia="Calibri" w:hAnsi="Arial" w:cs="Arial"/>
          <w:color w:val="000000"/>
          <w:szCs w:val="24"/>
          <w:lang w:eastAsia="en-US"/>
        </w:rPr>
        <w:lastRenderedPageBreak/>
        <w:t xml:space="preserve">olmadığını objektif kriterlerle kanıtlaması durumunda, Kurum’un onayını almak kaydıyla, belirtilen hususların sebebini teşkil eden teknik problemin devam ettiği yer ve zaman ile sınırlı olarak, İşletmeciye sunduğu </w:t>
      </w:r>
      <w:r w:rsidR="00BC1239" w:rsidRPr="002060BD">
        <w:rPr>
          <w:rFonts w:ascii="Arial" w:hAnsi="Arial" w:cs="Arial"/>
          <w:color w:val="000000"/>
          <w:szCs w:val="24"/>
        </w:rPr>
        <w:t xml:space="preserve">Sanal Ayrıştırılmış Yerel Erişim </w:t>
      </w:r>
      <w:r w:rsidRPr="002060BD">
        <w:rPr>
          <w:rFonts w:ascii="Arial" w:eastAsia="Calibri" w:hAnsi="Arial" w:cs="Arial"/>
          <w:color w:val="000000"/>
          <w:szCs w:val="24"/>
          <w:lang w:eastAsia="en-US"/>
        </w:rPr>
        <w:t>Hizmetini</w:t>
      </w:r>
      <w:r w:rsidRPr="002060BD">
        <w:rPr>
          <w:rFonts w:ascii="Arial" w:hAnsi="Arial" w:cs="Arial"/>
          <w:bCs/>
          <w:szCs w:val="24"/>
        </w:rPr>
        <w:t xml:space="preserve"> sınırlandırabilir.</w:t>
      </w:r>
    </w:p>
    <w:p w14:paraId="6B4E1EB1" w14:textId="77777777" w:rsidR="00155376" w:rsidRPr="002060BD" w:rsidRDefault="00155376" w:rsidP="00155376">
      <w:pPr>
        <w:pStyle w:val="telefonlarnaboneleribirikmiborlarndemediklerindenirketimizalacatahsiledilememkte"/>
        <w:spacing w:line="360" w:lineRule="auto"/>
        <w:rPr>
          <w:rFonts w:ascii="Arial" w:hAnsi="Arial" w:cs="Arial"/>
          <w:bCs/>
          <w:szCs w:val="24"/>
        </w:rPr>
      </w:pPr>
    </w:p>
    <w:p w14:paraId="2EFC61A4" w14:textId="77777777" w:rsidR="00155376" w:rsidRPr="002060BD" w:rsidRDefault="00155376" w:rsidP="00155376">
      <w:pPr>
        <w:pStyle w:val="KonuBal"/>
        <w:spacing w:line="360" w:lineRule="auto"/>
        <w:jc w:val="both"/>
        <w:rPr>
          <w:rFonts w:cs="Arial"/>
          <w:b w:val="0"/>
          <w:bCs/>
          <w:sz w:val="24"/>
        </w:rPr>
      </w:pPr>
      <w:r w:rsidRPr="002060BD">
        <w:rPr>
          <w:rFonts w:cs="Arial"/>
          <w:sz w:val="24"/>
        </w:rPr>
        <w:t>5.5.2.</w:t>
      </w:r>
      <w:r w:rsidRPr="002060BD">
        <w:rPr>
          <w:rFonts w:cs="Arial"/>
          <w:sz w:val="24"/>
        </w:rPr>
        <w:tab/>
      </w:r>
      <w:r w:rsidRPr="002060BD">
        <w:rPr>
          <w:rFonts w:eastAsia="Calibri" w:cs="Arial"/>
          <w:b w:val="0"/>
          <w:color w:val="000000"/>
          <w:sz w:val="24"/>
          <w:lang w:eastAsia="en-US"/>
        </w:rPr>
        <w:t>Tarafların sorumlulukları işbu Referans</w:t>
      </w:r>
      <w:r w:rsidR="007959EE" w:rsidRPr="002060BD">
        <w:t xml:space="preserve"> </w:t>
      </w:r>
      <w:r w:rsidR="00BC1239" w:rsidRPr="002060BD">
        <w:rPr>
          <w:rFonts w:cs="Arial"/>
          <w:b w:val="0"/>
          <w:sz w:val="24"/>
        </w:rPr>
        <w:t>Sanal Ayrıştırılmış Yerel Erişim</w:t>
      </w:r>
      <w:r w:rsidRPr="002060BD">
        <w:rPr>
          <w:rFonts w:eastAsia="Calibri" w:cs="Arial"/>
          <w:b w:val="0"/>
          <w:color w:val="000000"/>
          <w:sz w:val="24"/>
          <w:lang w:eastAsia="en-US"/>
        </w:rPr>
        <w:t xml:space="preserve"> Teklifi ile sınırlıdır. Taraflar işbu Referans </w:t>
      </w:r>
      <w:r w:rsidR="00BC1239" w:rsidRPr="002060BD">
        <w:rPr>
          <w:rFonts w:cs="Arial"/>
          <w:b w:val="0"/>
          <w:color w:val="000000"/>
          <w:sz w:val="24"/>
        </w:rPr>
        <w:t>Sanal Ayrıştırılmış Yerel Erişim</w:t>
      </w:r>
      <w:r w:rsidR="00BC1239" w:rsidRPr="002060BD">
        <w:rPr>
          <w:rFonts w:cs="Arial"/>
          <w:color w:val="000000"/>
          <w:sz w:val="24"/>
        </w:rPr>
        <w:t xml:space="preserve"> </w:t>
      </w:r>
      <w:r w:rsidRPr="002060BD">
        <w:rPr>
          <w:rFonts w:eastAsia="Calibri" w:cs="Arial"/>
          <w:b w:val="0"/>
          <w:color w:val="000000"/>
          <w:sz w:val="24"/>
          <w:lang w:eastAsia="en-US"/>
        </w:rPr>
        <w:t>Teklifinde yer almayan herhangi bir dolaylı ya da direkt zarar veya ziyandan sorumlu</w:t>
      </w:r>
      <w:r w:rsidRPr="002060BD">
        <w:rPr>
          <w:rFonts w:cs="Arial"/>
          <w:b w:val="0"/>
          <w:bCs/>
          <w:sz w:val="24"/>
        </w:rPr>
        <w:t xml:space="preserve"> tutulamaz. </w:t>
      </w:r>
    </w:p>
    <w:p w14:paraId="233A9570" w14:textId="77777777" w:rsidR="00155376" w:rsidRPr="002060BD" w:rsidRDefault="00155376" w:rsidP="00155376">
      <w:pPr>
        <w:spacing w:line="360" w:lineRule="auto"/>
        <w:jc w:val="both"/>
        <w:rPr>
          <w:rFonts w:ascii="Arial" w:hAnsi="Arial" w:cs="Arial"/>
          <w:sz w:val="24"/>
          <w:szCs w:val="24"/>
        </w:rPr>
      </w:pPr>
      <w:bookmarkStart w:id="49" w:name="_Toc220230900"/>
      <w:bookmarkStart w:id="50" w:name="_Toc231475007"/>
    </w:p>
    <w:p w14:paraId="1983C0C2" w14:textId="77777777" w:rsidR="00155376" w:rsidRPr="002060BD" w:rsidRDefault="00155376" w:rsidP="00155376">
      <w:pPr>
        <w:pStyle w:val="Balk2"/>
        <w:spacing w:before="0" w:after="0"/>
        <w:rPr>
          <w:rFonts w:ascii="Arial" w:hAnsi="Arial" w:cs="Arial"/>
          <w:i w:val="0"/>
          <w:sz w:val="24"/>
        </w:rPr>
      </w:pPr>
      <w:bookmarkStart w:id="51" w:name="_Toc61525548"/>
      <w:r w:rsidRPr="002060BD">
        <w:rPr>
          <w:rFonts w:ascii="Arial" w:hAnsi="Arial" w:cs="Arial"/>
          <w:i w:val="0"/>
          <w:sz w:val="24"/>
        </w:rPr>
        <w:t>5.6.</w:t>
      </w:r>
      <w:r w:rsidRPr="002060BD">
        <w:rPr>
          <w:rFonts w:ascii="Arial" w:hAnsi="Arial" w:cs="Arial"/>
          <w:i w:val="0"/>
          <w:sz w:val="24"/>
        </w:rPr>
        <w:tab/>
        <w:t>GİZLİLİĞİN KORUNMASI</w:t>
      </w:r>
      <w:bookmarkEnd w:id="49"/>
      <w:bookmarkEnd w:id="50"/>
      <w:bookmarkEnd w:id="51"/>
    </w:p>
    <w:p w14:paraId="6E86887F" w14:textId="77777777" w:rsidR="00155376" w:rsidRPr="002060BD" w:rsidRDefault="00155376" w:rsidP="00155376">
      <w:pPr>
        <w:pStyle w:val="Default"/>
        <w:spacing w:line="360" w:lineRule="auto"/>
        <w:jc w:val="both"/>
        <w:rPr>
          <w:rFonts w:ascii="Arial" w:hAnsi="Arial" w:cs="Arial"/>
          <w:b/>
          <w:bCs/>
          <w:color w:val="auto"/>
        </w:rPr>
      </w:pPr>
    </w:p>
    <w:p w14:paraId="3A2F6EEB" w14:textId="71EC0246" w:rsidR="00155376" w:rsidRPr="002060BD" w:rsidRDefault="00155376" w:rsidP="00155376">
      <w:pPr>
        <w:pStyle w:val="Default"/>
        <w:spacing w:line="360" w:lineRule="auto"/>
        <w:jc w:val="both"/>
        <w:rPr>
          <w:rFonts w:ascii="Arial" w:eastAsia="Calibri" w:hAnsi="Arial" w:cs="Arial"/>
          <w:lang w:eastAsia="en-US"/>
        </w:rPr>
      </w:pPr>
      <w:r w:rsidRPr="002060BD">
        <w:rPr>
          <w:rFonts w:ascii="Arial" w:eastAsia="Calibri" w:hAnsi="Arial" w:cs="Arial"/>
          <w:lang w:eastAsia="en-US"/>
        </w:rPr>
        <w:t xml:space="preserve">Taraflar, </w:t>
      </w:r>
      <w:r w:rsidR="00156D6B" w:rsidRPr="002060BD">
        <w:rPr>
          <w:rFonts w:ascii="Arial" w:eastAsia="Calibri" w:hAnsi="Arial" w:cs="Arial"/>
          <w:lang w:eastAsia="en-US"/>
        </w:rPr>
        <w:t>Sanal Ayr</w:t>
      </w:r>
      <w:r w:rsidR="00156D6B" w:rsidRPr="002060BD">
        <w:rPr>
          <w:rFonts w:ascii="Arial" w:eastAsia="Calibri" w:hAnsi="Arial" w:cs="Arial" w:hint="eastAsia"/>
          <w:lang w:eastAsia="en-US"/>
        </w:rPr>
        <w:t>ış</w:t>
      </w:r>
      <w:r w:rsidR="00156D6B" w:rsidRPr="002060BD">
        <w:rPr>
          <w:rFonts w:ascii="Arial" w:eastAsia="Calibri" w:hAnsi="Arial" w:cs="Arial"/>
          <w:lang w:eastAsia="en-US"/>
        </w:rPr>
        <w:t>t</w:t>
      </w:r>
      <w:r w:rsidR="00156D6B" w:rsidRPr="002060BD">
        <w:rPr>
          <w:rFonts w:ascii="Arial" w:eastAsia="Calibri" w:hAnsi="Arial" w:cs="Arial" w:hint="eastAsia"/>
          <w:lang w:eastAsia="en-US"/>
        </w:rPr>
        <w:t>ı</w:t>
      </w:r>
      <w:r w:rsidR="00156D6B" w:rsidRPr="002060BD">
        <w:rPr>
          <w:rFonts w:ascii="Arial" w:eastAsia="Calibri" w:hAnsi="Arial" w:cs="Arial"/>
          <w:lang w:eastAsia="en-US"/>
        </w:rPr>
        <w:t>r</w:t>
      </w:r>
      <w:r w:rsidR="00156D6B" w:rsidRPr="002060BD">
        <w:rPr>
          <w:rFonts w:ascii="Arial" w:eastAsia="Calibri" w:hAnsi="Arial" w:cs="Arial" w:hint="eastAsia"/>
          <w:lang w:eastAsia="en-US"/>
        </w:rPr>
        <w:t>ı</w:t>
      </w:r>
      <w:r w:rsidR="00156D6B" w:rsidRPr="002060BD">
        <w:rPr>
          <w:rFonts w:ascii="Arial" w:eastAsia="Calibri" w:hAnsi="Arial" w:cs="Arial"/>
          <w:lang w:eastAsia="en-US"/>
        </w:rPr>
        <w:t>lm</w:t>
      </w:r>
      <w:r w:rsidR="00156D6B" w:rsidRPr="002060BD">
        <w:rPr>
          <w:rFonts w:ascii="Arial" w:eastAsia="Calibri" w:hAnsi="Arial" w:cs="Arial" w:hint="eastAsia"/>
          <w:lang w:eastAsia="en-US"/>
        </w:rPr>
        <w:t>ış</w:t>
      </w:r>
      <w:r w:rsidR="00156D6B" w:rsidRPr="002060BD">
        <w:rPr>
          <w:rFonts w:ascii="Arial" w:eastAsia="Calibri" w:hAnsi="Arial" w:cs="Arial"/>
          <w:lang w:eastAsia="en-US"/>
        </w:rPr>
        <w:t xml:space="preserve"> Yerel Eri</w:t>
      </w:r>
      <w:r w:rsidR="00156D6B" w:rsidRPr="002060BD">
        <w:rPr>
          <w:rFonts w:ascii="Arial" w:eastAsia="Calibri" w:hAnsi="Arial" w:cs="Arial" w:hint="eastAsia"/>
          <w:lang w:eastAsia="en-US"/>
        </w:rPr>
        <w:t>ş</w:t>
      </w:r>
      <w:r w:rsidR="00156D6B" w:rsidRPr="002060BD">
        <w:rPr>
          <w:rFonts w:ascii="Arial" w:eastAsia="Calibri" w:hAnsi="Arial" w:cs="Arial"/>
          <w:lang w:eastAsia="en-US"/>
        </w:rPr>
        <w:t xml:space="preserve">im </w:t>
      </w:r>
      <w:r w:rsidRPr="002060BD">
        <w:rPr>
          <w:rFonts w:ascii="Arial" w:eastAsia="Calibri" w:hAnsi="Arial" w:cs="Arial"/>
          <w:lang w:eastAsia="en-US"/>
        </w:rPr>
        <w:t xml:space="preserve">Sözleşmesi’nin imzalanması öncesi EK-6’da yer alan “Gizlilik Anlaşması”nı imzalayacak ve gizliliğin korunması ile ilgili olarak söz konusu anlaşma hükümlerine uyacaktır. Gizlilik yükümlülüğü </w:t>
      </w:r>
      <w:r w:rsidR="00174220" w:rsidRPr="002060BD">
        <w:rPr>
          <w:rFonts w:ascii="Arial" w:eastAsia="Calibri" w:hAnsi="Arial" w:cs="Arial"/>
          <w:lang w:eastAsia="en-US"/>
        </w:rPr>
        <w:t>Sanal Ayr</w:t>
      </w:r>
      <w:r w:rsidR="00174220" w:rsidRPr="002060BD">
        <w:rPr>
          <w:rFonts w:ascii="Arial" w:eastAsia="Calibri" w:hAnsi="Arial" w:cs="Arial" w:hint="eastAsia"/>
          <w:lang w:eastAsia="en-US"/>
        </w:rPr>
        <w:t>ış</w:t>
      </w:r>
      <w:r w:rsidR="00174220" w:rsidRPr="002060BD">
        <w:rPr>
          <w:rFonts w:ascii="Arial" w:eastAsia="Calibri" w:hAnsi="Arial" w:cs="Arial"/>
          <w:lang w:eastAsia="en-US"/>
        </w:rPr>
        <w:t>t</w:t>
      </w:r>
      <w:r w:rsidR="00174220" w:rsidRPr="002060BD">
        <w:rPr>
          <w:rFonts w:ascii="Arial" w:eastAsia="Calibri" w:hAnsi="Arial" w:cs="Arial" w:hint="eastAsia"/>
          <w:lang w:eastAsia="en-US"/>
        </w:rPr>
        <w:t>ı</w:t>
      </w:r>
      <w:r w:rsidR="00174220" w:rsidRPr="002060BD">
        <w:rPr>
          <w:rFonts w:ascii="Arial" w:eastAsia="Calibri" w:hAnsi="Arial" w:cs="Arial"/>
          <w:lang w:eastAsia="en-US"/>
        </w:rPr>
        <w:t>r</w:t>
      </w:r>
      <w:r w:rsidR="00174220" w:rsidRPr="002060BD">
        <w:rPr>
          <w:rFonts w:ascii="Arial" w:eastAsia="Calibri" w:hAnsi="Arial" w:cs="Arial" w:hint="eastAsia"/>
          <w:lang w:eastAsia="en-US"/>
        </w:rPr>
        <w:t>ı</w:t>
      </w:r>
      <w:r w:rsidR="00174220" w:rsidRPr="002060BD">
        <w:rPr>
          <w:rFonts w:ascii="Arial" w:eastAsia="Calibri" w:hAnsi="Arial" w:cs="Arial"/>
          <w:lang w:eastAsia="en-US"/>
        </w:rPr>
        <w:t>lm</w:t>
      </w:r>
      <w:r w:rsidR="00174220" w:rsidRPr="002060BD">
        <w:rPr>
          <w:rFonts w:ascii="Arial" w:eastAsia="Calibri" w:hAnsi="Arial" w:cs="Arial" w:hint="eastAsia"/>
          <w:lang w:eastAsia="en-US"/>
        </w:rPr>
        <w:t>ış</w:t>
      </w:r>
      <w:r w:rsidR="00174220" w:rsidRPr="002060BD">
        <w:rPr>
          <w:rFonts w:ascii="Arial" w:eastAsia="Calibri" w:hAnsi="Arial" w:cs="Arial"/>
          <w:lang w:eastAsia="en-US"/>
        </w:rPr>
        <w:t xml:space="preserve"> Yerel Eri</w:t>
      </w:r>
      <w:r w:rsidR="00174220" w:rsidRPr="002060BD">
        <w:rPr>
          <w:rFonts w:ascii="Arial" w:eastAsia="Calibri" w:hAnsi="Arial" w:cs="Arial" w:hint="eastAsia"/>
          <w:lang w:eastAsia="en-US"/>
        </w:rPr>
        <w:t>ş</w:t>
      </w:r>
      <w:r w:rsidR="00174220" w:rsidRPr="002060BD">
        <w:rPr>
          <w:rFonts w:ascii="Arial" w:eastAsia="Calibri" w:hAnsi="Arial" w:cs="Arial"/>
          <w:lang w:eastAsia="en-US"/>
        </w:rPr>
        <w:t>im Sözleşmesi’nin</w:t>
      </w:r>
      <w:r w:rsidRPr="002060BD">
        <w:rPr>
          <w:rFonts w:ascii="Arial" w:eastAsia="Calibri" w:hAnsi="Arial" w:cs="Arial"/>
          <w:lang w:eastAsia="en-US"/>
        </w:rPr>
        <w:t xml:space="preserve"> bitiminden veya feshinden sonra 5 (beş) yıl boyunca devam edecektir. </w:t>
      </w:r>
    </w:p>
    <w:p w14:paraId="48BEEDBC" w14:textId="77777777" w:rsidR="00155376" w:rsidRPr="002060BD" w:rsidRDefault="00155376" w:rsidP="00155376">
      <w:pPr>
        <w:pStyle w:val="Balk1"/>
        <w:spacing w:before="0" w:after="0" w:line="360" w:lineRule="auto"/>
        <w:rPr>
          <w:rFonts w:ascii="Arial" w:hAnsi="Arial" w:cs="Arial"/>
          <w:sz w:val="24"/>
          <w:szCs w:val="24"/>
        </w:rPr>
      </w:pPr>
      <w:bookmarkStart w:id="52" w:name="_Toc231475008"/>
    </w:p>
    <w:p w14:paraId="5FB32042" w14:textId="16744BB3" w:rsidR="00155376" w:rsidRPr="002060BD" w:rsidRDefault="00155376" w:rsidP="00155376">
      <w:pPr>
        <w:pStyle w:val="Balk2"/>
        <w:spacing w:before="0" w:after="0"/>
        <w:rPr>
          <w:rFonts w:ascii="Arial" w:hAnsi="Arial" w:cs="Arial"/>
          <w:i w:val="0"/>
          <w:sz w:val="24"/>
        </w:rPr>
      </w:pPr>
      <w:bookmarkStart w:id="53" w:name="_Toc61525549"/>
      <w:r w:rsidRPr="002060BD">
        <w:rPr>
          <w:rFonts w:ascii="Arial" w:hAnsi="Arial" w:cs="Arial"/>
          <w:i w:val="0"/>
          <w:sz w:val="24"/>
        </w:rPr>
        <w:t>5.7.</w:t>
      </w:r>
      <w:r w:rsidRPr="002060BD">
        <w:rPr>
          <w:rFonts w:ascii="Arial" w:hAnsi="Arial" w:cs="Arial"/>
          <w:i w:val="0"/>
          <w:sz w:val="24"/>
        </w:rPr>
        <w:tab/>
        <w:t>SÖZLEŞMENİN FESHİ</w:t>
      </w:r>
      <w:bookmarkEnd w:id="52"/>
      <w:bookmarkEnd w:id="53"/>
      <w:r w:rsidRPr="002060BD">
        <w:rPr>
          <w:rFonts w:ascii="Arial" w:hAnsi="Arial" w:cs="Arial"/>
          <w:i w:val="0"/>
          <w:sz w:val="24"/>
        </w:rPr>
        <w:t xml:space="preserve"> </w:t>
      </w:r>
    </w:p>
    <w:p w14:paraId="75E97172" w14:textId="77777777" w:rsidR="00155376" w:rsidRPr="002060BD" w:rsidRDefault="00155376" w:rsidP="00155376">
      <w:pPr>
        <w:spacing w:line="360" w:lineRule="auto"/>
        <w:jc w:val="both"/>
        <w:rPr>
          <w:rFonts w:ascii="Arial" w:hAnsi="Arial" w:cs="Arial"/>
          <w:b/>
          <w:sz w:val="24"/>
          <w:szCs w:val="24"/>
        </w:rPr>
      </w:pPr>
    </w:p>
    <w:p w14:paraId="17B20AB8" w14:textId="77777777" w:rsidR="00155376" w:rsidRPr="002060BD" w:rsidRDefault="00155376" w:rsidP="00155376">
      <w:pPr>
        <w:spacing w:line="360" w:lineRule="auto"/>
        <w:jc w:val="both"/>
        <w:rPr>
          <w:rFonts w:ascii="Arial" w:hAnsi="Arial" w:cs="Arial"/>
          <w:b/>
          <w:sz w:val="24"/>
          <w:szCs w:val="24"/>
        </w:rPr>
      </w:pPr>
      <w:r w:rsidRPr="002060BD">
        <w:rPr>
          <w:rFonts w:ascii="Arial" w:hAnsi="Arial" w:cs="Arial"/>
          <w:b/>
          <w:sz w:val="24"/>
          <w:szCs w:val="24"/>
        </w:rPr>
        <w:t xml:space="preserve">5.7.1. </w:t>
      </w:r>
      <w:r w:rsidRPr="002060BD">
        <w:rPr>
          <w:rFonts w:ascii="Arial" w:hAnsi="Arial" w:cs="Arial"/>
          <w:sz w:val="24"/>
          <w:szCs w:val="24"/>
        </w:rPr>
        <w:t xml:space="preserve">Karşılıklı </w:t>
      </w:r>
      <w:r w:rsidRPr="002060BD">
        <w:rPr>
          <w:rFonts w:ascii="Arial" w:hAnsi="Arial" w:cs="Arial"/>
          <w:color w:val="000000"/>
          <w:sz w:val="24"/>
          <w:szCs w:val="24"/>
        </w:rPr>
        <w:t>mutabakat ile Sözleşme feshedilebilir</w:t>
      </w:r>
      <w:r w:rsidRPr="002060BD">
        <w:rPr>
          <w:rFonts w:ascii="Arial" w:hAnsi="Arial" w:cs="Arial"/>
          <w:sz w:val="24"/>
          <w:szCs w:val="24"/>
        </w:rPr>
        <w:t>.</w:t>
      </w:r>
    </w:p>
    <w:p w14:paraId="2451E254" w14:textId="77777777" w:rsidR="00155376" w:rsidRPr="002060BD" w:rsidRDefault="00155376" w:rsidP="00155376">
      <w:pPr>
        <w:spacing w:line="360" w:lineRule="auto"/>
        <w:jc w:val="both"/>
        <w:rPr>
          <w:rFonts w:ascii="Arial" w:hAnsi="Arial" w:cs="Arial"/>
          <w:b/>
          <w:sz w:val="24"/>
          <w:szCs w:val="24"/>
        </w:rPr>
      </w:pPr>
    </w:p>
    <w:p w14:paraId="74646DCE" w14:textId="77777777" w:rsidR="00155376" w:rsidRPr="002060BD" w:rsidRDefault="00155376" w:rsidP="00155376">
      <w:pPr>
        <w:spacing w:line="360" w:lineRule="auto"/>
        <w:jc w:val="both"/>
        <w:rPr>
          <w:rFonts w:ascii="Arial" w:hAnsi="Arial" w:cs="Arial"/>
          <w:sz w:val="24"/>
        </w:rPr>
      </w:pPr>
      <w:r w:rsidRPr="002060BD">
        <w:rPr>
          <w:rFonts w:ascii="Arial" w:hAnsi="Arial" w:cs="Arial"/>
          <w:b/>
          <w:sz w:val="24"/>
          <w:szCs w:val="24"/>
        </w:rPr>
        <w:t xml:space="preserve">5.7.2. </w:t>
      </w:r>
      <w:r w:rsidRPr="002060BD">
        <w:rPr>
          <w:rFonts w:ascii="Arial" w:hAnsi="Arial" w:cs="Arial"/>
          <w:sz w:val="24"/>
          <w:szCs w:val="24"/>
        </w:rPr>
        <w:t>Sözleşme, Taraflardan birinin yetkilendirilmesinin herhangi bir nedenle sona ermesi ve söz konusu Tarafın, yetkilendirmesi çerçevesinde sunmakta olduğu hizmetleri kapsayan farklı bir yetkilendirme almaması durumunda herhangi bir işleme gerek kalmaksızın feshedilmiş sayılır.</w:t>
      </w:r>
      <w:r w:rsidRPr="002060BD">
        <w:rPr>
          <w:rFonts w:ascii="Arial" w:hAnsi="Arial" w:cs="Arial"/>
          <w:b/>
          <w:sz w:val="24"/>
          <w:szCs w:val="24"/>
        </w:rPr>
        <w:t xml:space="preserve"> </w:t>
      </w:r>
    </w:p>
    <w:p w14:paraId="4BD56801" w14:textId="77777777" w:rsidR="00155376" w:rsidRPr="002060BD" w:rsidRDefault="00155376" w:rsidP="00155376">
      <w:pPr>
        <w:pStyle w:val="Default"/>
      </w:pPr>
    </w:p>
    <w:p w14:paraId="5503C50E" w14:textId="77777777" w:rsidR="00155376" w:rsidRPr="002060BD" w:rsidRDefault="00155376" w:rsidP="00155376">
      <w:pPr>
        <w:pStyle w:val="GvdeMetni"/>
        <w:spacing w:line="360" w:lineRule="auto"/>
        <w:jc w:val="both"/>
        <w:rPr>
          <w:rFonts w:ascii="Arial" w:hAnsi="Arial" w:cs="Arial"/>
          <w:sz w:val="24"/>
        </w:rPr>
      </w:pPr>
      <w:r w:rsidRPr="002060BD">
        <w:rPr>
          <w:rFonts w:ascii="Arial" w:hAnsi="Arial" w:cs="Arial"/>
          <w:b/>
          <w:sz w:val="24"/>
        </w:rPr>
        <w:t xml:space="preserve">5.7.3. </w:t>
      </w:r>
      <w:r w:rsidRPr="002060BD">
        <w:rPr>
          <w:rFonts w:ascii="Arial" w:eastAsia="Calibri" w:hAnsi="Arial" w:cs="Arial"/>
          <w:color w:val="000000"/>
          <w:sz w:val="24"/>
          <w:lang w:eastAsia="en-US"/>
        </w:rPr>
        <w:t>Taraflar, Mücbir Sebep varlığının en az 30 (otuz) gün sürmesi halinde karşılıklı mutabakat ile Sözleşmeyi feshedebilir</w:t>
      </w:r>
      <w:r w:rsidRPr="002060BD">
        <w:rPr>
          <w:rFonts w:ascii="Arial" w:hAnsi="Arial" w:cs="Arial"/>
          <w:sz w:val="24"/>
        </w:rPr>
        <w:t xml:space="preserve">. </w:t>
      </w:r>
    </w:p>
    <w:p w14:paraId="0CAB89FF" w14:textId="77777777" w:rsidR="00155376" w:rsidRPr="002060BD" w:rsidRDefault="00155376" w:rsidP="00155376">
      <w:pPr>
        <w:pStyle w:val="Default"/>
      </w:pPr>
    </w:p>
    <w:p w14:paraId="2BD9C24C" w14:textId="77777777" w:rsidR="00155376" w:rsidRPr="002060BD" w:rsidRDefault="00155376" w:rsidP="00155376">
      <w:pPr>
        <w:spacing w:line="360" w:lineRule="auto"/>
        <w:jc w:val="both"/>
        <w:rPr>
          <w:rFonts w:ascii="Arial" w:hAnsi="Arial" w:cs="Arial"/>
          <w:bCs/>
          <w:sz w:val="24"/>
          <w:szCs w:val="24"/>
        </w:rPr>
      </w:pPr>
      <w:r w:rsidRPr="002060BD">
        <w:rPr>
          <w:rFonts w:ascii="Arial" w:hAnsi="Arial" w:cs="Arial"/>
          <w:b/>
          <w:sz w:val="24"/>
          <w:szCs w:val="24"/>
        </w:rPr>
        <w:t xml:space="preserve">5.7.4. </w:t>
      </w:r>
      <w:r w:rsidRPr="002060BD">
        <w:rPr>
          <w:rFonts w:ascii="Arial" w:hAnsi="Arial" w:cs="Arial"/>
          <w:color w:val="000000"/>
          <w:sz w:val="24"/>
          <w:szCs w:val="24"/>
        </w:rPr>
        <w:t xml:space="preserve">Taraflardan birinin Sözleşme hükümlerine aykırı davrandığının iddia edilmesi halinde, öncelikle ilgili Taraf (iddia sahibi Taraf) iddiaya konu aykırılığın giderilmesini teminen diğer Tarafa yazılı bildirimle 15 (on beş) gün süre verir. Bu süre zarfında konuya ilişkin bir çözüme ulaşılamazsa, Taraflar iddia edilen aykırılığın tespiti amacıyla, tespiti istenen aykırılığın niteliğine göre, Kurum’a veya mahkemeye başvurabilir. Aykırılığın Kurum veya mahkemece tespit edilmesi halinde, tespit talebinde bulunan Taraf </w:t>
      </w:r>
      <w:r w:rsidRPr="002060BD">
        <w:rPr>
          <w:rFonts w:ascii="Arial" w:hAnsi="Arial" w:cs="Arial"/>
          <w:color w:val="000000"/>
          <w:sz w:val="24"/>
          <w:szCs w:val="24"/>
        </w:rPr>
        <w:lastRenderedPageBreak/>
        <w:t>Sözleşmeyi feshedebilir. Aykırılık nedeniyle oluşan zararların diğer Tarafça tazmini</w:t>
      </w:r>
      <w:r w:rsidRPr="002060BD">
        <w:rPr>
          <w:rFonts w:ascii="Arial" w:hAnsi="Arial" w:cs="Arial"/>
          <w:bCs/>
          <w:sz w:val="24"/>
          <w:szCs w:val="24"/>
        </w:rPr>
        <w:t xml:space="preserve"> talep edilebilir. </w:t>
      </w:r>
    </w:p>
    <w:p w14:paraId="5BFF9C19" w14:textId="77777777" w:rsidR="00155376" w:rsidRPr="002060BD" w:rsidRDefault="00155376" w:rsidP="00155376">
      <w:pPr>
        <w:spacing w:line="360" w:lineRule="auto"/>
        <w:jc w:val="both"/>
        <w:rPr>
          <w:rFonts w:ascii="Arial" w:hAnsi="Arial" w:cs="Arial"/>
          <w:b/>
          <w:color w:val="000000"/>
          <w:sz w:val="24"/>
          <w:szCs w:val="24"/>
        </w:rPr>
      </w:pPr>
    </w:p>
    <w:p w14:paraId="781457A6" w14:textId="59701188" w:rsidR="00155376" w:rsidRPr="002060BD" w:rsidRDefault="00155376" w:rsidP="00155376">
      <w:pPr>
        <w:spacing w:line="360" w:lineRule="auto"/>
        <w:jc w:val="both"/>
        <w:rPr>
          <w:rFonts w:ascii="Arial" w:hAnsi="Arial" w:cs="Arial"/>
          <w:sz w:val="24"/>
          <w:szCs w:val="24"/>
        </w:rPr>
      </w:pPr>
      <w:r w:rsidRPr="002060BD">
        <w:rPr>
          <w:rFonts w:ascii="Arial" w:hAnsi="Arial" w:cs="Arial"/>
          <w:b/>
          <w:color w:val="000000"/>
          <w:sz w:val="24"/>
          <w:szCs w:val="24"/>
        </w:rPr>
        <w:t xml:space="preserve">5.7.5. </w:t>
      </w:r>
      <w:r w:rsidRPr="002060BD">
        <w:rPr>
          <w:rFonts w:ascii="Arial" w:hAnsi="Arial" w:cs="Arial"/>
          <w:color w:val="000000"/>
          <w:sz w:val="24"/>
          <w:szCs w:val="24"/>
        </w:rPr>
        <w:t xml:space="preserve">Taraflardan birinin iflasına karar verilmesi halinde; diğer Taraf Sözleşmeyi 30 (otuz) gün içerisinde feshedebilir. </w:t>
      </w:r>
    </w:p>
    <w:p w14:paraId="3F738313" w14:textId="77777777" w:rsidR="00155376" w:rsidRPr="002060BD" w:rsidRDefault="00155376" w:rsidP="00155376">
      <w:pPr>
        <w:spacing w:line="360" w:lineRule="auto"/>
        <w:jc w:val="both"/>
        <w:rPr>
          <w:rFonts w:ascii="Arial" w:hAnsi="Arial" w:cs="Arial"/>
          <w:sz w:val="24"/>
          <w:szCs w:val="24"/>
        </w:rPr>
      </w:pPr>
    </w:p>
    <w:p w14:paraId="4D784ED6" w14:textId="592203CC"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color w:val="000000"/>
          <w:sz w:val="24"/>
          <w:szCs w:val="24"/>
        </w:rPr>
        <w:t>5.7.6.</w:t>
      </w:r>
      <w:r w:rsidRPr="002060BD">
        <w:rPr>
          <w:rFonts w:ascii="Arial" w:hAnsi="Arial" w:cs="Arial"/>
          <w:color w:val="000000"/>
          <w:sz w:val="24"/>
          <w:szCs w:val="24"/>
        </w:rPr>
        <w:t xml:space="preserve"> Sözleşme kapsamında İşletmecinin, ödeme ve/veya ilave/yükseltilmiş teminat mektubu verme yükümlülüklerini taraflar arasında belirlenen süreler zarfında yerine getirmemesi durumunda Türk Telekom, yükümlülüğün yerine getirilmesini teminen İşletmeciye yazılı bildirimle 15 (on</w:t>
      </w:r>
      <w:r w:rsidR="00DF2B2B">
        <w:rPr>
          <w:rFonts w:ascii="Arial" w:hAnsi="Arial" w:cs="Arial"/>
          <w:color w:val="000000"/>
          <w:sz w:val="24"/>
          <w:szCs w:val="24"/>
        </w:rPr>
        <w:t xml:space="preserve"> </w:t>
      </w:r>
      <w:r w:rsidRPr="002060BD">
        <w:rPr>
          <w:rFonts w:ascii="Arial" w:hAnsi="Arial" w:cs="Arial"/>
          <w:color w:val="000000"/>
          <w:sz w:val="24"/>
          <w:szCs w:val="24"/>
        </w:rPr>
        <w:t>beş) gün süre verecektir. Bu sürenin sonunda da İşletmecinin yükümlülüğünü yerine getirmemesi halinde Türk Telekom hizmeti</w:t>
      </w:r>
      <w:r w:rsidRPr="002060BD">
        <w:rPr>
          <w:rFonts w:ascii="Arial" w:hAnsi="Arial" w:cs="Arial"/>
          <w:bCs/>
          <w:color w:val="000000"/>
          <w:sz w:val="24"/>
          <w:szCs w:val="24"/>
        </w:rPr>
        <w:t xml:space="preserve"> ve/veya yeni Abone alımını d</w:t>
      </w:r>
      <w:r w:rsidRPr="002060BD">
        <w:rPr>
          <w:rFonts w:ascii="Arial" w:hAnsi="Arial" w:cs="Arial"/>
          <w:color w:val="000000"/>
          <w:sz w:val="24"/>
          <w:szCs w:val="24"/>
        </w:rPr>
        <w:t xml:space="preserve">urdurma hakkına sahip olacaktır. </w:t>
      </w:r>
    </w:p>
    <w:p w14:paraId="1B7546E7" w14:textId="77777777" w:rsidR="00155376" w:rsidRPr="002060BD" w:rsidRDefault="00155376" w:rsidP="00155376">
      <w:pPr>
        <w:spacing w:line="360" w:lineRule="auto"/>
        <w:jc w:val="both"/>
        <w:rPr>
          <w:rFonts w:ascii="Arial" w:hAnsi="Arial" w:cs="Arial"/>
          <w:color w:val="000000"/>
          <w:sz w:val="24"/>
          <w:szCs w:val="24"/>
        </w:rPr>
      </w:pPr>
    </w:p>
    <w:p w14:paraId="7D2DD99D" w14:textId="39C8A29A"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color w:val="000000"/>
          <w:sz w:val="24"/>
          <w:szCs w:val="24"/>
        </w:rPr>
        <w:t>Hizmetin durdurulması ve 7 (yedi) gün içerisinde tekrar başlatılmaması durumunda ispatlayıcı belgelerle (</w:t>
      </w:r>
      <w:r w:rsidR="00EA62AD">
        <w:rPr>
          <w:rFonts w:ascii="Arial" w:hAnsi="Arial" w:cs="Arial"/>
          <w:color w:val="000000"/>
          <w:sz w:val="24"/>
          <w:szCs w:val="24"/>
        </w:rPr>
        <w:t>b</w:t>
      </w:r>
      <w:r w:rsidRPr="002060BD">
        <w:rPr>
          <w:rFonts w:ascii="Arial" w:hAnsi="Arial" w:cs="Arial"/>
          <w:color w:val="000000"/>
          <w:sz w:val="24"/>
          <w:szCs w:val="24"/>
        </w:rPr>
        <w:t>orç/teminat durumu) birlikte aynı 7 (yedi) gün içerisinde Kuruma bilgi verilecektir. Hizmetin durdurulmasını müteakip, azami 15 (on</w:t>
      </w:r>
      <w:r w:rsidR="00DF2B2B">
        <w:rPr>
          <w:rFonts w:ascii="Arial" w:hAnsi="Arial" w:cs="Arial"/>
          <w:color w:val="000000"/>
          <w:sz w:val="24"/>
          <w:szCs w:val="24"/>
        </w:rPr>
        <w:t xml:space="preserve"> </w:t>
      </w:r>
      <w:r w:rsidRPr="002060BD">
        <w:rPr>
          <w:rFonts w:ascii="Arial" w:hAnsi="Arial" w:cs="Arial"/>
          <w:color w:val="000000"/>
          <w:sz w:val="24"/>
          <w:szCs w:val="24"/>
        </w:rPr>
        <w:t>beş) gün süre içerisinde İşletmeci tarafından ödeme ve/veya teminat mektubu verme yükümlülüklerinden birinin yerine getirilmemesi durumunda Türk Telekom Sözleşmeyi feshedebilecektir. Sözleşmenin feshedilmesi halinde 7 (yedi) gün içerisinde Kuruma bilgi verilecektir.</w:t>
      </w:r>
    </w:p>
    <w:p w14:paraId="63026A19" w14:textId="77777777" w:rsidR="00155376" w:rsidRPr="002060BD" w:rsidRDefault="00155376" w:rsidP="00155376">
      <w:pPr>
        <w:pStyle w:val="Default"/>
        <w:jc w:val="both"/>
        <w:rPr>
          <w:rFonts w:eastAsia="Calibri"/>
          <w:lang w:eastAsia="en-US"/>
        </w:rPr>
      </w:pPr>
    </w:p>
    <w:p w14:paraId="6EAD29E7" w14:textId="77777777" w:rsidR="00155376" w:rsidRPr="002060BD" w:rsidRDefault="00155376" w:rsidP="00155376">
      <w:pPr>
        <w:spacing w:line="360" w:lineRule="auto"/>
        <w:jc w:val="both"/>
        <w:rPr>
          <w:rFonts w:ascii="Arial" w:eastAsia="Times New Roman" w:hAnsi="Arial" w:cs="Arial"/>
          <w:sz w:val="24"/>
          <w:szCs w:val="24"/>
          <w:lang w:eastAsia="tr-TR"/>
        </w:rPr>
      </w:pPr>
      <w:r w:rsidRPr="002060BD">
        <w:rPr>
          <w:rFonts w:ascii="Arial" w:eastAsia="Times New Roman" w:hAnsi="Arial" w:cs="Arial"/>
          <w:b/>
          <w:sz w:val="24"/>
          <w:szCs w:val="24"/>
          <w:lang w:eastAsia="tr-TR"/>
        </w:rPr>
        <w:t>5.7.7.</w:t>
      </w:r>
      <w:r w:rsidRPr="002060BD">
        <w:rPr>
          <w:rFonts w:ascii="Arial" w:eastAsia="Times New Roman" w:hAnsi="Arial" w:cs="Arial"/>
          <w:sz w:val="24"/>
          <w:szCs w:val="24"/>
          <w:lang w:eastAsia="tr-TR"/>
        </w:rPr>
        <w:t xml:space="preserve"> Giderilmesi </w:t>
      </w:r>
      <w:r w:rsidRPr="002060BD">
        <w:rPr>
          <w:rFonts w:ascii="Arial" w:hAnsi="Arial" w:cs="Arial"/>
          <w:color w:val="000000"/>
          <w:sz w:val="24"/>
          <w:szCs w:val="24"/>
        </w:rPr>
        <w:t>doğrudan Türk Telekom’un yapacağı çalışmalara bağlı olmayan Umulmayan Hallerin, en az 30 (otuz) gün sürmesi halinde</w:t>
      </w:r>
      <w:r w:rsidRPr="002060BD">
        <w:rPr>
          <w:rFonts w:ascii="Arial" w:eastAsia="Times New Roman" w:hAnsi="Arial" w:cs="Arial"/>
          <w:sz w:val="24"/>
          <w:szCs w:val="24"/>
          <w:lang w:eastAsia="tr-TR"/>
        </w:rPr>
        <w:t xml:space="preserve">, karşılıklı mutabakat ile </w:t>
      </w:r>
      <w:r w:rsidRPr="002060BD">
        <w:rPr>
          <w:rFonts w:ascii="Arial" w:hAnsi="Arial" w:cs="Arial"/>
          <w:color w:val="000000"/>
          <w:sz w:val="24"/>
          <w:szCs w:val="24"/>
        </w:rPr>
        <w:t>Sözleşme feshedilebilir</w:t>
      </w:r>
      <w:r w:rsidRPr="002060BD">
        <w:rPr>
          <w:rFonts w:ascii="Arial" w:eastAsia="Times New Roman" w:hAnsi="Arial" w:cs="Arial"/>
          <w:sz w:val="24"/>
          <w:szCs w:val="24"/>
          <w:lang w:eastAsia="tr-TR"/>
        </w:rPr>
        <w:t>.</w:t>
      </w:r>
    </w:p>
    <w:p w14:paraId="042D878C" w14:textId="77777777" w:rsidR="00155376" w:rsidRPr="002060BD" w:rsidRDefault="00155376" w:rsidP="00155376">
      <w:pPr>
        <w:spacing w:line="360" w:lineRule="auto"/>
        <w:jc w:val="both"/>
        <w:rPr>
          <w:rFonts w:ascii="Arial" w:hAnsi="Arial" w:cs="Arial"/>
          <w:b/>
          <w:color w:val="000000"/>
          <w:sz w:val="24"/>
          <w:szCs w:val="24"/>
        </w:rPr>
      </w:pPr>
    </w:p>
    <w:p w14:paraId="61B5A674" w14:textId="55B26489" w:rsidR="00155376" w:rsidRPr="002060BD" w:rsidRDefault="00155376" w:rsidP="00155376">
      <w:pPr>
        <w:spacing w:line="360" w:lineRule="auto"/>
        <w:jc w:val="both"/>
        <w:rPr>
          <w:rFonts w:ascii="Arial" w:hAnsi="Arial" w:cs="Arial"/>
          <w:bCs/>
          <w:color w:val="000000"/>
          <w:sz w:val="24"/>
          <w:szCs w:val="24"/>
        </w:rPr>
      </w:pPr>
      <w:r w:rsidRPr="002060BD">
        <w:rPr>
          <w:rFonts w:ascii="Arial" w:hAnsi="Arial" w:cs="Arial"/>
          <w:b/>
          <w:color w:val="000000"/>
          <w:sz w:val="24"/>
          <w:szCs w:val="24"/>
        </w:rPr>
        <w:t xml:space="preserve">5.7.8. </w:t>
      </w:r>
      <w:r w:rsidRPr="002060BD">
        <w:rPr>
          <w:rFonts w:ascii="Arial" w:hAnsi="Arial" w:cs="Arial"/>
          <w:color w:val="000000"/>
          <w:sz w:val="24"/>
          <w:szCs w:val="24"/>
        </w:rPr>
        <w:t xml:space="preserve">İşletmeci her </w:t>
      </w:r>
      <w:r w:rsidR="00EA62AD" w:rsidRPr="002060BD">
        <w:rPr>
          <w:rFonts w:ascii="Arial" w:hAnsi="Arial" w:cs="Arial"/>
          <w:color w:val="000000"/>
          <w:sz w:val="24"/>
          <w:szCs w:val="24"/>
        </w:rPr>
        <w:t>halükârda</w:t>
      </w:r>
      <w:r w:rsidRPr="002060BD">
        <w:rPr>
          <w:rFonts w:ascii="Arial" w:hAnsi="Arial" w:cs="Arial"/>
          <w:color w:val="000000"/>
          <w:sz w:val="24"/>
          <w:szCs w:val="24"/>
        </w:rPr>
        <w:t xml:space="preserve"> 1 (bir) ay önceden yazılı olarak Türk Telekom’a bildirerek Sözleşmeyi feshedebilir.</w:t>
      </w:r>
      <w:r w:rsidRPr="002060BD">
        <w:t xml:space="preserve"> </w:t>
      </w:r>
    </w:p>
    <w:p w14:paraId="10BF8A82" w14:textId="77777777" w:rsidR="00155376" w:rsidRPr="002060BD" w:rsidRDefault="00155376" w:rsidP="00155376">
      <w:pPr>
        <w:spacing w:line="360" w:lineRule="auto"/>
        <w:jc w:val="both"/>
        <w:rPr>
          <w:rFonts w:ascii="Arial" w:hAnsi="Arial" w:cs="Arial"/>
          <w:b/>
          <w:color w:val="000000"/>
          <w:sz w:val="24"/>
          <w:szCs w:val="24"/>
        </w:rPr>
      </w:pPr>
    </w:p>
    <w:p w14:paraId="1F3152F4" w14:textId="14BF6FA1"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color w:val="000000"/>
          <w:sz w:val="24"/>
          <w:szCs w:val="24"/>
        </w:rPr>
        <w:t xml:space="preserve">5.7.9. </w:t>
      </w:r>
      <w:r w:rsidRPr="002060BD">
        <w:rPr>
          <w:rFonts w:ascii="Arial" w:hAnsi="Arial" w:cs="Arial"/>
          <w:color w:val="000000"/>
          <w:sz w:val="24"/>
          <w:szCs w:val="24"/>
        </w:rPr>
        <w:t>Sözleşmenin, herhangi bir şekilde feshi veya sona ermesi durumunda, İşletmeci ile İşletmeci Aboneleri arasındaki hukuki durum ve bu durumdan kaynaklanabilecek her türlü ihtilaf, İşletmeci ve Aboneleri arasında çözümlenecektir. Türk Telekom’un İşletmeci Abonelerine karşı doğrudan herhangi bir sorumluluğu yoktur</w:t>
      </w:r>
      <w:bookmarkStart w:id="54" w:name="_Toc220230902"/>
      <w:bookmarkStart w:id="55" w:name="_Toc231475009"/>
      <w:r w:rsidR="00DF2B2B">
        <w:rPr>
          <w:rFonts w:ascii="Arial" w:hAnsi="Arial" w:cs="Arial"/>
          <w:color w:val="000000"/>
          <w:sz w:val="24"/>
          <w:szCs w:val="24"/>
        </w:rPr>
        <w:t>.</w:t>
      </w:r>
    </w:p>
    <w:p w14:paraId="4248172F" w14:textId="77777777" w:rsidR="00155376" w:rsidRPr="002060BD" w:rsidRDefault="00155376" w:rsidP="00155376">
      <w:pPr>
        <w:spacing w:line="360" w:lineRule="auto"/>
        <w:jc w:val="both"/>
        <w:rPr>
          <w:rFonts w:ascii="Arial" w:hAnsi="Arial" w:cs="Arial"/>
          <w:color w:val="000000"/>
          <w:sz w:val="24"/>
          <w:szCs w:val="24"/>
        </w:rPr>
      </w:pPr>
    </w:p>
    <w:p w14:paraId="62AE36EC" w14:textId="77777777"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color w:val="000000"/>
          <w:sz w:val="24"/>
          <w:szCs w:val="24"/>
        </w:rPr>
        <w:lastRenderedPageBreak/>
        <w:t>5.7.10.</w:t>
      </w:r>
      <w:r w:rsidRPr="002060BD">
        <w:rPr>
          <w:rFonts w:ascii="Arial" w:hAnsi="Arial" w:cs="Arial"/>
          <w:color w:val="000000"/>
          <w:sz w:val="24"/>
          <w:szCs w:val="24"/>
        </w:rPr>
        <w:t xml:space="preserve"> Sözleşmenin herhangi bir nedenle fesih olması halinde İşletmeci Abonelerinin mağdur olmamaları ve hizmetten faydalanmaya devam edebilmeleri amacıyla İşletmeci Abonelerinin bir başka yetkilendirilmiş İşletmeciye geçmek istemesi durumunda İşletmecinin ilgili Otomasyon Sistemleri üzerinden vermesi gereken onaylar Türk Telekom tarafından İşletmecinin sisteme erişim bilgileri/yetkileri kullanılarak verilebilecektir.</w:t>
      </w:r>
    </w:p>
    <w:p w14:paraId="507DD533" w14:textId="77777777" w:rsidR="00155376" w:rsidRPr="002060BD" w:rsidRDefault="00155376" w:rsidP="00155376">
      <w:pPr>
        <w:spacing w:line="360" w:lineRule="auto"/>
        <w:jc w:val="both"/>
        <w:rPr>
          <w:rFonts w:ascii="Arial" w:hAnsi="Arial" w:cs="Arial"/>
          <w:color w:val="000000"/>
          <w:sz w:val="24"/>
          <w:szCs w:val="24"/>
        </w:rPr>
      </w:pPr>
    </w:p>
    <w:p w14:paraId="0668DABA" w14:textId="77777777"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color w:val="000000"/>
          <w:sz w:val="24"/>
          <w:szCs w:val="24"/>
        </w:rPr>
        <w:t>5.7.11.</w:t>
      </w:r>
      <w:r w:rsidRPr="002060BD">
        <w:rPr>
          <w:rFonts w:ascii="Arial" w:hAnsi="Arial" w:cs="Arial"/>
          <w:color w:val="000000"/>
          <w:sz w:val="24"/>
          <w:szCs w:val="24"/>
        </w:rPr>
        <w:t xml:space="preserve"> Sözleşmenin herhangi bir nedenle fesih olması halinde İşletmeci adına kayıtlı devrelerin iptali, ilgili Otomasyon Sistemi üzerinden Türk Telekom tarafından İşletmecinin sisteme erişim bilgileri/yetkileri kullanılarak port kapatılması suretiyle gerçekleştirilecektir.</w:t>
      </w:r>
    </w:p>
    <w:p w14:paraId="7F9BB2D6" w14:textId="77777777" w:rsidR="00155376" w:rsidRPr="002060BD" w:rsidRDefault="00155376" w:rsidP="00155376">
      <w:pPr>
        <w:pStyle w:val="Balk2"/>
        <w:rPr>
          <w:rFonts w:ascii="Arial" w:hAnsi="Arial" w:cs="Arial"/>
          <w:i w:val="0"/>
          <w:sz w:val="24"/>
          <w:szCs w:val="24"/>
          <w:lang w:eastAsia="tr-TR"/>
        </w:rPr>
      </w:pPr>
      <w:bookmarkStart w:id="56" w:name="_Toc61525550"/>
      <w:r w:rsidRPr="002060BD">
        <w:rPr>
          <w:rFonts w:ascii="Arial" w:hAnsi="Arial" w:cs="Arial"/>
          <w:i w:val="0"/>
          <w:sz w:val="24"/>
          <w:szCs w:val="24"/>
        </w:rPr>
        <w:t>5. 8.</w:t>
      </w:r>
      <w:r w:rsidRPr="002060BD">
        <w:rPr>
          <w:rFonts w:ascii="Arial" w:hAnsi="Arial" w:cs="Arial"/>
          <w:i w:val="0"/>
          <w:sz w:val="24"/>
          <w:szCs w:val="24"/>
        </w:rPr>
        <w:tab/>
        <w:t>BİLGİ SAĞLANMASI</w:t>
      </w:r>
      <w:bookmarkEnd w:id="56"/>
    </w:p>
    <w:p w14:paraId="1328AE76" w14:textId="77777777" w:rsidR="00155376" w:rsidRPr="002060BD" w:rsidRDefault="00155376" w:rsidP="00155376">
      <w:pPr>
        <w:pStyle w:val="telefonlarnaboneleribirikmiborlarndemediklerindenirketimizalacatahsiledilememkte"/>
        <w:spacing w:line="360" w:lineRule="auto"/>
        <w:rPr>
          <w:rFonts w:ascii="Arial" w:hAnsi="Arial" w:cs="Arial"/>
          <w:b/>
          <w:bCs/>
          <w:szCs w:val="24"/>
        </w:rPr>
      </w:pPr>
    </w:p>
    <w:p w14:paraId="1AB99BF1"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r w:rsidRPr="002060BD">
        <w:rPr>
          <w:rFonts w:ascii="Arial" w:hAnsi="Arial" w:cs="Arial"/>
          <w:b/>
          <w:bCs/>
          <w:szCs w:val="24"/>
        </w:rPr>
        <w:t>5.8.1.</w:t>
      </w:r>
      <w:r w:rsidRPr="002060BD">
        <w:rPr>
          <w:rFonts w:ascii="Arial" w:hAnsi="Arial" w:cs="Arial"/>
          <w:b/>
          <w:bCs/>
          <w:szCs w:val="24"/>
        </w:rPr>
        <w:tab/>
      </w:r>
      <w:r w:rsidRPr="002060BD">
        <w:rPr>
          <w:rFonts w:ascii="Arial" w:hAnsi="Arial" w:cs="Arial"/>
          <w:szCs w:val="24"/>
        </w:rPr>
        <w:t xml:space="preserve">Taraflar, İlgili Mevzuat çerçevesinde gerekli bilgi alışverişini sağlayacaktır. Taraflar, diğer Tarafa verilen bilgilerin hatalı ya da eksik olmasından dolayı hizmette oluşabilecek kesintiler ya da şebekede meydana gelebilecek hasarlardan sorumlu olacaktır. </w:t>
      </w:r>
    </w:p>
    <w:p w14:paraId="5DA0336E" w14:textId="77777777" w:rsidR="00155376" w:rsidRPr="002060BD" w:rsidRDefault="00155376" w:rsidP="00155376">
      <w:pPr>
        <w:pStyle w:val="Default"/>
        <w:spacing w:line="360" w:lineRule="auto"/>
        <w:rPr>
          <w:rFonts w:ascii="Arial" w:hAnsi="Arial" w:cs="Arial"/>
          <w:color w:val="auto"/>
        </w:rPr>
      </w:pPr>
    </w:p>
    <w:p w14:paraId="65E1FCB8"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5.8.2.</w:t>
      </w:r>
      <w:r w:rsidRPr="002060BD">
        <w:rPr>
          <w:rFonts w:ascii="Arial" w:hAnsi="Arial" w:cs="Arial"/>
          <w:b/>
          <w:bCs/>
          <w:sz w:val="24"/>
          <w:szCs w:val="24"/>
        </w:rPr>
        <w:tab/>
      </w:r>
      <w:r w:rsidRPr="002060BD">
        <w:rPr>
          <w:rFonts w:ascii="Arial" w:hAnsi="Arial" w:cs="Arial"/>
          <w:bCs/>
          <w:sz w:val="24"/>
          <w:szCs w:val="24"/>
        </w:rPr>
        <w:t>Taraflar</w:t>
      </w:r>
      <w:r w:rsidRPr="002060BD">
        <w:rPr>
          <w:rFonts w:ascii="Arial" w:hAnsi="Arial" w:cs="Arial"/>
          <w:sz w:val="24"/>
          <w:szCs w:val="24"/>
        </w:rPr>
        <w:t>, birbirlerine mücbir sebepler hariç acil durumlarda şebekelerin olumsuz etkilenmemesi için güvenli operasyonun nasıl sağlanacağına dair yeterli bilgiyi temin edecektir.</w:t>
      </w:r>
    </w:p>
    <w:p w14:paraId="29A8FF0E" w14:textId="77777777" w:rsidR="00155376" w:rsidRPr="002060BD" w:rsidRDefault="00155376" w:rsidP="00155376">
      <w:pPr>
        <w:spacing w:line="360" w:lineRule="auto"/>
        <w:jc w:val="both"/>
        <w:rPr>
          <w:rFonts w:ascii="Arial" w:hAnsi="Arial" w:cs="Arial"/>
          <w:sz w:val="24"/>
          <w:szCs w:val="24"/>
        </w:rPr>
      </w:pPr>
    </w:p>
    <w:p w14:paraId="534D7841" w14:textId="77777777" w:rsidR="00155376" w:rsidRPr="002060BD" w:rsidRDefault="00155376" w:rsidP="00155376">
      <w:pPr>
        <w:pStyle w:val="Balk2"/>
        <w:spacing w:before="0" w:after="0"/>
        <w:rPr>
          <w:rFonts w:ascii="Arial" w:hAnsi="Arial" w:cs="Arial"/>
          <w:i w:val="0"/>
          <w:sz w:val="24"/>
        </w:rPr>
      </w:pPr>
      <w:bookmarkStart w:id="57" w:name="_Toc61525551"/>
      <w:r w:rsidRPr="002060BD">
        <w:rPr>
          <w:rFonts w:ascii="Arial" w:hAnsi="Arial" w:cs="Arial"/>
          <w:i w:val="0"/>
          <w:sz w:val="24"/>
        </w:rPr>
        <w:t>5.9.</w:t>
      </w:r>
      <w:r w:rsidRPr="002060BD">
        <w:rPr>
          <w:rFonts w:ascii="Arial" w:hAnsi="Arial" w:cs="Arial"/>
          <w:i w:val="0"/>
          <w:sz w:val="24"/>
        </w:rPr>
        <w:tab/>
        <w:t>TEMSİL YASAĞI</w:t>
      </w:r>
      <w:bookmarkEnd w:id="54"/>
      <w:bookmarkEnd w:id="55"/>
      <w:bookmarkEnd w:id="57"/>
      <w:r w:rsidRPr="002060BD">
        <w:rPr>
          <w:rFonts w:ascii="Arial" w:hAnsi="Arial" w:cs="Arial"/>
          <w:i w:val="0"/>
          <w:sz w:val="24"/>
        </w:rPr>
        <w:t xml:space="preserve"> </w:t>
      </w:r>
    </w:p>
    <w:p w14:paraId="5E0B29FB"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6D567040" w14:textId="24A54F8C"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color w:val="000000"/>
          <w:sz w:val="24"/>
          <w:szCs w:val="24"/>
        </w:rPr>
        <w:t>5.9.1.</w:t>
      </w:r>
      <w:r w:rsidRPr="002060BD">
        <w:rPr>
          <w:rFonts w:ascii="Arial" w:hAnsi="Arial" w:cs="Arial"/>
          <w:color w:val="000000"/>
          <w:sz w:val="24"/>
          <w:szCs w:val="24"/>
        </w:rPr>
        <w:tab/>
      </w:r>
      <w:r w:rsidR="00156D6B"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 xml:space="preserve">Sözleşmesi, Tarafların birbirlerinin temsilcisi veya acentesi gibi ticari sıfatlar taşımasına imkân verecek şekilde işlemeyecek ve yorumlanamayacak, Taraflar kendilerini böyle bir sıfatla arz ve takdim edemeyecek, birbirleri namına sarahaten veya zımnen hiçbir yükümlülük ihdasına yetkili olmayacaklar ve bu gibi davranışlara teşebbüs ve tevessül etmeyeceklerdir. </w:t>
      </w:r>
    </w:p>
    <w:p w14:paraId="281D40EF" w14:textId="77777777" w:rsidR="00155376" w:rsidRPr="002060BD" w:rsidRDefault="00155376" w:rsidP="00155376">
      <w:pPr>
        <w:spacing w:line="360" w:lineRule="auto"/>
        <w:jc w:val="both"/>
        <w:rPr>
          <w:rFonts w:ascii="Arial" w:hAnsi="Arial" w:cs="Arial"/>
          <w:sz w:val="24"/>
          <w:szCs w:val="24"/>
        </w:rPr>
      </w:pPr>
    </w:p>
    <w:p w14:paraId="0550EA11"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5.9.2.</w:t>
      </w:r>
      <w:r w:rsidRPr="002060BD">
        <w:rPr>
          <w:rFonts w:ascii="Arial" w:hAnsi="Arial" w:cs="Arial"/>
          <w:b/>
          <w:bCs/>
          <w:sz w:val="24"/>
          <w:szCs w:val="24"/>
        </w:rPr>
        <w:tab/>
      </w:r>
      <w:r w:rsidRPr="002060BD">
        <w:rPr>
          <w:rFonts w:ascii="Arial" w:hAnsi="Arial" w:cs="Arial"/>
          <w:color w:val="000000"/>
          <w:sz w:val="24"/>
          <w:szCs w:val="24"/>
        </w:rPr>
        <w:t>Taraflar hizmet sunarken veya reklamlarında diğer Tarafın ticaret unvanını ve logosunu kullanmayacaklar</w:t>
      </w:r>
      <w:r w:rsidRPr="002060BD">
        <w:rPr>
          <w:rFonts w:ascii="Arial" w:hAnsi="Arial" w:cs="Arial"/>
          <w:sz w:val="24"/>
          <w:szCs w:val="24"/>
        </w:rPr>
        <w:t>, diğer tarafın mal ve hizmetlerine ilişkin hususlarda yanlış, yanıltıcı ve benzeri beyanlarla kötüleyici, karalayıcı iş ve eylemlerde bulunmayacaklardır.</w:t>
      </w:r>
    </w:p>
    <w:p w14:paraId="0C304E78" w14:textId="77777777" w:rsidR="00155376" w:rsidRPr="002060BD" w:rsidRDefault="00155376" w:rsidP="00155376">
      <w:pPr>
        <w:spacing w:line="360" w:lineRule="auto"/>
        <w:jc w:val="both"/>
        <w:rPr>
          <w:rFonts w:ascii="Arial" w:hAnsi="Arial" w:cs="Arial"/>
          <w:b/>
          <w:bCs/>
          <w:sz w:val="24"/>
          <w:szCs w:val="24"/>
        </w:rPr>
      </w:pPr>
    </w:p>
    <w:p w14:paraId="343EFF3A"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5.9.3.</w:t>
      </w:r>
      <w:r w:rsidRPr="002060BD">
        <w:rPr>
          <w:rFonts w:ascii="Arial" w:hAnsi="Arial" w:cs="Arial"/>
          <w:b/>
          <w:bCs/>
          <w:sz w:val="24"/>
          <w:szCs w:val="24"/>
        </w:rPr>
        <w:tab/>
      </w:r>
      <w:r w:rsidRPr="002060BD">
        <w:rPr>
          <w:rFonts w:ascii="Arial" w:hAnsi="Arial" w:cs="Arial"/>
          <w:color w:val="000000"/>
          <w:sz w:val="24"/>
          <w:szCs w:val="24"/>
        </w:rPr>
        <w:t>Taraflar, karşı Tarafın yazılı izni olmadan karşı Tarafı temsil edemeyecek ve karşı Taraf namına taahhütte bulunamayacaktır</w:t>
      </w:r>
      <w:r w:rsidRPr="002060BD">
        <w:rPr>
          <w:rFonts w:ascii="Arial" w:hAnsi="Arial" w:cs="Arial"/>
          <w:sz w:val="24"/>
          <w:szCs w:val="24"/>
        </w:rPr>
        <w:t xml:space="preserve">. </w:t>
      </w:r>
    </w:p>
    <w:p w14:paraId="6FD21F4C" w14:textId="77777777" w:rsidR="00155376" w:rsidRPr="002060BD" w:rsidRDefault="00155376" w:rsidP="00155376">
      <w:pPr>
        <w:spacing w:line="360" w:lineRule="auto"/>
        <w:jc w:val="both"/>
        <w:rPr>
          <w:rFonts w:ascii="Arial" w:hAnsi="Arial" w:cs="Arial"/>
          <w:b/>
          <w:sz w:val="24"/>
          <w:szCs w:val="24"/>
        </w:rPr>
      </w:pPr>
    </w:p>
    <w:p w14:paraId="6B078E88" w14:textId="09AE2FF3" w:rsidR="00155376" w:rsidRPr="002060BD" w:rsidRDefault="00155376" w:rsidP="00155376">
      <w:pPr>
        <w:spacing w:line="360" w:lineRule="auto"/>
        <w:jc w:val="both"/>
        <w:rPr>
          <w:rFonts w:ascii="Arial" w:hAnsi="Arial" w:cs="Arial"/>
          <w:sz w:val="24"/>
          <w:szCs w:val="24"/>
        </w:rPr>
      </w:pPr>
      <w:r w:rsidRPr="002060BD">
        <w:rPr>
          <w:rFonts w:ascii="Arial" w:hAnsi="Arial" w:cs="Arial"/>
          <w:b/>
          <w:sz w:val="24"/>
          <w:szCs w:val="24"/>
        </w:rPr>
        <w:t xml:space="preserve">5.9.4. </w:t>
      </w:r>
      <w:r w:rsidRPr="002060BD">
        <w:rPr>
          <w:rFonts w:ascii="Arial" w:hAnsi="Arial" w:cs="Arial"/>
          <w:sz w:val="24"/>
          <w:szCs w:val="24"/>
        </w:rPr>
        <w:t>Bir tarafın belirtilen hususlara aykırı hareket etmesi durumunda diğer Taraf, sözleşmeyi feshetme hakkına sahiptir. Ayrıca söz konusu hususlara aykırı hareket eden taraf diğer Tarafın maddi ve</w:t>
      </w:r>
      <w:r w:rsidR="00AE5DF5" w:rsidRPr="002060BD">
        <w:rPr>
          <w:rFonts w:ascii="Arial" w:hAnsi="Arial" w:cs="Arial"/>
          <w:sz w:val="24"/>
          <w:szCs w:val="24"/>
        </w:rPr>
        <w:t>/veya</w:t>
      </w:r>
      <w:r w:rsidRPr="002060BD">
        <w:rPr>
          <w:rFonts w:ascii="Arial" w:hAnsi="Arial" w:cs="Arial"/>
          <w:sz w:val="24"/>
          <w:szCs w:val="24"/>
        </w:rPr>
        <w:t xml:space="preserve"> manevi bir zarara uğramasına sebebiyet verdiyse, söz konusu zarar, zarara uğratan taraftan mahkemeye başvurularak tazmin edilebilir.</w:t>
      </w:r>
    </w:p>
    <w:p w14:paraId="1BF3F537" w14:textId="77777777" w:rsidR="00155376" w:rsidRPr="002060BD" w:rsidRDefault="00155376" w:rsidP="00155376">
      <w:pPr>
        <w:spacing w:line="360" w:lineRule="auto"/>
        <w:jc w:val="both"/>
        <w:rPr>
          <w:rFonts w:ascii="Arial" w:hAnsi="Arial" w:cs="Arial"/>
          <w:b/>
          <w:sz w:val="24"/>
          <w:szCs w:val="24"/>
        </w:rPr>
      </w:pPr>
    </w:p>
    <w:p w14:paraId="7912F18E" w14:textId="77777777" w:rsidR="00155376" w:rsidRPr="002060BD" w:rsidRDefault="00155376" w:rsidP="00155376">
      <w:pPr>
        <w:pStyle w:val="Balk2"/>
        <w:spacing w:before="0" w:after="0"/>
        <w:rPr>
          <w:rFonts w:ascii="Arial" w:hAnsi="Arial" w:cs="Arial"/>
          <w:i w:val="0"/>
          <w:sz w:val="24"/>
        </w:rPr>
      </w:pPr>
      <w:bookmarkStart w:id="58" w:name="_Toc61525552"/>
      <w:r w:rsidRPr="002060BD">
        <w:rPr>
          <w:rFonts w:ascii="Arial" w:hAnsi="Arial" w:cs="Arial"/>
          <w:i w:val="0"/>
          <w:sz w:val="24"/>
        </w:rPr>
        <w:t>5.10.</w:t>
      </w:r>
      <w:r w:rsidRPr="002060BD">
        <w:rPr>
          <w:rFonts w:ascii="Arial" w:hAnsi="Arial" w:cs="Arial"/>
          <w:i w:val="0"/>
          <w:sz w:val="24"/>
        </w:rPr>
        <w:tab/>
        <w:t>MÜLKİYET HAKLARI</w:t>
      </w:r>
      <w:bookmarkEnd w:id="58"/>
      <w:r w:rsidRPr="002060BD">
        <w:rPr>
          <w:rFonts w:ascii="Arial" w:hAnsi="Arial" w:cs="Arial"/>
          <w:i w:val="0"/>
          <w:sz w:val="24"/>
        </w:rPr>
        <w:t xml:space="preserve"> </w:t>
      </w:r>
    </w:p>
    <w:p w14:paraId="66C9C5BA" w14:textId="77777777" w:rsidR="00155376" w:rsidRPr="002060BD" w:rsidRDefault="00155376" w:rsidP="00155376">
      <w:pPr>
        <w:spacing w:line="360" w:lineRule="auto"/>
        <w:jc w:val="both"/>
        <w:rPr>
          <w:rFonts w:ascii="Arial" w:hAnsi="Arial" w:cs="Arial"/>
          <w:sz w:val="24"/>
          <w:szCs w:val="24"/>
        </w:rPr>
      </w:pPr>
    </w:p>
    <w:p w14:paraId="65B35532" w14:textId="386B9D74" w:rsidR="00155376" w:rsidRPr="002060BD" w:rsidRDefault="00155376" w:rsidP="00155376">
      <w:pPr>
        <w:spacing w:line="360" w:lineRule="auto"/>
        <w:jc w:val="both"/>
      </w:pPr>
      <w:r w:rsidRPr="002060BD">
        <w:rPr>
          <w:rFonts w:ascii="Arial" w:hAnsi="Arial" w:cs="Arial"/>
          <w:color w:val="000000"/>
          <w:sz w:val="24"/>
          <w:szCs w:val="24"/>
        </w:rPr>
        <w:t xml:space="preserve">İşbu Referans </w:t>
      </w:r>
      <w:r w:rsidR="00BC1239"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Teklifindeki hiçbir ifade, bir Tarafa ait Fikri Mülkiyet Haklarının (Dünyanın herhangi bir yerinde geçerli olan herhangi bir patente, alt patente, tescilli şemaya, tescilli tasarıma, tescilli marka veya hizmet markasına, çoğaltma hakkına, tasarım hakkına, yarı iletken topografi hakkına, know-how hakkına veya benzeri herhangi bir hak üzerinde sahip olunan), diğer Tarafa devrini tazammun etmez. Fikri Mülkiyet Hakları bunları oluşturan veya bunlara sahip olan Tarafın</w:t>
      </w:r>
      <w:r w:rsidRPr="002060BD">
        <w:rPr>
          <w:rFonts w:ascii="Arial" w:hAnsi="Arial" w:cs="Arial"/>
          <w:sz w:val="24"/>
          <w:szCs w:val="24"/>
        </w:rPr>
        <w:t xml:space="preserve"> mülkiyetinde kalacaktır</w:t>
      </w:r>
      <w:r w:rsidRPr="002060BD">
        <w:t>.</w:t>
      </w:r>
    </w:p>
    <w:p w14:paraId="640B712B" w14:textId="7A059924" w:rsidR="00FA0A62" w:rsidRPr="002060BD" w:rsidRDefault="00FA0A62" w:rsidP="00155376">
      <w:pPr>
        <w:spacing w:line="360" w:lineRule="auto"/>
        <w:jc w:val="both"/>
      </w:pPr>
    </w:p>
    <w:p w14:paraId="147FD33F" w14:textId="39F07544" w:rsidR="006278E0" w:rsidRPr="002060BD" w:rsidRDefault="006278E0" w:rsidP="006278E0">
      <w:pPr>
        <w:tabs>
          <w:tab w:val="left" w:pos="4500"/>
        </w:tabs>
        <w:spacing w:line="360" w:lineRule="auto"/>
        <w:jc w:val="both"/>
        <w:rPr>
          <w:rFonts w:ascii="Arial" w:hAnsi="Arial" w:cs="Arial"/>
          <w:sz w:val="24"/>
          <w:szCs w:val="24"/>
        </w:rPr>
      </w:pPr>
      <w:r w:rsidRPr="002060BD">
        <w:rPr>
          <w:rFonts w:ascii="Arial" w:hAnsi="Arial" w:cs="Arial"/>
          <w:color w:val="000000"/>
          <w:sz w:val="24"/>
          <w:szCs w:val="24"/>
        </w:rPr>
        <w:t>Sanal Ayrıştırılmış Yerel Erişim Hizmeti kapsamında santrallerin hizmete açılması s</w:t>
      </w:r>
      <w:r w:rsidR="00AC42FB" w:rsidRPr="002060BD">
        <w:rPr>
          <w:rFonts w:ascii="Arial" w:hAnsi="Arial" w:cs="Arial"/>
          <w:color w:val="000000"/>
          <w:sz w:val="24"/>
          <w:szCs w:val="24"/>
        </w:rPr>
        <w:t xml:space="preserve">ürecinde Türk Telekom şebekesindeki </w:t>
      </w:r>
      <w:r w:rsidRPr="002060BD">
        <w:rPr>
          <w:rFonts w:ascii="Arial" w:hAnsi="Arial" w:cs="Arial"/>
          <w:color w:val="000000"/>
          <w:sz w:val="24"/>
          <w:szCs w:val="24"/>
        </w:rPr>
        <w:t>cihaz ve</w:t>
      </w:r>
      <w:r w:rsidR="00DF2B2B">
        <w:rPr>
          <w:rFonts w:ascii="Arial" w:hAnsi="Arial" w:cs="Arial"/>
          <w:color w:val="000000"/>
          <w:sz w:val="24"/>
          <w:szCs w:val="24"/>
        </w:rPr>
        <w:t>/veya</w:t>
      </w:r>
      <w:r w:rsidRPr="002060BD">
        <w:rPr>
          <w:rFonts w:ascii="Arial" w:hAnsi="Arial" w:cs="Arial"/>
          <w:color w:val="000000"/>
          <w:sz w:val="24"/>
          <w:szCs w:val="24"/>
        </w:rPr>
        <w:t xml:space="preserve"> parçalarına yapılan yatırımların mülkiyeti Türk Telekom’a ait olacaktır.</w:t>
      </w:r>
      <w:r w:rsidRPr="002060BD">
        <w:t xml:space="preserve">  </w:t>
      </w:r>
    </w:p>
    <w:p w14:paraId="2BD85D32" w14:textId="788A8B0A" w:rsidR="00155376" w:rsidRPr="002060BD" w:rsidRDefault="00155376" w:rsidP="00155376">
      <w:pPr>
        <w:pStyle w:val="Default"/>
        <w:spacing w:line="360" w:lineRule="auto"/>
        <w:jc w:val="both"/>
        <w:rPr>
          <w:rFonts w:ascii="Arial" w:hAnsi="Arial" w:cs="Arial"/>
          <w:b/>
        </w:rPr>
      </w:pPr>
    </w:p>
    <w:p w14:paraId="267C0E93" w14:textId="78044ED5" w:rsidR="00155376" w:rsidRPr="002060BD" w:rsidRDefault="00155376" w:rsidP="00155376">
      <w:pPr>
        <w:pStyle w:val="Balk2"/>
        <w:spacing w:before="0" w:after="0"/>
        <w:rPr>
          <w:rFonts w:ascii="Arial" w:hAnsi="Arial" w:cs="Arial"/>
          <w:i w:val="0"/>
          <w:sz w:val="24"/>
        </w:rPr>
      </w:pPr>
      <w:bookmarkStart w:id="59" w:name="_Toc61525553"/>
      <w:r w:rsidRPr="002060BD">
        <w:rPr>
          <w:rFonts w:ascii="Arial" w:hAnsi="Arial" w:cs="Arial"/>
          <w:i w:val="0"/>
          <w:sz w:val="24"/>
        </w:rPr>
        <w:t>5.11.</w:t>
      </w:r>
      <w:r w:rsidRPr="002060BD">
        <w:rPr>
          <w:rFonts w:ascii="Arial" w:hAnsi="Arial" w:cs="Arial"/>
          <w:i w:val="0"/>
          <w:sz w:val="24"/>
        </w:rPr>
        <w:tab/>
        <w:t>FERAGAT</w:t>
      </w:r>
      <w:bookmarkEnd w:id="59"/>
      <w:r w:rsidRPr="002060BD">
        <w:rPr>
          <w:rFonts w:ascii="Arial" w:hAnsi="Arial" w:cs="Arial"/>
          <w:i w:val="0"/>
          <w:sz w:val="24"/>
        </w:rPr>
        <w:t xml:space="preserve"> </w:t>
      </w:r>
    </w:p>
    <w:p w14:paraId="0047D4DA" w14:textId="77777777" w:rsidR="00155376" w:rsidRPr="002060BD" w:rsidRDefault="00155376" w:rsidP="00155376">
      <w:pPr>
        <w:pStyle w:val="Default"/>
        <w:spacing w:line="360" w:lineRule="auto"/>
        <w:jc w:val="both"/>
        <w:rPr>
          <w:rFonts w:ascii="Arial" w:hAnsi="Arial" w:cs="Arial"/>
        </w:rPr>
      </w:pPr>
    </w:p>
    <w:p w14:paraId="5EBD728E" w14:textId="0463A9C7" w:rsidR="00155376" w:rsidRPr="002060BD" w:rsidRDefault="00BC1239" w:rsidP="00155376">
      <w:pPr>
        <w:pStyle w:val="Default"/>
        <w:spacing w:line="360" w:lineRule="auto"/>
        <w:jc w:val="both"/>
        <w:rPr>
          <w:rFonts w:ascii="Arial" w:hAnsi="Arial" w:cs="Arial"/>
        </w:rPr>
      </w:pPr>
      <w:r w:rsidRPr="002060BD">
        <w:rPr>
          <w:rFonts w:ascii="Arial" w:hAnsi="Arial" w:cs="Arial"/>
        </w:rPr>
        <w:t xml:space="preserve">Sanal Ayrıştırılmış Yerel Erişim </w:t>
      </w:r>
      <w:r w:rsidR="00155376" w:rsidRPr="002060BD">
        <w:rPr>
          <w:rFonts w:ascii="Arial" w:eastAsia="Calibri" w:hAnsi="Arial" w:cs="Arial"/>
          <w:lang w:eastAsia="en-US"/>
        </w:rPr>
        <w:t>Sözleşmesi’nin ihlalinden veya herhangi bir şart ya da koşulunun yerine getirilmemesinden doğan her türlü hak ya da talepten feragat</w:t>
      </w:r>
      <w:r w:rsidRPr="002060BD">
        <w:rPr>
          <w:rFonts w:ascii="Arial" w:hAnsi="Arial" w:cs="Arial"/>
        </w:rPr>
        <w:t xml:space="preserve"> Sanal Ayrıştırılmış Yerel Erişim</w:t>
      </w:r>
      <w:r w:rsidR="00155376" w:rsidRPr="002060BD">
        <w:rPr>
          <w:rFonts w:ascii="Arial" w:eastAsia="Calibri" w:hAnsi="Arial" w:cs="Arial"/>
          <w:lang w:eastAsia="en-US"/>
        </w:rPr>
        <w:t xml:space="preserve"> Sözleşmesi’nden veya </w:t>
      </w:r>
      <w:r w:rsidRPr="002060BD">
        <w:rPr>
          <w:rFonts w:ascii="Arial" w:hAnsi="Arial" w:cs="Arial"/>
        </w:rPr>
        <w:t xml:space="preserve">Sanal Ayrıştırılmış Yerel Erişim </w:t>
      </w:r>
      <w:r w:rsidR="00155376" w:rsidRPr="002060BD">
        <w:rPr>
          <w:rFonts w:ascii="Arial" w:eastAsia="Calibri" w:hAnsi="Arial" w:cs="Arial"/>
          <w:lang w:eastAsia="en-US"/>
        </w:rPr>
        <w:t xml:space="preserve">Sözleşmesi’nin başka şekilde ihlalinden ya da diğer koşullarının yerine getirilmemesinden kaynaklanan hak ya da taleplerden vazgeçilmesi olarak yorumlanmayacaktır. Yazılı olarak yapılmayan ve feragati yapan Taraf adına imzalanmayan </w:t>
      </w:r>
      <w:r w:rsidR="00EA62AD" w:rsidRPr="002060BD">
        <w:rPr>
          <w:rFonts w:ascii="Arial" w:eastAsia="Calibri" w:hAnsi="Arial" w:cs="Arial"/>
          <w:lang w:eastAsia="en-US"/>
        </w:rPr>
        <w:t>hiçbir</w:t>
      </w:r>
      <w:r w:rsidR="00155376" w:rsidRPr="002060BD">
        <w:rPr>
          <w:rFonts w:ascii="Arial" w:hAnsi="Arial" w:cs="Arial"/>
        </w:rPr>
        <w:t xml:space="preserve"> feragat geçerli olmayacaktır.</w:t>
      </w:r>
    </w:p>
    <w:p w14:paraId="24E096BE" w14:textId="77777777" w:rsidR="00155376" w:rsidRPr="002060BD" w:rsidRDefault="00155376" w:rsidP="00155376">
      <w:pPr>
        <w:spacing w:line="360" w:lineRule="auto"/>
        <w:jc w:val="both"/>
        <w:rPr>
          <w:rFonts w:ascii="Arial" w:hAnsi="Arial" w:cs="Arial"/>
          <w:b/>
          <w:bCs/>
          <w:color w:val="000000"/>
          <w:sz w:val="24"/>
          <w:szCs w:val="24"/>
        </w:rPr>
      </w:pPr>
    </w:p>
    <w:p w14:paraId="5703C120" w14:textId="77777777" w:rsidR="00155376" w:rsidRPr="002060BD" w:rsidRDefault="00155376" w:rsidP="00155376">
      <w:pPr>
        <w:pStyle w:val="Balk2"/>
        <w:spacing w:before="0" w:after="0"/>
        <w:rPr>
          <w:rFonts w:ascii="Arial" w:hAnsi="Arial" w:cs="Arial"/>
          <w:i w:val="0"/>
          <w:sz w:val="24"/>
        </w:rPr>
      </w:pPr>
      <w:bookmarkStart w:id="60" w:name="_Toc61525554"/>
      <w:r w:rsidRPr="002060BD">
        <w:rPr>
          <w:rFonts w:ascii="Arial" w:hAnsi="Arial" w:cs="Arial"/>
          <w:i w:val="0"/>
          <w:sz w:val="24"/>
        </w:rPr>
        <w:t>5.12.</w:t>
      </w:r>
      <w:r w:rsidRPr="002060BD">
        <w:rPr>
          <w:rFonts w:ascii="Arial" w:hAnsi="Arial" w:cs="Arial"/>
          <w:i w:val="0"/>
          <w:sz w:val="24"/>
        </w:rPr>
        <w:tab/>
        <w:t>DEVİR</w:t>
      </w:r>
      <w:bookmarkEnd w:id="60"/>
    </w:p>
    <w:p w14:paraId="4614DB1E" w14:textId="77777777" w:rsidR="00155376" w:rsidRPr="002060BD" w:rsidRDefault="00155376" w:rsidP="00155376">
      <w:pPr>
        <w:spacing w:line="360" w:lineRule="auto"/>
        <w:jc w:val="both"/>
        <w:rPr>
          <w:rFonts w:ascii="Arial" w:hAnsi="Arial" w:cs="Arial"/>
          <w:b/>
          <w:bCs/>
          <w:color w:val="000000"/>
          <w:sz w:val="24"/>
          <w:szCs w:val="24"/>
        </w:rPr>
      </w:pPr>
    </w:p>
    <w:p w14:paraId="2926D65B" w14:textId="77777777" w:rsidR="00155376" w:rsidRPr="002060BD" w:rsidRDefault="00155376" w:rsidP="00155376">
      <w:pPr>
        <w:spacing w:line="360" w:lineRule="auto"/>
        <w:jc w:val="both"/>
        <w:rPr>
          <w:rFonts w:ascii="Arial" w:hAnsi="Arial" w:cs="Arial"/>
          <w:b/>
          <w:sz w:val="24"/>
        </w:rPr>
      </w:pPr>
      <w:r w:rsidRPr="002060BD">
        <w:rPr>
          <w:rFonts w:ascii="Arial" w:hAnsi="Arial" w:cs="Arial"/>
          <w:b/>
          <w:sz w:val="24"/>
        </w:rPr>
        <w:t>5.12.1.</w:t>
      </w:r>
      <w:r w:rsidRPr="002060BD">
        <w:rPr>
          <w:rFonts w:ascii="Arial" w:hAnsi="Arial" w:cs="Arial"/>
          <w:sz w:val="24"/>
        </w:rPr>
        <w:t xml:space="preserve"> Taraflar, </w:t>
      </w:r>
      <w:r w:rsidR="00BC1239" w:rsidRPr="002060BD">
        <w:rPr>
          <w:rFonts w:ascii="Arial" w:hAnsi="Arial" w:cs="Arial"/>
          <w:color w:val="000000"/>
          <w:sz w:val="24"/>
          <w:szCs w:val="24"/>
        </w:rPr>
        <w:t xml:space="preserve">Sanal Ayrıştırılmış Yerel Erişim </w:t>
      </w:r>
      <w:r w:rsidRPr="002060BD">
        <w:rPr>
          <w:rFonts w:ascii="Arial" w:hAnsi="Arial" w:cs="Arial"/>
          <w:sz w:val="24"/>
        </w:rPr>
        <w:t>Sözleşmesi’ndeki hak ve yükümlülüklerini diğer Tarafın yazılı muvafakatini almaksızın kısmen veya tamamen başkalarına devir veya temlik edemez.</w:t>
      </w:r>
    </w:p>
    <w:p w14:paraId="51FA2D56" w14:textId="77777777" w:rsidR="00155376" w:rsidRPr="002060BD" w:rsidRDefault="00155376" w:rsidP="00155376">
      <w:pPr>
        <w:spacing w:line="360" w:lineRule="auto"/>
        <w:jc w:val="both"/>
        <w:rPr>
          <w:rFonts w:ascii="Arial" w:hAnsi="Arial" w:cs="Arial"/>
          <w:color w:val="000000"/>
          <w:sz w:val="24"/>
          <w:szCs w:val="24"/>
        </w:rPr>
      </w:pPr>
    </w:p>
    <w:p w14:paraId="05AA12A3" w14:textId="77777777" w:rsidR="00155376" w:rsidRPr="002060BD" w:rsidRDefault="00155376" w:rsidP="00155376">
      <w:pPr>
        <w:spacing w:line="360" w:lineRule="auto"/>
        <w:jc w:val="both"/>
        <w:rPr>
          <w:rFonts w:ascii="Arial" w:hAnsi="Arial" w:cs="Arial"/>
          <w:sz w:val="24"/>
        </w:rPr>
      </w:pPr>
      <w:r w:rsidRPr="002060BD">
        <w:rPr>
          <w:rFonts w:ascii="Arial" w:hAnsi="Arial" w:cs="Arial"/>
          <w:b/>
          <w:color w:val="000000"/>
          <w:sz w:val="24"/>
          <w:szCs w:val="24"/>
        </w:rPr>
        <w:t>5.12.2.</w:t>
      </w:r>
      <w:r w:rsidRPr="002060BD">
        <w:rPr>
          <w:rFonts w:ascii="Arial" w:hAnsi="Arial" w:cs="Arial"/>
          <w:color w:val="000000"/>
          <w:sz w:val="24"/>
          <w:szCs w:val="24"/>
        </w:rPr>
        <w:t xml:space="preserve"> </w:t>
      </w:r>
      <w:r w:rsidR="00BC1239"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Sözleşmesi imzalamış bulunan İşletmecinin bir başka İşletmeci tarafından devralınması ya da bir başka İşletmeci ile birleşmesi sonrasında Türk Telekom tarafından</w:t>
      </w:r>
      <w:r w:rsidRPr="002060BD">
        <w:rPr>
          <w:rFonts w:ascii="Arial" w:hAnsi="Arial" w:cs="Arial"/>
          <w:sz w:val="24"/>
        </w:rPr>
        <w:t xml:space="preserve"> gerçekleştirilecek tanımlama, değişiklik vb. işlemler ücreti karşılığında yapılacaktır.</w:t>
      </w:r>
    </w:p>
    <w:p w14:paraId="6899BB3F" w14:textId="77777777" w:rsidR="00155376" w:rsidRPr="002060BD" w:rsidRDefault="00155376" w:rsidP="00155376">
      <w:pPr>
        <w:spacing w:line="360" w:lineRule="auto"/>
        <w:jc w:val="both"/>
        <w:rPr>
          <w:rFonts w:ascii="Arial" w:hAnsi="Arial" w:cs="Arial"/>
          <w:sz w:val="24"/>
        </w:rPr>
      </w:pPr>
    </w:p>
    <w:p w14:paraId="6CB15D64" w14:textId="77777777" w:rsidR="00155376" w:rsidRPr="002060BD" w:rsidRDefault="00155376" w:rsidP="00155376">
      <w:pPr>
        <w:pStyle w:val="Balk2"/>
        <w:spacing w:before="0" w:after="0"/>
        <w:rPr>
          <w:rFonts w:ascii="Arial" w:hAnsi="Arial" w:cs="Arial"/>
          <w:i w:val="0"/>
          <w:sz w:val="24"/>
        </w:rPr>
      </w:pPr>
      <w:bookmarkStart w:id="61" w:name="_Toc220230906"/>
      <w:bookmarkStart w:id="62" w:name="_Toc231475010"/>
      <w:bookmarkStart w:id="63" w:name="_Toc61525555"/>
      <w:r w:rsidRPr="002060BD">
        <w:rPr>
          <w:rFonts w:ascii="Arial" w:hAnsi="Arial" w:cs="Arial"/>
          <w:i w:val="0"/>
          <w:sz w:val="24"/>
        </w:rPr>
        <w:t>5.13.</w:t>
      </w:r>
      <w:r w:rsidRPr="002060BD">
        <w:rPr>
          <w:rFonts w:ascii="Arial" w:hAnsi="Arial" w:cs="Arial"/>
          <w:i w:val="0"/>
          <w:sz w:val="24"/>
        </w:rPr>
        <w:tab/>
        <w:t>BÖLÜNEBİLİRLİK</w:t>
      </w:r>
      <w:bookmarkEnd w:id="61"/>
      <w:bookmarkEnd w:id="62"/>
      <w:bookmarkEnd w:id="63"/>
      <w:r w:rsidRPr="002060BD">
        <w:rPr>
          <w:rFonts w:ascii="Arial" w:hAnsi="Arial" w:cs="Arial"/>
          <w:i w:val="0"/>
          <w:sz w:val="24"/>
        </w:rPr>
        <w:t xml:space="preserve"> </w:t>
      </w:r>
    </w:p>
    <w:p w14:paraId="6B58A8AE" w14:textId="77777777" w:rsidR="00155376" w:rsidRPr="002060BD" w:rsidRDefault="00155376" w:rsidP="00155376">
      <w:pPr>
        <w:spacing w:line="360" w:lineRule="auto"/>
        <w:jc w:val="both"/>
        <w:rPr>
          <w:rFonts w:ascii="Arial" w:hAnsi="Arial" w:cs="Arial"/>
          <w:b/>
          <w:bCs/>
          <w:sz w:val="24"/>
          <w:szCs w:val="24"/>
        </w:rPr>
      </w:pPr>
    </w:p>
    <w:p w14:paraId="434C1605" w14:textId="77777777" w:rsidR="00155376" w:rsidRPr="002060BD" w:rsidRDefault="00BC1239" w:rsidP="00155376">
      <w:pPr>
        <w:spacing w:line="360" w:lineRule="auto"/>
        <w:jc w:val="both"/>
        <w:rPr>
          <w:rFonts w:ascii="Arial" w:hAnsi="Arial" w:cs="Arial"/>
          <w:sz w:val="24"/>
          <w:szCs w:val="24"/>
        </w:rPr>
      </w:pPr>
      <w:r w:rsidRPr="002060BD">
        <w:rPr>
          <w:rFonts w:ascii="Arial" w:hAnsi="Arial" w:cs="Arial"/>
          <w:color w:val="000000"/>
          <w:sz w:val="24"/>
          <w:szCs w:val="24"/>
        </w:rPr>
        <w:t>Sanal Ayrıştırılmış Yerel Erişim</w:t>
      </w:r>
      <w:r w:rsidR="00155376" w:rsidRPr="002060BD">
        <w:rPr>
          <w:rFonts w:ascii="Arial" w:hAnsi="Arial" w:cs="Arial"/>
          <w:color w:val="000000"/>
          <w:sz w:val="24"/>
          <w:szCs w:val="24"/>
        </w:rPr>
        <w:t xml:space="preserve"> Sözleşmesi’nin herhangi bir hükmünün her iki Taraf için de geçersiz ya da uygulanamaz sayılması veya mahkeme kararıyla geçersiz kılınması </w:t>
      </w:r>
      <w:r w:rsidRPr="002060BD">
        <w:rPr>
          <w:rFonts w:ascii="Arial" w:hAnsi="Arial" w:cs="Arial"/>
          <w:color w:val="000000"/>
          <w:sz w:val="24"/>
          <w:szCs w:val="24"/>
        </w:rPr>
        <w:t xml:space="preserve">Sanal Ayrıştırılmış Yerel Erişim </w:t>
      </w:r>
      <w:r w:rsidR="00155376" w:rsidRPr="002060BD">
        <w:rPr>
          <w:rFonts w:ascii="Arial" w:hAnsi="Arial" w:cs="Arial"/>
          <w:color w:val="000000"/>
          <w:sz w:val="24"/>
          <w:szCs w:val="24"/>
        </w:rPr>
        <w:t>Sözleşmesi’nin kalan hükümlerinin geçerliliğini ya da uygulanabilirliğini etkilemeyecektir</w:t>
      </w:r>
      <w:r w:rsidR="00155376" w:rsidRPr="002060BD">
        <w:rPr>
          <w:rFonts w:ascii="Arial" w:hAnsi="Arial" w:cs="Arial"/>
          <w:sz w:val="24"/>
          <w:szCs w:val="24"/>
        </w:rPr>
        <w:t>.</w:t>
      </w:r>
    </w:p>
    <w:p w14:paraId="58F58C91" w14:textId="77777777" w:rsidR="00155376" w:rsidRPr="002060BD" w:rsidRDefault="00155376" w:rsidP="00155376">
      <w:pPr>
        <w:pStyle w:val="Default"/>
        <w:spacing w:line="360" w:lineRule="auto"/>
        <w:ind w:right="20"/>
        <w:jc w:val="both"/>
        <w:rPr>
          <w:rFonts w:ascii="Arial" w:hAnsi="Arial" w:cs="Arial"/>
        </w:rPr>
      </w:pPr>
    </w:p>
    <w:p w14:paraId="5F1E6CD7" w14:textId="77777777" w:rsidR="00155376" w:rsidRPr="002060BD" w:rsidRDefault="00155376" w:rsidP="00155376">
      <w:pPr>
        <w:pStyle w:val="Balk2"/>
        <w:spacing w:before="0" w:after="0"/>
        <w:rPr>
          <w:rFonts w:ascii="Arial" w:hAnsi="Arial" w:cs="Arial"/>
          <w:i w:val="0"/>
          <w:sz w:val="24"/>
        </w:rPr>
      </w:pPr>
      <w:bookmarkStart w:id="64" w:name="_Toc220230907"/>
      <w:bookmarkStart w:id="65" w:name="_Toc231475011"/>
      <w:bookmarkStart w:id="66" w:name="_Toc61525556"/>
      <w:r w:rsidRPr="002060BD">
        <w:rPr>
          <w:rFonts w:ascii="Arial" w:hAnsi="Arial" w:cs="Arial"/>
          <w:i w:val="0"/>
          <w:sz w:val="24"/>
        </w:rPr>
        <w:t>5.14.</w:t>
      </w:r>
      <w:r w:rsidRPr="002060BD">
        <w:rPr>
          <w:rFonts w:ascii="Arial" w:hAnsi="Arial" w:cs="Arial"/>
          <w:i w:val="0"/>
          <w:sz w:val="24"/>
        </w:rPr>
        <w:tab/>
        <w:t>MÜCBİR SEBEPLER</w:t>
      </w:r>
      <w:bookmarkEnd w:id="64"/>
      <w:bookmarkEnd w:id="65"/>
      <w:r w:rsidRPr="002060BD">
        <w:rPr>
          <w:rFonts w:ascii="Arial" w:hAnsi="Arial" w:cs="Arial"/>
          <w:i w:val="0"/>
          <w:sz w:val="24"/>
        </w:rPr>
        <w:t xml:space="preserve"> VE UMULMAYAN HALLER</w:t>
      </w:r>
      <w:bookmarkEnd w:id="66"/>
    </w:p>
    <w:p w14:paraId="2D426FF7" w14:textId="77777777" w:rsidR="00155376" w:rsidRPr="002060BD" w:rsidRDefault="00155376" w:rsidP="00155376">
      <w:pPr>
        <w:spacing w:line="360" w:lineRule="auto"/>
        <w:jc w:val="both"/>
        <w:rPr>
          <w:rFonts w:ascii="Arial" w:hAnsi="Arial" w:cs="Arial"/>
          <w:sz w:val="24"/>
          <w:szCs w:val="24"/>
        </w:rPr>
      </w:pPr>
    </w:p>
    <w:p w14:paraId="68CE13DF" w14:textId="77777777" w:rsidR="00155376" w:rsidRPr="002060BD" w:rsidRDefault="00155376" w:rsidP="00155376">
      <w:pPr>
        <w:shd w:val="clear" w:color="auto" w:fill="FFFFFF"/>
        <w:tabs>
          <w:tab w:val="left" w:pos="720"/>
        </w:tabs>
        <w:spacing w:line="360" w:lineRule="auto"/>
        <w:jc w:val="both"/>
        <w:rPr>
          <w:rFonts w:ascii="Arial" w:hAnsi="Arial" w:cs="Arial"/>
          <w:sz w:val="24"/>
          <w:szCs w:val="24"/>
        </w:rPr>
      </w:pPr>
      <w:r w:rsidRPr="002060BD">
        <w:rPr>
          <w:rFonts w:ascii="Arial" w:hAnsi="Arial" w:cs="Arial"/>
          <w:b/>
          <w:bCs/>
          <w:sz w:val="24"/>
          <w:szCs w:val="24"/>
        </w:rPr>
        <w:t xml:space="preserve">5.14.1. </w:t>
      </w:r>
      <w:r w:rsidRPr="002060BD">
        <w:rPr>
          <w:rFonts w:ascii="Arial" w:hAnsi="Arial" w:cs="Arial"/>
          <w:sz w:val="24"/>
          <w:szCs w:val="24"/>
        </w:rPr>
        <w:t xml:space="preserve">İşbu Referans </w:t>
      </w:r>
      <w:r w:rsidR="00BC1239" w:rsidRPr="002060BD">
        <w:rPr>
          <w:rFonts w:ascii="Arial" w:hAnsi="Arial" w:cs="Arial"/>
          <w:color w:val="000000"/>
          <w:sz w:val="24"/>
          <w:szCs w:val="24"/>
        </w:rPr>
        <w:t xml:space="preserve">Sanal Ayrıştırılmış Yerel Erişim </w:t>
      </w:r>
      <w:r w:rsidRPr="002060BD">
        <w:rPr>
          <w:rFonts w:ascii="Arial" w:hAnsi="Arial" w:cs="Arial"/>
          <w:sz w:val="24"/>
          <w:szCs w:val="24"/>
        </w:rPr>
        <w:t>Teklifi’nin tamamında tanımlanan işlere şamil olmak üzere Mücbir Sebep ve Umulmayan Halin kapsamına aşağıda yer verilmektedir</w:t>
      </w:r>
      <w:r w:rsidRPr="002060BD">
        <w:rPr>
          <w:rFonts w:ascii="Arial" w:hAnsi="Arial" w:cs="Arial"/>
          <w:color w:val="000000"/>
          <w:sz w:val="24"/>
          <w:szCs w:val="24"/>
        </w:rPr>
        <w:t>.</w:t>
      </w:r>
    </w:p>
    <w:p w14:paraId="44DD343E" w14:textId="77777777" w:rsidR="00155376" w:rsidRPr="002060BD" w:rsidRDefault="00155376" w:rsidP="00155376">
      <w:pPr>
        <w:shd w:val="clear" w:color="auto" w:fill="FFFFFF"/>
        <w:tabs>
          <w:tab w:val="left" w:pos="720"/>
        </w:tabs>
        <w:spacing w:line="360" w:lineRule="auto"/>
        <w:jc w:val="both"/>
        <w:rPr>
          <w:rFonts w:ascii="Arial" w:hAnsi="Arial" w:cs="Arial"/>
          <w:sz w:val="24"/>
          <w:szCs w:val="24"/>
        </w:rPr>
      </w:pPr>
    </w:p>
    <w:p w14:paraId="752A0D61"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sz w:val="24"/>
          <w:szCs w:val="24"/>
        </w:rPr>
        <w:t>5.14.1.1. Mücbir Sebepler:</w:t>
      </w:r>
    </w:p>
    <w:p w14:paraId="695040CA" w14:textId="77777777" w:rsidR="00155376" w:rsidRPr="002060BD" w:rsidRDefault="00155376" w:rsidP="00155376">
      <w:pPr>
        <w:numPr>
          <w:ilvl w:val="0"/>
          <w:numId w:val="2"/>
        </w:numPr>
        <w:spacing w:line="360" w:lineRule="auto"/>
        <w:jc w:val="both"/>
        <w:rPr>
          <w:rFonts w:ascii="Arial" w:hAnsi="Arial" w:cs="Arial"/>
          <w:sz w:val="24"/>
          <w:szCs w:val="24"/>
        </w:rPr>
      </w:pPr>
      <w:r w:rsidRPr="002060BD">
        <w:rPr>
          <w:rFonts w:ascii="Arial" w:hAnsi="Arial" w:cs="Arial"/>
          <w:sz w:val="24"/>
          <w:szCs w:val="24"/>
        </w:rPr>
        <w:t>Grev, lokavt ve işin yavaşlatılması,</w:t>
      </w:r>
    </w:p>
    <w:p w14:paraId="46D27DA5" w14:textId="6698D6A6" w:rsidR="00155376" w:rsidRPr="002060BD" w:rsidRDefault="00155376" w:rsidP="00155376">
      <w:pPr>
        <w:numPr>
          <w:ilvl w:val="0"/>
          <w:numId w:val="2"/>
        </w:numPr>
        <w:spacing w:line="360" w:lineRule="auto"/>
        <w:jc w:val="both"/>
        <w:rPr>
          <w:rFonts w:ascii="Arial" w:hAnsi="Arial" w:cs="Arial"/>
          <w:sz w:val="24"/>
          <w:szCs w:val="24"/>
        </w:rPr>
      </w:pPr>
      <w:r w:rsidRPr="002060BD">
        <w:rPr>
          <w:rFonts w:ascii="Arial" w:hAnsi="Arial" w:cs="Arial"/>
          <w:sz w:val="24"/>
          <w:szCs w:val="24"/>
        </w:rPr>
        <w:t xml:space="preserve">Savaş, seferberlik halleri, olağanüstü </w:t>
      </w:r>
      <w:r w:rsidR="00EA62AD" w:rsidRPr="002060BD">
        <w:rPr>
          <w:rFonts w:ascii="Arial" w:hAnsi="Arial" w:cs="Arial"/>
          <w:sz w:val="24"/>
          <w:szCs w:val="24"/>
        </w:rPr>
        <w:t>hâl</w:t>
      </w:r>
      <w:r w:rsidRPr="002060BD">
        <w:rPr>
          <w:rFonts w:ascii="Arial" w:hAnsi="Arial" w:cs="Arial"/>
          <w:sz w:val="24"/>
          <w:szCs w:val="24"/>
        </w:rPr>
        <w:t xml:space="preserve"> durumu, halk ayaklanmaları, saldırı, terör hareketleri, sabotajlar, avarya, radyasyon veya kimyasal kirlilik/serpinti, iyon radyasyonu vb.</w:t>
      </w:r>
    </w:p>
    <w:p w14:paraId="142AEAE0" w14:textId="77777777" w:rsidR="00155376" w:rsidRPr="002060BD" w:rsidRDefault="00155376" w:rsidP="00155376">
      <w:pPr>
        <w:numPr>
          <w:ilvl w:val="0"/>
          <w:numId w:val="2"/>
        </w:numPr>
        <w:spacing w:line="360" w:lineRule="auto"/>
        <w:jc w:val="both"/>
        <w:rPr>
          <w:rFonts w:ascii="Arial" w:hAnsi="Arial" w:cs="Arial"/>
          <w:sz w:val="24"/>
          <w:szCs w:val="24"/>
        </w:rPr>
      </w:pPr>
      <w:r w:rsidRPr="002060BD">
        <w:rPr>
          <w:rFonts w:ascii="Arial" w:hAnsi="Arial" w:cs="Arial"/>
          <w:sz w:val="24"/>
          <w:szCs w:val="24"/>
        </w:rPr>
        <w:t xml:space="preserve">Ulaşım kazaları, doğal afetler (deprem, su baskını, yıldırım, çığ düşmesi, heyelan, volkanik patlama, meteor düşmesi, güneş patlaması, tsunami, obruk oluşumu vb.), yangın veya ciddi salgın hastalıklar baş göstermesi, karantina, aşırı yağış nedeniyle yolların kapanması vb. </w:t>
      </w:r>
    </w:p>
    <w:p w14:paraId="4D81553D" w14:textId="77777777" w:rsidR="00155376" w:rsidRPr="002060BD" w:rsidRDefault="00155376" w:rsidP="00155376">
      <w:pPr>
        <w:spacing w:line="360" w:lineRule="auto"/>
        <w:jc w:val="both"/>
        <w:rPr>
          <w:rFonts w:ascii="Arial" w:hAnsi="Arial" w:cs="Arial"/>
          <w:sz w:val="24"/>
          <w:szCs w:val="24"/>
        </w:rPr>
      </w:pPr>
    </w:p>
    <w:p w14:paraId="75AFD209" w14:textId="1E625B2F" w:rsidR="00155376" w:rsidRPr="002060BD" w:rsidRDefault="00155376" w:rsidP="00155376">
      <w:pPr>
        <w:spacing w:line="360" w:lineRule="auto"/>
        <w:jc w:val="both"/>
        <w:rPr>
          <w:rFonts w:ascii="Arial" w:hAnsi="Arial" w:cs="Arial"/>
          <w:sz w:val="24"/>
          <w:szCs w:val="24"/>
        </w:rPr>
      </w:pPr>
      <w:r w:rsidRPr="002060BD">
        <w:rPr>
          <w:rFonts w:ascii="Arial" w:hAnsi="Arial" w:cs="Arial"/>
          <w:sz w:val="24"/>
          <w:szCs w:val="24"/>
        </w:rPr>
        <w:t>olaylar başta olmak üzere Tarafların sorumluluğu altında olmayan, üçüncü şahısların hareketleri veya ihmalleri sebebiyle ya da Tarafların denetimi dışında bulunan herhangi bir sebeple hizmetin aksaması, durması veya kesintiye uğraması.</w:t>
      </w:r>
    </w:p>
    <w:p w14:paraId="75198B0B" w14:textId="77777777" w:rsidR="00155376" w:rsidRPr="002060BD" w:rsidRDefault="00155376" w:rsidP="00155376">
      <w:pPr>
        <w:tabs>
          <w:tab w:val="left" w:pos="0"/>
        </w:tabs>
        <w:spacing w:line="360" w:lineRule="auto"/>
        <w:jc w:val="both"/>
        <w:rPr>
          <w:rFonts w:ascii="Arial" w:hAnsi="Arial" w:cs="Arial"/>
          <w:b/>
          <w:sz w:val="24"/>
          <w:szCs w:val="24"/>
        </w:rPr>
      </w:pPr>
    </w:p>
    <w:p w14:paraId="6FF814DD" w14:textId="77777777" w:rsidR="00155376" w:rsidRPr="002060BD" w:rsidRDefault="00155376" w:rsidP="00155376">
      <w:pPr>
        <w:tabs>
          <w:tab w:val="left" w:pos="0"/>
        </w:tabs>
        <w:spacing w:line="360" w:lineRule="auto"/>
        <w:jc w:val="both"/>
        <w:rPr>
          <w:rFonts w:ascii="Arial" w:hAnsi="Arial" w:cs="Arial"/>
          <w:sz w:val="24"/>
          <w:szCs w:val="24"/>
        </w:rPr>
      </w:pPr>
      <w:r w:rsidRPr="002060BD">
        <w:rPr>
          <w:rFonts w:ascii="Arial" w:hAnsi="Arial" w:cs="Arial"/>
          <w:b/>
          <w:sz w:val="24"/>
          <w:szCs w:val="24"/>
        </w:rPr>
        <w:t>5.14.1.2. Umulmayan Haller:</w:t>
      </w:r>
    </w:p>
    <w:p w14:paraId="1B454378" w14:textId="77777777" w:rsidR="00155376" w:rsidRPr="002060BD"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2060BD">
        <w:rPr>
          <w:rFonts w:ascii="Arial" w:hAnsi="Arial" w:cs="Arial"/>
          <w:sz w:val="24"/>
          <w:szCs w:val="24"/>
        </w:rPr>
        <w:lastRenderedPageBreak/>
        <w:t>Türk Telekom’un bir başka kurum veya kuruluştan (Karayolları Genel Müdürlüğü, Belediyeler, Elektrik Dağıtım Şirketleri, İl Özel İdareleri, İnşaat Şirketleri vb.) aldığı hizmetlerde oluşan aksamalar,</w:t>
      </w:r>
    </w:p>
    <w:p w14:paraId="4B3A1CB3" w14:textId="7A72371E" w:rsidR="00155376" w:rsidRPr="002060BD"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2060BD">
        <w:rPr>
          <w:rFonts w:ascii="Arial" w:hAnsi="Arial" w:cs="Arial"/>
          <w:sz w:val="24"/>
          <w:szCs w:val="24"/>
        </w:rPr>
        <w:t>Türk Telekom’dan kaynaklanmayan ancak üçüncü şahıslarla, kurum veya kuruluşların (Karayolları Genel Müdürlüğü, Belediyeler, Elektrik/Doğalgaz Dağıtım Şirketleri, İl Özel İdareleri, Altyapı/İnşaat Şirketleri vb.) sebep olduğu hizmet sürekliliğini veya tesisini engelleyen (deplase, hırsızlık ve enterferans vb.) etkenler</w:t>
      </w:r>
      <w:r w:rsidR="00DF2B2B">
        <w:rPr>
          <w:rFonts w:ascii="Arial" w:hAnsi="Arial" w:cs="Arial"/>
          <w:sz w:val="24"/>
          <w:szCs w:val="24"/>
        </w:rPr>
        <w:t>,</w:t>
      </w:r>
    </w:p>
    <w:p w14:paraId="0F6BCB28" w14:textId="0AB982CC" w:rsidR="00155376" w:rsidRPr="002060BD" w:rsidRDefault="00155376" w:rsidP="00155376">
      <w:pPr>
        <w:pStyle w:val="ListeParagraf"/>
        <w:numPr>
          <w:ilvl w:val="0"/>
          <w:numId w:val="3"/>
        </w:numPr>
        <w:shd w:val="clear" w:color="auto" w:fill="FFFFFF"/>
        <w:tabs>
          <w:tab w:val="left" w:pos="720"/>
        </w:tabs>
        <w:spacing w:line="360" w:lineRule="auto"/>
        <w:jc w:val="both"/>
        <w:rPr>
          <w:rFonts w:ascii="Arial" w:hAnsi="Arial" w:cs="Arial"/>
          <w:sz w:val="24"/>
          <w:szCs w:val="24"/>
        </w:rPr>
      </w:pPr>
      <w:r w:rsidRPr="002060BD">
        <w:rPr>
          <w:rFonts w:ascii="Arial" w:hAnsi="Arial" w:cs="Arial"/>
          <w:sz w:val="24"/>
          <w:szCs w:val="24"/>
        </w:rPr>
        <w:t>Kemirgen veya diğer hayvanların neden olduğu zararlar sonrası hizmet sürekliliğini veya tesisini engelleyen etkenler (fare kemirmesi vb.)</w:t>
      </w:r>
      <w:r w:rsidR="00DF2B2B">
        <w:rPr>
          <w:rFonts w:ascii="Arial" w:hAnsi="Arial" w:cs="Arial"/>
          <w:sz w:val="24"/>
          <w:szCs w:val="24"/>
        </w:rPr>
        <w:t>.</w:t>
      </w:r>
    </w:p>
    <w:p w14:paraId="355D85FD" w14:textId="77777777" w:rsidR="00155376" w:rsidRPr="002060BD" w:rsidRDefault="00155376" w:rsidP="00155376">
      <w:pPr>
        <w:widowControl w:val="0"/>
        <w:shd w:val="clear" w:color="auto" w:fill="FFFFFF"/>
        <w:tabs>
          <w:tab w:val="left" w:pos="-142"/>
        </w:tabs>
        <w:autoSpaceDE w:val="0"/>
        <w:autoSpaceDN w:val="0"/>
        <w:adjustRightInd w:val="0"/>
        <w:spacing w:line="360" w:lineRule="auto"/>
        <w:ind w:left="720"/>
        <w:jc w:val="both"/>
        <w:rPr>
          <w:rFonts w:ascii="Arial" w:hAnsi="Arial" w:cs="Arial"/>
          <w:sz w:val="24"/>
          <w:szCs w:val="24"/>
        </w:rPr>
      </w:pPr>
    </w:p>
    <w:p w14:paraId="5FEA072F" w14:textId="67C68D80"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 xml:space="preserve">5.14.2. </w:t>
      </w:r>
      <w:r w:rsidRPr="002060BD">
        <w:rPr>
          <w:rFonts w:ascii="Arial" w:hAnsi="Arial" w:cs="Arial"/>
          <w:color w:val="000000"/>
          <w:sz w:val="24"/>
          <w:szCs w:val="24"/>
        </w:rPr>
        <w:t xml:space="preserve">Mücbir Sebepten etkilenen Taraf, olayı takip eden 30 (otuz) gün içerisinde, Umulmayan Halden etkilenen Taraf olayı takip eden 10 (on) gün içerisinde, diğer Tarafa, yükümlülüklerini yürütemeyeceği kapsamı ve süreyi, e-posta, KEP, çağrı merkezi veya Otomasyon Sistemi üzerinden veya yazılı olarak bildirecektir. Mücbir Sebepten veya Umulmayan Halden etkilenen Taraf, gecikme veya Arızanın bitmesi üzerine </w:t>
      </w:r>
      <w:r w:rsidRPr="002060BD">
        <w:rPr>
          <w:rFonts w:ascii="Arial" w:hAnsi="Arial" w:cs="Arial"/>
          <w:sz w:val="24"/>
          <w:szCs w:val="24"/>
        </w:rPr>
        <w:t>15 (on</w:t>
      </w:r>
      <w:r w:rsidR="00946416">
        <w:rPr>
          <w:rFonts w:ascii="Arial" w:hAnsi="Arial" w:cs="Arial"/>
          <w:sz w:val="24"/>
          <w:szCs w:val="24"/>
        </w:rPr>
        <w:t xml:space="preserve"> </w:t>
      </w:r>
      <w:r w:rsidRPr="002060BD">
        <w:rPr>
          <w:rFonts w:ascii="Arial" w:hAnsi="Arial" w:cs="Arial"/>
          <w:sz w:val="24"/>
          <w:szCs w:val="24"/>
        </w:rPr>
        <w:t>beş) gün içerisinde diğer Tarafa Mücbir Sebep veya Umulmayan Halin bittiğini, e-</w:t>
      </w:r>
      <w:r w:rsidRPr="002060BD">
        <w:rPr>
          <w:rFonts w:ascii="Arial" w:hAnsi="Arial" w:cs="Arial"/>
          <w:color w:val="000000"/>
          <w:sz w:val="24"/>
          <w:szCs w:val="24"/>
        </w:rPr>
        <w:t>posta,</w:t>
      </w:r>
      <w:r w:rsidRPr="002060BD">
        <w:rPr>
          <w:rFonts w:ascii="Arial" w:hAnsi="Arial" w:cs="Arial"/>
          <w:sz w:val="24"/>
          <w:szCs w:val="24"/>
        </w:rPr>
        <w:t xml:space="preserve"> KEP, çağrı merkezi, Otomasyon Sistemi üzerinden veya yazılı olarak haber verecektir.</w:t>
      </w:r>
    </w:p>
    <w:p w14:paraId="302292D5" w14:textId="77777777" w:rsidR="00155376" w:rsidRPr="002060BD" w:rsidRDefault="00155376" w:rsidP="00155376">
      <w:pPr>
        <w:spacing w:line="360" w:lineRule="auto"/>
        <w:jc w:val="both"/>
        <w:rPr>
          <w:rFonts w:ascii="Arial" w:hAnsi="Arial" w:cs="Arial"/>
          <w:b/>
          <w:bCs/>
          <w:sz w:val="24"/>
          <w:szCs w:val="24"/>
        </w:rPr>
      </w:pPr>
    </w:p>
    <w:p w14:paraId="3967B96A" w14:textId="77777777" w:rsidR="00155376" w:rsidRPr="002060BD" w:rsidRDefault="00155376" w:rsidP="00155376">
      <w:pPr>
        <w:spacing w:line="360" w:lineRule="auto"/>
        <w:jc w:val="both"/>
        <w:rPr>
          <w:rFonts w:ascii="Arial" w:hAnsi="Arial" w:cs="Arial"/>
          <w:color w:val="000000"/>
          <w:sz w:val="24"/>
          <w:szCs w:val="24"/>
        </w:rPr>
      </w:pPr>
      <w:r w:rsidRPr="002060BD">
        <w:rPr>
          <w:rFonts w:ascii="Arial" w:hAnsi="Arial" w:cs="Arial"/>
          <w:b/>
          <w:bCs/>
          <w:sz w:val="24"/>
          <w:szCs w:val="24"/>
        </w:rPr>
        <w:t xml:space="preserve">5.14.3. </w:t>
      </w:r>
      <w:r w:rsidRPr="002060BD">
        <w:rPr>
          <w:rFonts w:ascii="Arial" w:hAnsi="Arial" w:cs="Arial"/>
          <w:color w:val="000000"/>
          <w:sz w:val="24"/>
          <w:szCs w:val="24"/>
        </w:rPr>
        <w:t xml:space="preserve">Taraflar, Mücbir Sebepler veya Umulmayan Haller nedeniyle oluşan kesintilerden doğacak dolaylı ve dolaysız hasar ve zararlardan birbirlerine karşı sorumlu değildir. Taraflardan birinin Mücbir Sebep sonucu, işbu Referans </w:t>
      </w:r>
      <w:r w:rsidR="00BC1239"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Teklifi kapsamındaki hizmetlerin bir kısmını ya da tümünü sunamadığı döneme ilişkin, diğer Taraf, Mücbir Sebepten kaynaklanan nedenlerle sunulamayan hizmetler için ödeme yapma yükümlülüğünden muaftır.</w:t>
      </w:r>
    </w:p>
    <w:p w14:paraId="5B40EEA6" w14:textId="77777777" w:rsidR="00155376" w:rsidRPr="002060BD" w:rsidRDefault="00155376" w:rsidP="00155376">
      <w:pPr>
        <w:spacing w:line="360" w:lineRule="auto"/>
        <w:jc w:val="both"/>
        <w:rPr>
          <w:rFonts w:ascii="Arial" w:hAnsi="Arial" w:cs="Arial"/>
          <w:sz w:val="24"/>
          <w:szCs w:val="24"/>
        </w:rPr>
      </w:pPr>
    </w:p>
    <w:p w14:paraId="651039A8" w14:textId="77777777" w:rsidR="00155376" w:rsidRPr="002060BD" w:rsidRDefault="00155376" w:rsidP="00155376">
      <w:pPr>
        <w:pStyle w:val="GvdeMetni"/>
        <w:spacing w:line="360" w:lineRule="auto"/>
        <w:jc w:val="both"/>
        <w:rPr>
          <w:rFonts w:ascii="Arial" w:hAnsi="Arial" w:cs="Arial"/>
          <w:sz w:val="24"/>
        </w:rPr>
      </w:pPr>
      <w:r w:rsidRPr="002060BD">
        <w:rPr>
          <w:rFonts w:ascii="Arial" w:hAnsi="Arial" w:cs="Arial"/>
          <w:b/>
          <w:bCs/>
          <w:sz w:val="24"/>
        </w:rPr>
        <w:t xml:space="preserve">5.14.4. </w:t>
      </w:r>
      <w:r w:rsidRPr="002060BD">
        <w:rPr>
          <w:rFonts w:ascii="Arial" w:eastAsia="Calibri" w:hAnsi="Arial" w:cs="Arial"/>
          <w:color w:val="000000"/>
          <w:sz w:val="24"/>
          <w:lang w:eastAsia="en-US"/>
        </w:rPr>
        <w:t>Taraflar, Mücbir Sebepler veya Umulmayan Hallerden dolayı ilgili Sözleşmenin yürütülmesi esnasında uyulması gerektiği</w:t>
      </w:r>
      <w:r w:rsidRPr="002060BD">
        <w:rPr>
          <w:rFonts w:ascii="Arial" w:hAnsi="Arial" w:cs="Arial"/>
          <w:sz w:val="24"/>
        </w:rPr>
        <w:t xml:space="preserve"> belirtilen sürelerde meydana gelen gecikmelerden sorumlu olmayacaklardır. </w:t>
      </w:r>
      <w:r w:rsidRPr="002060BD">
        <w:rPr>
          <w:rFonts w:ascii="Arial" w:hAnsi="Arial" w:cs="Arial"/>
          <w:sz w:val="24"/>
          <w:lang w:val="tr-TR"/>
        </w:rPr>
        <w:t xml:space="preserve">İşletmecilerin bıraktığı Arıza ihbarının Umulmayan Hal/Mücbir Sebep dolayı kaynaklandığı tespit edilmesi sonrasında Arıza sonlandığında </w:t>
      </w:r>
      <w:r w:rsidRPr="002060BD">
        <w:rPr>
          <w:rFonts w:ascii="Arial" w:hAnsi="Arial" w:cs="Arial"/>
          <w:sz w:val="24"/>
        </w:rPr>
        <w:t xml:space="preserve">e-posta, </w:t>
      </w:r>
      <w:r w:rsidR="00051954" w:rsidRPr="002060BD">
        <w:rPr>
          <w:rFonts w:ascii="Arial" w:hAnsi="Arial" w:cs="Arial"/>
          <w:sz w:val="24"/>
          <w:lang w:val="tr-TR"/>
        </w:rPr>
        <w:t>KEP</w:t>
      </w:r>
      <w:r w:rsidRPr="002060BD">
        <w:rPr>
          <w:rFonts w:ascii="Arial" w:hAnsi="Arial" w:cs="Arial"/>
          <w:sz w:val="24"/>
        </w:rPr>
        <w:t>, çağrı merkezi veya</w:t>
      </w:r>
      <w:r w:rsidRPr="002060BD">
        <w:rPr>
          <w:rFonts w:ascii="Arial" w:hAnsi="Arial" w:cs="Arial"/>
          <w:sz w:val="24"/>
          <w:lang w:val="tr-TR"/>
        </w:rPr>
        <w:t xml:space="preserve"> Otomasyon Sistemi üzerinden bu bilgi iletilecektir. Ayrıca Umulmayan Hal/Mücbir Sebepten dolayı etkilenen Abonelikler için İşletmeci Arıza bırakmak istediğinde, Arıza kaydı sisteme kaydedilecek olup, İşletmeciye Umulmayan Hal/Mücbir Sebep kaynaklı Arıza yaşandığı uyarısı bilgisi iletilecektir. Oluşturulan Arıza kaydı Türk Telekom ekiplerine yönlendirilmeyecektir. Umulmayan </w:t>
      </w:r>
      <w:r w:rsidRPr="002060BD">
        <w:rPr>
          <w:rFonts w:ascii="Arial" w:hAnsi="Arial" w:cs="Arial"/>
          <w:sz w:val="24"/>
          <w:lang w:val="tr-TR"/>
        </w:rPr>
        <w:lastRenderedPageBreak/>
        <w:t xml:space="preserve">Hal/Mücbir Sebep sonlandığından ilgili Otomasyon Sistemi üzerinde açılan Arızalar üzerinde kayıt altında tutularak İşletmeci tarafından açılan Arıza kayıtları toplu olarak sistem üzerinden kapatılacaktır.  </w:t>
      </w:r>
    </w:p>
    <w:p w14:paraId="3A80DCB1" w14:textId="77777777" w:rsidR="00155376" w:rsidRPr="002060BD" w:rsidRDefault="00155376" w:rsidP="00155376">
      <w:pPr>
        <w:pStyle w:val="Default"/>
      </w:pPr>
    </w:p>
    <w:p w14:paraId="7C9F3309" w14:textId="09DB7A32" w:rsidR="00155376" w:rsidRPr="002060BD" w:rsidRDefault="00155376" w:rsidP="00155376">
      <w:pPr>
        <w:pStyle w:val="GvdeMetniGirintisi"/>
        <w:spacing w:after="0" w:line="360" w:lineRule="auto"/>
        <w:ind w:left="0"/>
        <w:jc w:val="both"/>
        <w:rPr>
          <w:rFonts w:ascii="Arial" w:hAnsi="Arial" w:cs="Arial"/>
        </w:rPr>
      </w:pPr>
      <w:r w:rsidRPr="002060BD">
        <w:rPr>
          <w:rFonts w:ascii="Arial" w:eastAsia="TimesNewRoman" w:hAnsi="Arial" w:cs="Arial"/>
          <w:b/>
          <w:noProof w:val="0"/>
        </w:rPr>
        <w:t>5.14.5</w:t>
      </w:r>
      <w:r w:rsidRPr="002060BD">
        <w:rPr>
          <w:rFonts w:ascii="Arial" w:hAnsi="Arial" w:cs="Arial"/>
        </w:rPr>
        <w:t>. Umulmayan hal</w:t>
      </w:r>
      <w:r w:rsidR="00946416">
        <w:rPr>
          <w:rFonts w:ascii="Arial" w:hAnsi="Arial" w:cs="Arial"/>
          <w:lang w:val="tr-TR"/>
        </w:rPr>
        <w:t>e</w:t>
      </w:r>
      <w:r w:rsidRPr="002060BD">
        <w:rPr>
          <w:rFonts w:ascii="Arial" w:hAnsi="Arial" w:cs="Arial"/>
        </w:rPr>
        <w:t xml:space="preserve"> ilişkin taraflar arasında uzlaşmazlık oluştuğunda, umulmayan halin varlığı ve süresi taraflarca ilgili bilgi ve belgelerle Kuruma sunulur. Umulmayan Hallerde sözü edilen durumlardan, giderilmesi doğrudan Türk Telekom’un yapacağı çalışmalara bağlı olmayanlar ile ilgili olarak, Türk Telekom en geç 5 (beş) gün içerisinde yaptığı başvuruları ve varsa sonuçlarını </w:t>
      </w:r>
      <w:r w:rsidRPr="002060BD">
        <w:rPr>
          <w:rFonts w:ascii="Arial" w:hAnsi="Arial" w:cs="Arial"/>
          <w:lang w:val="tr-TR"/>
        </w:rPr>
        <w:t>İ</w:t>
      </w:r>
      <w:r w:rsidRPr="002060BD">
        <w:rPr>
          <w:rFonts w:ascii="Arial" w:hAnsi="Arial" w:cs="Arial"/>
        </w:rPr>
        <w:t>şletmeciye bildirecektir.</w:t>
      </w:r>
    </w:p>
    <w:p w14:paraId="0275DE14" w14:textId="77777777" w:rsidR="00155376" w:rsidRPr="002060BD" w:rsidRDefault="00155376" w:rsidP="00155376">
      <w:pPr>
        <w:pStyle w:val="Balk2"/>
        <w:spacing w:before="0" w:after="0"/>
        <w:rPr>
          <w:rFonts w:ascii="Arial" w:hAnsi="Arial" w:cs="Arial"/>
          <w:i w:val="0"/>
          <w:sz w:val="24"/>
        </w:rPr>
      </w:pPr>
      <w:bookmarkStart w:id="67" w:name="_Toc220230908"/>
      <w:bookmarkStart w:id="68" w:name="_Toc231475012"/>
    </w:p>
    <w:p w14:paraId="7ED557D7" w14:textId="77777777" w:rsidR="00155376" w:rsidRPr="002060BD" w:rsidRDefault="00155376" w:rsidP="00155376">
      <w:pPr>
        <w:pStyle w:val="Balk2"/>
        <w:spacing w:before="0" w:after="0"/>
        <w:rPr>
          <w:rFonts w:ascii="Arial" w:hAnsi="Arial" w:cs="Arial"/>
          <w:i w:val="0"/>
          <w:sz w:val="24"/>
        </w:rPr>
      </w:pPr>
      <w:bookmarkStart w:id="69" w:name="_Toc61525557"/>
      <w:r w:rsidRPr="002060BD">
        <w:rPr>
          <w:rFonts w:ascii="Arial" w:hAnsi="Arial" w:cs="Arial"/>
          <w:i w:val="0"/>
          <w:sz w:val="24"/>
        </w:rPr>
        <w:t>5.15.</w:t>
      </w:r>
      <w:r w:rsidRPr="002060BD">
        <w:rPr>
          <w:rFonts w:ascii="Arial" w:hAnsi="Arial" w:cs="Arial"/>
          <w:i w:val="0"/>
          <w:sz w:val="24"/>
        </w:rPr>
        <w:tab/>
        <w:t>SÖZLEŞMENİN YENİDEN MÜZAKERE KOŞULLARI</w:t>
      </w:r>
      <w:bookmarkEnd w:id="67"/>
      <w:bookmarkEnd w:id="68"/>
      <w:bookmarkEnd w:id="69"/>
    </w:p>
    <w:p w14:paraId="5997C440"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2E50A072"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 xml:space="preserve">5.15.1. </w:t>
      </w:r>
      <w:r w:rsidR="00BC1239"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Sözleşmesi’nde, bu madde ile sınırlı olmamak üzere, aşağıdaki hallerde değişiklik yapılabilecektir</w:t>
      </w:r>
      <w:r w:rsidRPr="002060BD">
        <w:rPr>
          <w:rFonts w:ascii="Arial" w:hAnsi="Arial" w:cs="Arial"/>
          <w:sz w:val="24"/>
          <w:szCs w:val="24"/>
        </w:rPr>
        <w:t>.</w:t>
      </w:r>
    </w:p>
    <w:p w14:paraId="6627FD0B" w14:textId="77777777" w:rsidR="00155376" w:rsidRPr="002060BD" w:rsidRDefault="00155376" w:rsidP="00155376">
      <w:pPr>
        <w:spacing w:line="360" w:lineRule="auto"/>
        <w:jc w:val="both"/>
        <w:rPr>
          <w:rFonts w:ascii="Arial" w:hAnsi="Arial" w:cs="Arial"/>
          <w:sz w:val="24"/>
          <w:szCs w:val="24"/>
        </w:rPr>
      </w:pPr>
    </w:p>
    <w:p w14:paraId="272381B7" w14:textId="77777777" w:rsidR="00155376" w:rsidRPr="002060BD"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2060BD">
        <w:rPr>
          <w:rFonts w:ascii="Arial" w:hAnsi="Arial" w:cs="Arial"/>
          <w:sz w:val="24"/>
          <w:szCs w:val="24"/>
        </w:rPr>
        <w:t>İşletmecinin Kurum’dan aldığı yetkilendirmenin hüküm ve koşullarının değişmesi,</w:t>
      </w:r>
    </w:p>
    <w:p w14:paraId="1834007B" w14:textId="77777777" w:rsidR="00155376" w:rsidRPr="002060BD" w:rsidRDefault="00155376" w:rsidP="00155376">
      <w:pPr>
        <w:spacing w:line="360" w:lineRule="auto"/>
        <w:jc w:val="both"/>
        <w:rPr>
          <w:rFonts w:ascii="Arial" w:hAnsi="Arial" w:cs="Arial"/>
          <w:sz w:val="24"/>
          <w:szCs w:val="24"/>
        </w:rPr>
      </w:pPr>
    </w:p>
    <w:p w14:paraId="1E032E9A" w14:textId="77777777" w:rsidR="00155376" w:rsidRPr="002060BD"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b/>
          <w:bCs/>
          <w:sz w:val="24"/>
          <w:szCs w:val="24"/>
        </w:rPr>
      </w:pPr>
      <w:r w:rsidRPr="002060BD">
        <w:rPr>
          <w:rFonts w:ascii="Arial" w:hAnsi="Arial" w:cs="Arial"/>
          <w:color w:val="000000"/>
          <w:sz w:val="24"/>
          <w:szCs w:val="24"/>
        </w:rPr>
        <w:t xml:space="preserve">Referans </w:t>
      </w:r>
      <w:r w:rsidR="00BC1239"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Teklifinde değişiklik yapılması,</w:t>
      </w:r>
    </w:p>
    <w:p w14:paraId="7B1F7B18" w14:textId="77777777" w:rsidR="00155376" w:rsidRPr="002060BD" w:rsidRDefault="00155376" w:rsidP="00155376">
      <w:pPr>
        <w:spacing w:line="360" w:lineRule="auto"/>
        <w:jc w:val="both"/>
        <w:rPr>
          <w:rFonts w:ascii="Arial" w:hAnsi="Arial" w:cs="Arial"/>
          <w:b/>
          <w:bCs/>
          <w:sz w:val="24"/>
          <w:szCs w:val="24"/>
        </w:rPr>
      </w:pPr>
    </w:p>
    <w:p w14:paraId="01C24DEB" w14:textId="77777777" w:rsidR="00155376" w:rsidRPr="002060BD"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color w:val="000000"/>
          <w:sz w:val="24"/>
          <w:szCs w:val="24"/>
        </w:rPr>
      </w:pPr>
      <w:r w:rsidRPr="002060BD">
        <w:rPr>
          <w:rFonts w:ascii="Arial" w:hAnsi="Arial" w:cs="Arial"/>
          <w:color w:val="000000"/>
          <w:sz w:val="24"/>
          <w:szCs w:val="24"/>
        </w:rPr>
        <w:t>İlgili Mevzuatta önemli bir değişiklik meydana gelmesi,</w:t>
      </w:r>
    </w:p>
    <w:p w14:paraId="1633F023" w14:textId="77777777" w:rsidR="00155376" w:rsidRPr="002060BD" w:rsidRDefault="00155376" w:rsidP="00155376">
      <w:pPr>
        <w:spacing w:line="360" w:lineRule="auto"/>
        <w:jc w:val="both"/>
        <w:rPr>
          <w:rFonts w:ascii="Arial" w:hAnsi="Arial" w:cs="Arial"/>
          <w:b/>
          <w:bCs/>
          <w:sz w:val="24"/>
          <w:szCs w:val="24"/>
        </w:rPr>
      </w:pPr>
    </w:p>
    <w:p w14:paraId="6190384C" w14:textId="77777777" w:rsidR="00155376" w:rsidRPr="002060BD"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2060BD">
        <w:rPr>
          <w:rFonts w:ascii="Arial" w:hAnsi="Arial" w:cs="Arial"/>
          <w:color w:val="000000"/>
          <w:sz w:val="24"/>
          <w:szCs w:val="24"/>
        </w:rPr>
        <w:t xml:space="preserve">Şebekede </w:t>
      </w:r>
      <w:r w:rsidR="00BC1239"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Sözleşmesi’nin teknik temelini etkileyen ya da etkileyebilecek esaslı bir değişiklik</w:t>
      </w:r>
      <w:r w:rsidRPr="002060BD">
        <w:rPr>
          <w:rFonts w:ascii="Arial" w:hAnsi="Arial" w:cs="Arial"/>
          <w:sz w:val="24"/>
          <w:szCs w:val="24"/>
        </w:rPr>
        <w:t xml:space="preserve"> meydana gelmesi,</w:t>
      </w:r>
    </w:p>
    <w:p w14:paraId="74CC9452" w14:textId="77777777" w:rsidR="00155376" w:rsidRPr="002060BD" w:rsidRDefault="00155376" w:rsidP="00155376">
      <w:pPr>
        <w:spacing w:line="360" w:lineRule="auto"/>
        <w:jc w:val="both"/>
        <w:rPr>
          <w:rFonts w:ascii="Arial" w:hAnsi="Arial" w:cs="Arial"/>
          <w:b/>
          <w:bCs/>
          <w:sz w:val="24"/>
          <w:szCs w:val="24"/>
        </w:rPr>
      </w:pPr>
    </w:p>
    <w:p w14:paraId="67631063" w14:textId="77777777" w:rsidR="00155376" w:rsidRPr="002060BD"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2060BD">
        <w:rPr>
          <w:rFonts w:ascii="Arial" w:hAnsi="Arial" w:cs="Arial"/>
          <w:color w:val="000000"/>
          <w:sz w:val="24"/>
          <w:szCs w:val="24"/>
        </w:rPr>
        <w:t>Kurum’un, daha uygun teknik ve ticari alternatiflerin var olduğuna veya ilgili elektronik haberleşme hizmetleri pazarındaki rekabet koşullarının söz konusu hizmetin Türk Telekom tarafından</w:t>
      </w:r>
      <w:r w:rsidRPr="002060BD">
        <w:rPr>
          <w:rFonts w:ascii="Arial" w:hAnsi="Arial" w:cs="Arial"/>
          <w:sz w:val="24"/>
          <w:szCs w:val="24"/>
        </w:rPr>
        <w:t xml:space="preserve"> sunulmasına gerek kalmayacak düzeye ulaştığına karar vermesi.</w:t>
      </w:r>
    </w:p>
    <w:p w14:paraId="5E7896E1" w14:textId="77777777" w:rsidR="00155376" w:rsidRPr="002060BD" w:rsidRDefault="00155376" w:rsidP="00155376">
      <w:pPr>
        <w:spacing w:line="360" w:lineRule="auto"/>
        <w:jc w:val="both"/>
        <w:rPr>
          <w:rFonts w:ascii="Arial" w:hAnsi="Arial" w:cs="Arial"/>
          <w:b/>
          <w:bCs/>
          <w:sz w:val="24"/>
          <w:szCs w:val="24"/>
        </w:rPr>
      </w:pPr>
    </w:p>
    <w:p w14:paraId="53412BAD"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 xml:space="preserve">5.15.2. </w:t>
      </w:r>
      <w:r w:rsidRPr="002060BD">
        <w:rPr>
          <w:rFonts w:ascii="Arial" w:hAnsi="Arial" w:cs="Arial"/>
          <w:color w:val="000000"/>
          <w:sz w:val="24"/>
          <w:szCs w:val="24"/>
        </w:rPr>
        <w:t>Taraflar, gözden geçirme taleplerinde görüşülecek hususları ayrıntılı şekilde belirteceklerdir</w:t>
      </w:r>
      <w:r w:rsidRPr="002060BD">
        <w:rPr>
          <w:rFonts w:ascii="Arial" w:hAnsi="Arial" w:cs="Arial"/>
          <w:sz w:val="24"/>
          <w:szCs w:val="24"/>
        </w:rPr>
        <w:t>.</w:t>
      </w:r>
    </w:p>
    <w:p w14:paraId="063561F2" w14:textId="77777777" w:rsidR="00155376" w:rsidRPr="002060BD" w:rsidRDefault="00155376" w:rsidP="00155376">
      <w:pPr>
        <w:spacing w:line="360" w:lineRule="auto"/>
        <w:jc w:val="both"/>
        <w:rPr>
          <w:rFonts w:ascii="Arial" w:hAnsi="Arial" w:cs="Arial"/>
          <w:sz w:val="24"/>
          <w:szCs w:val="24"/>
        </w:rPr>
      </w:pPr>
    </w:p>
    <w:p w14:paraId="48FB2913"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 xml:space="preserve">5.15.3. </w:t>
      </w:r>
      <w:r w:rsidRPr="002060BD">
        <w:rPr>
          <w:rFonts w:ascii="Arial" w:hAnsi="Arial" w:cs="Arial"/>
          <w:color w:val="000000"/>
          <w:sz w:val="24"/>
          <w:szCs w:val="24"/>
        </w:rPr>
        <w:t>Taraflardan herhangi biri, diğer Tarafa yazılı bildirimde bulunmak suretiyle her zaman gözden geçirme talebinde bulunabilir</w:t>
      </w:r>
      <w:r w:rsidRPr="002060BD">
        <w:rPr>
          <w:rFonts w:ascii="Arial" w:hAnsi="Arial" w:cs="Arial"/>
          <w:sz w:val="24"/>
          <w:szCs w:val="24"/>
        </w:rPr>
        <w:t xml:space="preserve">. </w:t>
      </w:r>
    </w:p>
    <w:p w14:paraId="6663A587" w14:textId="77777777" w:rsidR="00155376" w:rsidRPr="002060BD" w:rsidRDefault="00155376" w:rsidP="00155376">
      <w:pPr>
        <w:spacing w:line="360" w:lineRule="auto"/>
        <w:jc w:val="both"/>
        <w:rPr>
          <w:rFonts w:ascii="Arial" w:hAnsi="Arial" w:cs="Arial"/>
          <w:sz w:val="24"/>
          <w:szCs w:val="24"/>
        </w:rPr>
      </w:pPr>
    </w:p>
    <w:p w14:paraId="17D20DE7"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lastRenderedPageBreak/>
        <w:t xml:space="preserve">5.15.4. </w:t>
      </w:r>
      <w:r w:rsidRPr="002060BD">
        <w:rPr>
          <w:rFonts w:ascii="Arial" w:hAnsi="Arial" w:cs="Arial"/>
          <w:sz w:val="24"/>
          <w:szCs w:val="24"/>
        </w:rPr>
        <w:t xml:space="preserve">Gözden </w:t>
      </w:r>
      <w:r w:rsidRPr="002060BD">
        <w:rPr>
          <w:rFonts w:ascii="Arial" w:hAnsi="Arial" w:cs="Arial"/>
          <w:color w:val="000000"/>
          <w:sz w:val="24"/>
          <w:szCs w:val="24"/>
        </w:rPr>
        <w:t xml:space="preserve">geçirme talebinde bulunulması üzerine Taraflar, </w:t>
      </w:r>
      <w:r w:rsidR="00BC1239"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Sözleşmesi’nde yapılacak ilgili değişiklikler üzerinde anlaşmaya varmak amacıyla, görüşmelerde bulunacaklardır</w:t>
      </w:r>
      <w:r w:rsidRPr="002060BD">
        <w:rPr>
          <w:rFonts w:ascii="Arial" w:hAnsi="Arial" w:cs="Arial"/>
          <w:sz w:val="24"/>
          <w:szCs w:val="24"/>
        </w:rPr>
        <w:t>.</w:t>
      </w:r>
    </w:p>
    <w:p w14:paraId="706C12EF" w14:textId="77777777" w:rsidR="00155376" w:rsidRPr="002060BD" w:rsidRDefault="00155376" w:rsidP="00155376">
      <w:pPr>
        <w:spacing w:line="360" w:lineRule="auto"/>
        <w:jc w:val="both"/>
        <w:rPr>
          <w:rFonts w:ascii="Arial" w:hAnsi="Arial" w:cs="Arial"/>
          <w:sz w:val="24"/>
          <w:szCs w:val="24"/>
        </w:rPr>
      </w:pPr>
    </w:p>
    <w:p w14:paraId="7D1F479E" w14:textId="77777777" w:rsidR="00155376" w:rsidRPr="002060BD" w:rsidRDefault="00155376" w:rsidP="00155376">
      <w:pPr>
        <w:spacing w:line="360" w:lineRule="auto"/>
        <w:jc w:val="both"/>
        <w:rPr>
          <w:rFonts w:ascii="Arial" w:hAnsi="Arial" w:cs="Arial"/>
          <w:sz w:val="24"/>
          <w:szCs w:val="24"/>
        </w:rPr>
      </w:pPr>
      <w:r w:rsidRPr="002060BD">
        <w:rPr>
          <w:rFonts w:ascii="Arial" w:hAnsi="Arial" w:cs="Arial"/>
          <w:b/>
          <w:bCs/>
          <w:sz w:val="24"/>
          <w:szCs w:val="24"/>
        </w:rPr>
        <w:t xml:space="preserve">5.15.5. </w:t>
      </w:r>
      <w:r w:rsidRPr="002060BD">
        <w:rPr>
          <w:rFonts w:ascii="Arial" w:hAnsi="Arial" w:cs="Arial"/>
          <w:color w:val="000000"/>
          <w:sz w:val="24"/>
          <w:szCs w:val="24"/>
        </w:rPr>
        <w:t xml:space="preserve">Tarafların, gözden geçirme talebinde bulunmaları </w:t>
      </w:r>
      <w:r w:rsidR="00BC1239"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Sözleşmesi’nin değiştirildiği anlamına gelmez ve değişiklikler üzerinde Taraflarca mutabakata varılana ve üzerinde mutabakata varılan değişiklikler yürürlüğe girinceye kadar </w:t>
      </w:r>
      <w:r w:rsidR="00BC1239"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Sözleşmesi mevcut</w:t>
      </w:r>
      <w:r w:rsidRPr="002060BD">
        <w:rPr>
          <w:rFonts w:ascii="Arial" w:hAnsi="Arial" w:cs="Arial"/>
          <w:sz w:val="24"/>
          <w:szCs w:val="24"/>
        </w:rPr>
        <w:t xml:space="preserve"> haliyle yürürlükte kalacaktır.</w:t>
      </w:r>
    </w:p>
    <w:p w14:paraId="340B6EB6" w14:textId="77777777" w:rsidR="00155376" w:rsidRPr="002060BD" w:rsidRDefault="00155376" w:rsidP="00155376">
      <w:pPr>
        <w:pStyle w:val="Balk1"/>
        <w:spacing w:before="0" w:after="0" w:line="360" w:lineRule="auto"/>
        <w:rPr>
          <w:rFonts w:ascii="Arial" w:hAnsi="Arial" w:cs="Arial"/>
          <w:sz w:val="24"/>
          <w:szCs w:val="24"/>
        </w:rPr>
      </w:pPr>
      <w:bookmarkStart w:id="70" w:name="_Toc220230909"/>
    </w:p>
    <w:p w14:paraId="35A30EC4" w14:textId="77777777" w:rsidR="00155376" w:rsidRPr="002060BD" w:rsidRDefault="00155376" w:rsidP="00155376">
      <w:pPr>
        <w:pStyle w:val="Balk2"/>
        <w:spacing w:before="0" w:after="0"/>
        <w:rPr>
          <w:rFonts w:ascii="Arial" w:hAnsi="Arial" w:cs="Arial"/>
          <w:i w:val="0"/>
          <w:sz w:val="24"/>
        </w:rPr>
      </w:pPr>
      <w:bookmarkStart w:id="71" w:name="_Toc231475013"/>
      <w:bookmarkStart w:id="72" w:name="_Toc61525558"/>
      <w:r w:rsidRPr="002060BD">
        <w:rPr>
          <w:rFonts w:ascii="Arial" w:hAnsi="Arial" w:cs="Arial"/>
          <w:i w:val="0"/>
          <w:sz w:val="24"/>
        </w:rPr>
        <w:t>5.16.</w:t>
      </w:r>
      <w:r w:rsidRPr="002060BD">
        <w:rPr>
          <w:rFonts w:ascii="Arial" w:hAnsi="Arial" w:cs="Arial"/>
          <w:i w:val="0"/>
          <w:sz w:val="24"/>
        </w:rPr>
        <w:tab/>
        <w:t>ŞEBEKEDE VEYA SUNULAN HİZMETLERDE DEĞİŞİKLİK DURUMU</w:t>
      </w:r>
      <w:bookmarkEnd w:id="70"/>
      <w:bookmarkEnd w:id="71"/>
      <w:bookmarkEnd w:id="72"/>
    </w:p>
    <w:p w14:paraId="4B7A3617" w14:textId="77777777" w:rsidR="00155376" w:rsidRPr="002060BD" w:rsidRDefault="00155376" w:rsidP="00155376">
      <w:pPr>
        <w:spacing w:line="360" w:lineRule="auto"/>
        <w:jc w:val="both"/>
        <w:rPr>
          <w:rFonts w:ascii="Arial" w:hAnsi="Arial" w:cs="Arial"/>
          <w:b/>
          <w:bCs/>
          <w:sz w:val="24"/>
          <w:szCs w:val="24"/>
        </w:rPr>
      </w:pPr>
    </w:p>
    <w:p w14:paraId="154B6CB3" w14:textId="08269C74" w:rsidR="00DC1743" w:rsidRPr="002060BD" w:rsidRDefault="00155376" w:rsidP="00155376">
      <w:pPr>
        <w:spacing w:line="360" w:lineRule="auto"/>
        <w:jc w:val="both"/>
        <w:rPr>
          <w:rFonts w:ascii="Arial" w:hAnsi="Arial" w:cs="Arial"/>
          <w:color w:val="FF0000"/>
          <w:sz w:val="24"/>
          <w:szCs w:val="24"/>
        </w:rPr>
      </w:pPr>
      <w:bookmarkStart w:id="73" w:name="_Toc220230910"/>
      <w:r w:rsidRPr="002060BD">
        <w:rPr>
          <w:rFonts w:ascii="Arial" w:hAnsi="Arial" w:cs="Arial"/>
          <w:b/>
          <w:sz w:val="24"/>
          <w:szCs w:val="24"/>
        </w:rPr>
        <w:t>5.16.1.</w:t>
      </w:r>
      <w:r w:rsidRPr="002060BD">
        <w:rPr>
          <w:rFonts w:ascii="Arial" w:hAnsi="Arial" w:cs="Arial"/>
          <w:sz w:val="24"/>
          <w:szCs w:val="24"/>
        </w:rPr>
        <w:t xml:space="preserve"> </w:t>
      </w:r>
      <w:r w:rsidRPr="002060BD">
        <w:rPr>
          <w:rFonts w:ascii="Arial" w:hAnsi="Arial" w:cs="Arial"/>
          <w:color w:val="000000"/>
          <w:sz w:val="24"/>
          <w:szCs w:val="24"/>
        </w:rPr>
        <w:t xml:space="preserve">Türk Telekom’un, herhangi bir </w:t>
      </w:r>
      <w:r w:rsidR="000012FA" w:rsidRPr="002060BD">
        <w:rPr>
          <w:rFonts w:ascii="Arial" w:hAnsi="Arial" w:cs="Arial"/>
          <w:color w:val="000000"/>
          <w:sz w:val="24"/>
          <w:szCs w:val="24"/>
        </w:rPr>
        <w:t>S</w:t>
      </w:r>
      <w:r w:rsidRPr="002060BD">
        <w:rPr>
          <w:rFonts w:ascii="Arial" w:hAnsi="Arial" w:cs="Arial"/>
          <w:color w:val="000000"/>
          <w:sz w:val="24"/>
          <w:szCs w:val="24"/>
        </w:rPr>
        <w:t xml:space="preserve">antralde veya Santral Sahasında yapmak zorunda kalacağı değişikliklerin, İşletmecinin sunmakta olduğu veya Referans </w:t>
      </w:r>
      <w:r w:rsidR="00BC1239" w:rsidRPr="002060BD">
        <w:rPr>
          <w:rFonts w:ascii="Arial" w:hAnsi="Arial" w:cs="Arial"/>
          <w:color w:val="000000"/>
          <w:sz w:val="24"/>
          <w:szCs w:val="24"/>
        </w:rPr>
        <w:t xml:space="preserve">Sanal Ayrıştırılmış Yerel Erişim </w:t>
      </w:r>
      <w:r w:rsidRPr="002060BD">
        <w:rPr>
          <w:rFonts w:ascii="Arial" w:hAnsi="Arial" w:cs="Arial"/>
          <w:color w:val="000000"/>
          <w:sz w:val="24"/>
          <w:szCs w:val="24"/>
        </w:rPr>
        <w:t xml:space="preserve">Teklifi kapsamında Türk Telekom’dan almakta olduğu hizmetin sona ermesine sebep olması durumunda </w:t>
      </w:r>
      <w:r w:rsidR="006D12F3" w:rsidRPr="002060BD">
        <w:rPr>
          <w:rFonts w:ascii="Arial" w:hAnsi="Arial" w:cs="Arial"/>
          <w:color w:val="000000"/>
          <w:sz w:val="24"/>
          <w:szCs w:val="24"/>
        </w:rPr>
        <w:t>3</w:t>
      </w:r>
      <w:r w:rsidRPr="002060BD">
        <w:rPr>
          <w:rFonts w:ascii="Arial" w:hAnsi="Arial" w:cs="Arial"/>
          <w:color w:val="000000"/>
          <w:sz w:val="24"/>
          <w:szCs w:val="24"/>
        </w:rPr>
        <w:t xml:space="preserve"> (</w:t>
      </w:r>
      <w:r w:rsidR="006D12F3" w:rsidRPr="002060BD">
        <w:rPr>
          <w:rFonts w:ascii="Arial" w:hAnsi="Arial" w:cs="Arial"/>
          <w:color w:val="000000"/>
          <w:sz w:val="24"/>
          <w:szCs w:val="24"/>
        </w:rPr>
        <w:t>üç</w:t>
      </w:r>
      <w:r w:rsidRPr="002060BD">
        <w:rPr>
          <w:rFonts w:ascii="Arial" w:hAnsi="Arial" w:cs="Arial"/>
          <w:color w:val="000000"/>
          <w:sz w:val="24"/>
          <w:szCs w:val="24"/>
        </w:rPr>
        <w:t>) ay önceden İşletmeciye haber verilecek İşletmecinin söz konusu değişiklik nedeniyle varsa yeni çözümler üretebilmesi için karşılıklı çalışmalar yapılacaktır.</w:t>
      </w:r>
    </w:p>
    <w:p w14:paraId="23D4FDEC" w14:textId="77777777" w:rsidR="00155376" w:rsidRPr="002060BD" w:rsidRDefault="00155376" w:rsidP="00155376">
      <w:pPr>
        <w:spacing w:line="360" w:lineRule="auto"/>
        <w:jc w:val="both"/>
        <w:rPr>
          <w:rFonts w:ascii="Arial" w:hAnsi="Arial" w:cs="Arial"/>
          <w:b/>
          <w:bCs/>
        </w:rPr>
      </w:pPr>
    </w:p>
    <w:p w14:paraId="69AECDE3" w14:textId="77777777" w:rsidR="00E60B5A" w:rsidRPr="002060BD" w:rsidRDefault="00155376" w:rsidP="00DC1743">
      <w:pPr>
        <w:spacing w:line="360" w:lineRule="auto"/>
        <w:jc w:val="both"/>
        <w:rPr>
          <w:rFonts w:ascii="Arial" w:hAnsi="Arial" w:cs="Arial"/>
          <w:sz w:val="24"/>
          <w:szCs w:val="24"/>
        </w:rPr>
      </w:pPr>
      <w:bookmarkStart w:id="74" w:name="_Toc231475014"/>
      <w:r w:rsidRPr="002060BD">
        <w:rPr>
          <w:rFonts w:ascii="Arial" w:hAnsi="Arial" w:cs="Arial"/>
          <w:b/>
          <w:color w:val="000000"/>
          <w:sz w:val="24"/>
          <w:szCs w:val="24"/>
        </w:rPr>
        <w:t>5.16.2.</w:t>
      </w:r>
      <w:r w:rsidRPr="002060BD">
        <w:rPr>
          <w:rFonts w:ascii="Arial" w:hAnsi="Arial" w:cs="Arial"/>
          <w:color w:val="000000"/>
          <w:sz w:val="24"/>
          <w:szCs w:val="24"/>
        </w:rPr>
        <w:t xml:space="preserve"> </w:t>
      </w:r>
      <w:r w:rsidRPr="002060BD">
        <w:rPr>
          <w:rFonts w:ascii="Arial" w:hAnsi="Arial" w:cs="Arial"/>
          <w:sz w:val="24"/>
          <w:szCs w:val="24"/>
        </w:rPr>
        <w:t>Türk Telekom’un, mevcut Santral Sahalarından yeni Santral Sahaları oluşturmak zorunda kalması ya da yeni teknolojileri şebekesine uyarlamasının İşletmecinin şebekesinde çok kapsamlı revizyonlar yapmasına neden olması halinde uygun çözümün üretilmesi için karşılıklı çalışmalar yapılacaktır. Bu durumda, Türk Telekom İşletmecilerin asgari kesinti ile hizmet verebilmesi ve hak kaybına uğramaması için gerekli tedbirleri alacaktır.</w:t>
      </w:r>
    </w:p>
    <w:p w14:paraId="13E1DD0D" w14:textId="77777777" w:rsidR="00E60B5A" w:rsidRPr="002060BD" w:rsidRDefault="00E60B5A" w:rsidP="00DC1743">
      <w:pPr>
        <w:spacing w:line="360" w:lineRule="auto"/>
        <w:jc w:val="both"/>
        <w:rPr>
          <w:rFonts w:ascii="Arial" w:hAnsi="Arial" w:cs="Arial"/>
          <w:sz w:val="24"/>
          <w:szCs w:val="24"/>
        </w:rPr>
      </w:pPr>
    </w:p>
    <w:p w14:paraId="7EB54028" w14:textId="1679C384" w:rsidR="00DC1743" w:rsidRPr="002060BD" w:rsidRDefault="00E60B5A" w:rsidP="00DC1743">
      <w:pPr>
        <w:spacing w:line="360" w:lineRule="auto"/>
        <w:jc w:val="both"/>
        <w:rPr>
          <w:rFonts w:ascii="Arial" w:hAnsi="Arial" w:cs="Arial"/>
          <w:sz w:val="24"/>
          <w:szCs w:val="24"/>
        </w:rPr>
      </w:pPr>
      <w:r w:rsidRPr="002060BD">
        <w:rPr>
          <w:rFonts w:ascii="Arial" w:hAnsi="Arial" w:cs="Arial"/>
          <w:b/>
          <w:sz w:val="24"/>
          <w:szCs w:val="24"/>
        </w:rPr>
        <w:t>5.16.3</w:t>
      </w:r>
      <w:r w:rsidRPr="002060BD">
        <w:rPr>
          <w:rFonts w:ascii="Arial" w:hAnsi="Arial" w:cs="Arial"/>
          <w:sz w:val="24"/>
          <w:szCs w:val="24"/>
        </w:rPr>
        <w:t xml:space="preserve"> </w:t>
      </w:r>
      <w:r w:rsidR="00DC1743" w:rsidRPr="002060BD">
        <w:rPr>
          <w:rFonts w:ascii="Arial" w:hAnsi="Arial" w:cs="Arial"/>
          <w:color w:val="000000"/>
          <w:sz w:val="24"/>
          <w:szCs w:val="24"/>
        </w:rPr>
        <w:t xml:space="preserve">Türk Telekom’un, herhangi bir Santralde veya Santral Sahasında operasyonel nedenlerle yapmak zorunda kalacağı </w:t>
      </w:r>
      <w:r w:rsidR="00DC1743" w:rsidRPr="002060BD">
        <w:rPr>
          <w:rFonts w:ascii="Arial" w:hAnsi="Arial" w:cs="Arial"/>
          <w:sz w:val="24"/>
          <w:szCs w:val="24"/>
        </w:rPr>
        <w:t xml:space="preserve">DSLAM/OLT </w:t>
      </w:r>
      <w:r w:rsidR="0037014C" w:rsidRPr="002060BD">
        <w:rPr>
          <w:rFonts w:ascii="Arial" w:hAnsi="Arial" w:cs="Arial"/>
          <w:sz w:val="24"/>
          <w:szCs w:val="24"/>
        </w:rPr>
        <w:t>ile</w:t>
      </w:r>
      <w:r w:rsidR="00DC1743" w:rsidRPr="002060BD">
        <w:rPr>
          <w:rFonts w:ascii="Arial" w:hAnsi="Arial" w:cs="Arial"/>
          <w:sz w:val="24"/>
          <w:szCs w:val="24"/>
        </w:rPr>
        <w:t xml:space="preserve"> Santral binası ilişkisinin değişmesi durumunda Türk Telekom işletmeciye bu durumu en geç 10 gün ö</w:t>
      </w:r>
      <w:r w:rsidR="0037014C" w:rsidRPr="002060BD">
        <w:rPr>
          <w:rFonts w:ascii="Arial" w:hAnsi="Arial" w:cs="Arial"/>
          <w:sz w:val="24"/>
          <w:szCs w:val="24"/>
        </w:rPr>
        <w:t xml:space="preserve">nce bildirecektir. İşletmeci, Santrali değişen </w:t>
      </w:r>
      <w:r w:rsidR="00DC1743" w:rsidRPr="002060BD">
        <w:rPr>
          <w:rFonts w:ascii="Arial" w:hAnsi="Arial" w:cs="Arial"/>
          <w:sz w:val="24"/>
          <w:szCs w:val="24"/>
        </w:rPr>
        <w:t xml:space="preserve">DSLAM/OLT </w:t>
      </w:r>
      <w:r w:rsidR="0037014C" w:rsidRPr="002060BD">
        <w:rPr>
          <w:rFonts w:ascii="Arial" w:hAnsi="Arial" w:cs="Arial"/>
          <w:sz w:val="24"/>
          <w:szCs w:val="24"/>
        </w:rPr>
        <w:t xml:space="preserve">cihazlarının taşınacağı santral için EK-3’de yer alan başvuru usul ve esaslarına göre </w:t>
      </w:r>
      <w:r w:rsidR="00EA3F74" w:rsidRPr="002060BD">
        <w:rPr>
          <w:rFonts w:ascii="Arial" w:hAnsi="Arial" w:cs="Arial"/>
          <w:sz w:val="24"/>
          <w:szCs w:val="24"/>
        </w:rPr>
        <w:t xml:space="preserve">SAYE hizmeti </w:t>
      </w:r>
      <w:r w:rsidR="0037014C" w:rsidRPr="002060BD">
        <w:rPr>
          <w:rFonts w:ascii="Arial" w:hAnsi="Arial" w:cs="Arial"/>
          <w:sz w:val="24"/>
          <w:szCs w:val="24"/>
        </w:rPr>
        <w:t>talep edecektir.</w:t>
      </w:r>
      <w:r w:rsidR="00C672CE" w:rsidRPr="002060BD">
        <w:rPr>
          <w:rFonts w:ascii="Arial" w:hAnsi="Arial" w:cs="Arial"/>
          <w:sz w:val="24"/>
          <w:szCs w:val="24"/>
        </w:rPr>
        <w:t xml:space="preserve"> </w:t>
      </w:r>
    </w:p>
    <w:p w14:paraId="36D0E0F8" w14:textId="77777777" w:rsidR="001847BA" w:rsidRPr="002060BD" w:rsidRDefault="001847BA" w:rsidP="00DC1743">
      <w:pPr>
        <w:spacing w:line="360" w:lineRule="auto"/>
        <w:jc w:val="both"/>
        <w:rPr>
          <w:rFonts w:ascii="Arial" w:hAnsi="Arial" w:cs="Arial"/>
          <w:sz w:val="24"/>
          <w:szCs w:val="24"/>
        </w:rPr>
      </w:pPr>
    </w:p>
    <w:p w14:paraId="57B63611" w14:textId="43EB787A" w:rsidR="00EA3F74" w:rsidRPr="002060BD" w:rsidRDefault="009A13A8" w:rsidP="00DC1743">
      <w:pPr>
        <w:spacing w:line="360" w:lineRule="auto"/>
        <w:jc w:val="both"/>
        <w:rPr>
          <w:rFonts w:ascii="Arial" w:hAnsi="Arial" w:cs="Arial"/>
          <w:sz w:val="24"/>
          <w:szCs w:val="24"/>
        </w:rPr>
      </w:pPr>
      <w:r w:rsidRPr="002060BD">
        <w:rPr>
          <w:rFonts w:ascii="Arial" w:hAnsi="Arial" w:cs="Arial"/>
          <w:b/>
          <w:sz w:val="24"/>
          <w:szCs w:val="24"/>
        </w:rPr>
        <w:t>5.16.</w:t>
      </w:r>
      <w:r w:rsidR="00EA3F74" w:rsidRPr="002060BD">
        <w:rPr>
          <w:rFonts w:ascii="Arial" w:hAnsi="Arial" w:cs="Arial"/>
          <w:b/>
          <w:sz w:val="24"/>
          <w:szCs w:val="24"/>
        </w:rPr>
        <w:t>4.</w:t>
      </w:r>
      <w:r w:rsidRPr="002060BD">
        <w:rPr>
          <w:rFonts w:ascii="Arial" w:hAnsi="Arial" w:cs="Arial"/>
          <w:sz w:val="24"/>
          <w:szCs w:val="24"/>
        </w:rPr>
        <w:t xml:space="preserve"> </w:t>
      </w:r>
      <w:r w:rsidR="00EA3F74" w:rsidRPr="002060BD">
        <w:rPr>
          <w:rFonts w:ascii="Arial" w:hAnsi="Arial" w:cs="Arial"/>
          <w:sz w:val="24"/>
          <w:szCs w:val="24"/>
        </w:rPr>
        <w:t xml:space="preserve">Operasyonel gereksinimler nedeniyle </w:t>
      </w:r>
      <w:r w:rsidR="00722AB8" w:rsidRPr="002060BD">
        <w:rPr>
          <w:rFonts w:ascii="Arial" w:hAnsi="Arial" w:cs="Arial"/>
          <w:sz w:val="24"/>
          <w:szCs w:val="24"/>
        </w:rPr>
        <w:t>Santralin</w:t>
      </w:r>
      <w:r w:rsidR="00EA3F74" w:rsidRPr="002060BD">
        <w:rPr>
          <w:rFonts w:ascii="Arial" w:hAnsi="Arial" w:cs="Arial"/>
          <w:sz w:val="24"/>
          <w:szCs w:val="24"/>
        </w:rPr>
        <w:t xml:space="preserve"> fiziksel olarak başka bir </w:t>
      </w:r>
      <w:r w:rsidR="00722AB8" w:rsidRPr="002060BD">
        <w:rPr>
          <w:rFonts w:ascii="Arial" w:hAnsi="Arial" w:cs="Arial"/>
          <w:sz w:val="24"/>
          <w:szCs w:val="24"/>
        </w:rPr>
        <w:t>binaya</w:t>
      </w:r>
      <w:r w:rsidR="00EA3F74" w:rsidRPr="002060BD">
        <w:rPr>
          <w:rFonts w:ascii="Arial" w:hAnsi="Arial" w:cs="Arial"/>
          <w:sz w:val="24"/>
          <w:szCs w:val="24"/>
        </w:rPr>
        <w:t xml:space="preserve"> </w:t>
      </w:r>
      <w:r w:rsidR="00722AB8" w:rsidRPr="002060BD">
        <w:rPr>
          <w:rFonts w:ascii="Arial" w:hAnsi="Arial" w:cs="Arial"/>
          <w:sz w:val="24"/>
          <w:szCs w:val="24"/>
        </w:rPr>
        <w:t>taşınması durumunda</w:t>
      </w:r>
      <w:r w:rsidR="00EA3F74" w:rsidRPr="002060BD">
        <w:rPr>
          <w:rFonts w:ascii="Arial" w:hAnsi="Arial" w:cs="Arial"/>
          <w:sz w:val="24"/>
          <w:szCs w:val="24"/>
        </w:rPr>
        <w:t xml:space="preserve"> </w:t>
      </w:r>
      <w:r w:rsidR="00722AB8" w:rsidRPr="002060BD">
        <w:rPr>
          <w:rFonts w:ascii="Arial" w:hAnsi="Arial" w:cs="Arial"/>
          <w:sz w:val="24"/>
          <w:szCs w:val="24"/>
        </w:rPr>
        <w:t>bu değişikliğe ilişkin</w:t>
      </w:r>
      <w:r w:rsidR="00EA3F74" w:rsidRPr="002060BD">
        <w:rPr>
          <w:rFonts w:ascii="Arial" w:hAnsi="Arial" w:cs="Arial"/>
          <w:sz w:val="24"/>
          <w:szCs w:val="24"/>
        </w:rPr>
        <w:t xml:space="preserve"> </w:t>
      </w:r>
      <w:r w:rsidR="00722AB8" w:rsidRPr="002060BD">
        <w:rPr>
          <w:rFonts w:ascii="Arial" w:hAnsi="Arial" w:cs="Arial"/>
          <w:sz w:val="24"/>
          <w:szCs w:val="24"/>
        </w:rPr>
        <w:t>altyapı bilgi ve ilişkileri</w:t>
      </w:r>
      <w:r w:rsidR="00EA3F74" w:rsidRPr="002060BD">
        <w:rPr>
          <w:rFonts w:ascii="Arial" w:hAnsi="Arial" w:cs="Arial"/>
          <w:sz w:val="24"/>
          <w:szCs w:val="24"/>
        </w:rPr>
        <w:t xml:space="preserve"> </w:t>
      </w:r>
      <w:r w:rsidR="000E1E04">
        <w:rPr>
          <w:rFonts w:ascii="Arial" w:hAnsi="Arial" w:cs="Arial"/>
          <w:sz w:val="24"/>
          <w:szCs w:val="24"/>
        </w:rPr>
        <w:t>İ</w:t>
      </w:r>
      <w:r w:rsidR="00EA3F74" w:rsidRPr="002060BD">
        <w:rPr>
          <w:rFonts w:ascii="Arial" w:hAnsi="Arial" w:cs="Arial"/>
          <w:sz w:val="24"/>
          <w:szCs w:val="24"/>
        </w:rPr>
        <w:t xml:space="preserve">şletmeciye 3 ay </w:t>
      </w:r>
      <w:r w:rsidR="00EA3F74" w:rsidRPr="002060BD">
        <w:rPr>
          <w:rFonts w:ascii="Arial" w:hAnsi="Arial" w:cs="Arial"/>
          <w:sz w:val="24"/>
          <w:szCs w:val="24"/>
        </w:rPr>
        <w:lastRenderedPageBreak/>
        <w:t>öncesinde bildirilecek ve işletmecinin talep etmesi durumunda yeni TTN yeni santral binasında</w:t>
      </w:r>
      <w:r w:rsidR="00BD04AC" w:rsidRPr="002060BD">
        <w:rPr>
          <w:rFonts w:ascii="Arial" w:hAnsi="Arial" w:cs="Arial"/>
          <w:sz w:val="24"/>
          <w:szCs w:val="24"/>
        </w:rPr>
        <w:t xml:space="preserve"> hazır hale getirilecektir.</w:t>
      </w:r>
    </w:p>
    <w:p w14:paraId="44A41DCE" w14:textId="77777777" w:rsidR="00155376" w:rsidRPr="002060BD" w:rsidRDefault="00155376" w:rsidP="00155376">
      <w:pPr>
        <w:pStyle w:val="Balk2"/>
        <w:spacing w:before="0" w:after="0"/>
        <w:rPr>
          <w:rFonts w:ascii="Arial" w:eastAsia="Calibri" w:hAnsi="Arial" w:cs="Arial"/>
          <w:b w:val="0"/>
          <w:bCs w:val="0"/>
          <w:i w:val="0"/>
          <w:iCs w:val="0"/>
          <w:sz w:val="24"/>
          <w:szCs w:val="24"/>
          <w:lang w:val="tr-TR"/>
        </w:rPr>
      </w:pPr>
    </w:p>
    <w:p w14:paraId="67182E57" w14:textId="662D63A0" w:rsidR="00155376" w:rsidRPr="002060BD" w:rsidRDefault="00155376" w:rsidP="00155376">
      <w:pPr>
        <w:pStyle w:val="Balk2"/>
        <w:spacing w:before="0" w:after="0"/>
        <w:rPr>
          <w:rFonts w:ascii="Arial" w:hAnsi="Arial" w:cs="Arial"/>
          <w:i w:val="0"/>
          <w:sz w:val="24"/>
        </w:rPr>
      </w:pPr>
      <w:bookmarkStart w:id="75" w:name="_Toc61525559"/>
      <w:r w:rsidRPr="002060BD">
        <w:rPr>
          <w:rFonts w:ascii="Arial" w:hAnsi="Arial" w:cs="Arial"/>
          <w:i w:val="0"/>
          <w:sz w:val="24"/>
        </w:rPr>
        <w:t>5.17.</w:t>
      </w:r>
      <w:r w:rsidRPr="002060BD">
        <w:rPr>
          <w:rFonts w:ascii="Arial" w:hAnsi="Arial" w:cs="Arial"/>
          <w:i w:val="0"/>
          <w:sz w:val="24"/>
        </w:rPr>
        <w:tab/>
        <w:t>SÖZLEŞMEDEKİ DEĞİŞİKLİKLER</w:t>
      </w:r>
      <w:bookmarkEnd w:id="73"/>
      <w:bookmarkEnd w:id="74"/>
      <w:bookmarkEnd w:id="75"/>
    </w:p>
    <w:p w14:paraId="25B6BCE3" w14:textId="77777777" w:rsidR="00155376" w:rsidRPr="002060BD" w:rsidRDefault="00155376" w:rsidP="00155376">
      <w:pPr>
        <w:spacing w:line="360" w:lineRule="auto"/>
        <w:jc w:val="both"/>
        <w:rPr>
          <w:rFonts w:ascii="Arial" w:hAnsi="Arial" w:cs="Arial"/>
          <w:b/>
          <w:color w:val="000000"/>
          <w:sz w:val="24"/>
          <w:szCs w:val="24"/>
        </w:rPr>
      </w:pPr>
    </w:p>
    <w:p w14:paraId="6E791EEA" w14:textId="3B79AF85" w:rsidR="00155376" w:rsidRPr="002060BD" w:rsidRDefault="00155376" w:rsidP="00155376">
      <w:pPr>
        <w:spacing w:line="360" w:lineRule="auto"/>
        <w:jc w:val="both"/>
        <w:rPr>
          <w:rFonts w:ascii="Arial" w:hAnsi="Arial" w:cs="Arial"/>
          <w:sz w:val="24"/>
          <w:szCs w:val="24"/>
        </w:rPr>
      </w:pPr>
      <w:r w:rsidRPr="002060BD">
        <w:rPr>
          <w:rFonts w:ascii="Arial" w:hAnsi="Arial" w:cs="Arial"/>
          <w:sz w:val="24"/>
          <w:szCs w:val="24"/>
        </w:rPr>
        <w:t xml:space="preserve">Türk Telekom, taraflarca mutabakata varılan durumlar ile Kurum tarafından yapılan düzenlemeler saklı olmak üzere, İşletmeciye işbu Referans </w:t>
      </w:r>
      <w:r w:rsidR="00BC1239" w:rsidRPr="002060BD">
        <w:rPr>
          <w:rFonts w:ascii="Arial" w:hAnsi="Arial" w:cs="Arial"/>
          <w:color w:val="000000"/>
          <w:sz w:val="24"/>
          <w:szCs w:val="24"/>
        </w:rPr>
        <w:t xml:space="preserve">Sanal Ayrıştırılmış Yerel Erişim </w:t>
      </w:r>
      <w:r w:rsidRPr="002060BD">
        <w:rPr>
          <w:rFonts w:ascii="Arial" w:hAnsi="Arial" w:cs="Arial"/>
          <w:sz w:val="24"/>
          <w:szCs w:val="24"/>
        </w:rPr>
        <w:t xml:space="preserve">Teklifi’nde yer alan usul, esas ve ücretlerle hizmet sunmakla yükümlüdür. İlgili mevzuat ve/veya Kurum düzenlemeleri uyarınca, Referans </w:t>
      </w:r>
      <w:r w:rsidR="00BC1239" w:rsidRPr="002060BD">
        <w:rPr>
          <w:rFonts w:ascii="Arial" w:hAnsi="Arial" w:cs="Arial"/>
          <w:color w:val="000000"/>
          <w:sz w:val="24"/>
          <w:szCs w:val="24"/>
        </w:rPr>
        <w:t xml:space="preserve">Sanal Ayrıştırılmış Yerel Erişim </w:t>
      </w:r>
      <w:r w:rsidRPr="002060BD">
        <w:rPr>
          <w:rFonts w:ascii="Arial" w:hAnsi="Arial" w:cs="Arial"/>
          <w:sz w:val="24"/>
          <w:szCs w:val="24"/>
        </w:rPr>
        <w:t xml:space="preserve">Teklifi’nde, ücretler ve ücretlerin uygulanmasına ilişkin hükümler haricinde değişiklik yapılması halinde, Türk Telekom İşletmeciye, aksi talep edilmediği takdirde, ilgili değişikliğin </w:t>
      </w:r>
      <w:r w:rsidR="00BC1239" w:rsidRPr="002060BD">
        <w:rPr>
          <w:rFonts w:ascii="Arial" w:hAnsi="Arial" w:cs="Arial"/>
          <w:color w:val="000000"/>
          <w:sz w:val="24"/>
          <w:szCs w:val="24"/>
        </w:rPr>
        <w:t xml:space="preserve">Sanal Ayrıştırılmış Yerel Erişim </w:t>
      </w:r>
      <w:r w:rsidRPr="002060BD">
        <w:rPr>
          <w:rFonts w:ascii="Arial" w:hAnsi="Arial" w:cs="Arial"/>
          <w:sz w:val="24"/>
          <w:szCs w:val="24"/>
        </w:rPr>
        <w:t>Sözleşmesi kapsamında 10 (on) iş gününü müteakiben uygulanmaya başlayacağı yönünde bildirimde bulunur. Söz konusu bildirim Türk Telekom tarafından değişikliğin yürürlüğe girmesini müteakip 3 (üç) iş günü içerisinde yapılır. Ücretler ve ücretlerin uygulanmasına ilişkin hükümlerde değişiklik yapılması halinde ise E</w:t>
      </w:r>
      <w:r w:rsidR="000E1E04">
        <w:rPr>
          <w:rFonts w:ascii="Arial" w:hAnsi="Arial" w:cs="Arial"/>
          <w:sz w:val="24"/>
          <w:szCs w:val="24"/>
        </w:rPr>
        <w:t>K</w:t>
      </w:r>
      <w:r w:rsidRPr="002060BD">
        <w:rPr>
          <w:rFonts w:ascii="Arial" w:hAnsi="Arial" w:cs="Arial"/>
          <w:sz w:val="24"/>
          <w:szCs w:val="24"/>
        </w:rPr>
        <w:t>-7’ye göre işlem yapılır.</w:t>
      </w:r>
    </w:p>
    <w:p w14:paraId="37A3D7AB" w14:textId="77777777" w:rsidR="00155376" w:rsidRPr="002060BD" w:rsidRDefault="00155376" w:rsidP="00155376">
      <w:pPr>
        <w:rPr>
          <w:rFonts w:ascii="Arial" w:hAnsi="Arial" w:cs="Arial"/>
          <w:sz w:val="24"/>
          <w:szCs w:val="24"/>
        </w:rPr>
      </w:pPr>
      <w:bookmarkStart w:id="76" w:name="_Toc220230911"/>
    </w:p>
    <w:p w14:paraId="23957AE3" w14:textId="77777777" w:rsidR="00155376" w:rsidRPr="002060BD" w:rsidRDefault="00155376" w:rsidP="00155376">
      <w:pPr>
        <w:pStyle w:val="Balk2"/>
        <w:spacing w:before="0" w:after="0"/>
        <w:rPr>
          <w:rFonts w:ascii="Arial" w:hAnsi="Arial" w:cs="Arial"/>
          <w:i w:val="0"/>
          <w:sz w:val="24"/>
        </w:rPr>
      </w:pPr>
      <w:bookmarkStart w:id="77" w:name="_Toc231475015"/>
      <w:bookmarkStart w:id="78" w:name="_Toc61525560"/>
      <w:r w:rsidRPr="002060BD">
        <w:rPr>
          <w:rFonts w:ascii="Arial" w:hAnsi="Arial" w:cs="Arial"/>
          <w:i w:val="0"/>
          <w:sz w:val="24"/>
        </w:rPr>
        <w:t>5.18.</w:t>
      </w:r>
      <w:r w:rsidRPr="002060BD">
        <w:rPr>
          <w:rFonts w:ascii="Arial" w:hAnsi="Arial" w:cs="Arial"/>
          <w:i w:val="0"/>
          <w:sz w:val="24"/>
        </w:rPr>
        <w:tab/>
        <w:t>HİZMETİN DURDURULMASI</w:t>
      </w:r>
      <w:bookmarkEnd w:id="76"/>
      <w:bookmarkEnd w:id="77"/>
      <w:bookmarkEnd w:id="78"/>
    </w:p>
    <w:p w14:paraId="3898200C"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3F122E12"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r w:rsidRPr="002060BD">
        <w:rPr>
          <w:rFonts w:ascii="Arial" w:hAnsi="Arial" w:cs="Arial"/>
          <w:b/>
          <w:bCs/>
          <w:szCs w:val="24"/>
        </w:rPr>
        <w:t xml:space="preserve">5.18.1. </w:t>
      </w:r>
      <w:r w:rsidRPr="002060BD">
        <w:rPr>
          <w:rFonts w:ascii="Arial" w:eastAsia="Calibri" w:hAnsi="Arial" w:cs="Arial"/>
          <w:color w:val="000000"/>
          <w:szCs w:val="24"/>
          <w:lang w:eastAsia="en-US"/>
        </w:rPr>
        <w:t xml:space="preserve">Türk Telekom, şebeke işletim güvenliğinin, şebeke bütünlüğünün veya veri güvenliğinin temin edilemediği ya da şebekelerin karşılıklı işletilemediği durumlarda, İşletmeciye sunduğu hizmeti objektif kriterlerle kanıtlaması durumunda Kurumun onayını almak suretiyle, </w:t>
      </w:r>
      <w:bookmarkStart w:id="79" w:name="OLE_LINK57"/>
      <w:bookmarkStart w:id="80" w:name="OLE_LINK58"/>
      <w:r w:rsidRPr="002060BD">
        <w:rPr>
          <w:rFonts w:ascii="Arial" w:eastAsia="Calibri" w:hAnsi="Arial" w:cs="Arial"/>
          <w:color w:val="000000"/>
          <w:szCs w:val="24"/>
          <w:lang w:eastAsia="en-US"/>
        </w:rPr>
        <w:t>belirtilen hususların sebebini teşkil eden teknik</w:t>
      </w:r>
      <w:r w:rsidRPr="002060BD">
        <w:rPr>
          <w:rFonts w:ascii="Arial" w:hAnsi="Arial" w:cs="Arial"/>
          <w:szCs w:val="24"/>
        </w:rPr>
        <w:t xml:space="preserve"> </w:t>
      </w:r>
      <w:r w:rsidRPr="002060BD">
        <w:rPr>
          <w:rFonts w:ascii="Arial" w:eastAsia="Calibri" w:hAnsi="Arial" w:cs="Arial"/>
          <w:color w:val="000000"/>
          <w:szCs w:val="24"/>
          <w:lang w:eastAsia="en-US"/>
        </w:rPr>
        <w:t xml:space="preserve">problemin devam ettiği yer ve zaman ile sınırlı </w:t>
      </w:r>
      <w:bookmarkEnd w:id="79"/>
      <w:bookmarkEnd w:id="80"/>
      <w:r w:rsidRPr="002060BD">
        <w:rPr>
          <w:rFonts w:ascii="Arial" w:eastAsia="Calibri" w:hAnsi="Arial" w:cs="Arial"/>
          <w:color w:val="000000"/>
          <w:szCs w:val="24"/>
          <w:lang w:eastAsia="en-US"/>
        </w:rPr>
        <w:t>olarak durdurabilir. Söz konusu durumun sona ermesi ile İşletmecinin talebi olmaksızın</w:t>
      </w:r>
      <w:r w:rsidRPr="002060BD">
        <w:rPr>
          <w:rFonts w:ascii="Arial" w:hAnsi="Arial" w:cs="Arial"/>
          <w:szCs w:val="24"/>
        </w:rPr>
        <w:t xml:space="preserve"> hizmet yeniden başlatılır.</w:t>
      </w:r>
    </w:p>
    <w:p w14:paraId="377E4DD8"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037D2121"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r w:rsidRPr="002060BD">
        <w:rPr>
          <w:rFonts w:ascii="Arial" w:hAnsi="Arial" w:cs="Arial"/>
          <w:b/>
          <w:bCs/>
          <w:szCs w:val="24"/>
        </w:rPr>
        <w:t xml:space="preserve">5.18.2. </w:t>
      </w:r>
      <w:r w:rsidRPr="002060BD">
        <w:rPr>
          <w:rFonts w:ascii="Arial" w:eastAsia="Calibri" w:hAnsi="Arial" w:cs="Arial"/>
          <w:color w:val="000000"/>
          <w:szCs w:val="24"/>
          <w:lang w:eastAsia="en-US"/>
        </w:rPr>
        <w:t>Türk Telekom, İşletmeciye sunduğu hizmeti, İşletmeci ve İşletmecinin Aboneleri tarafından kullanılan cihazların yürürlükteki standartlara uymaması ya da sunulan hizmetin, Türk Telekom’un yürütmekte olduğu diğer hizmetlerin ve diğer İşletmeciler tarafından sunulan hizmetlerin kalitesini bozan enterferansa neden olması durumunda Kurum’un onayını almak suretiyle</w:t>
      </w:r>
      <w:r w:rsidRPr="002060BD">
        <w:rPr>
          <w:rFonts w:ascii="Arial" w:hAnsi="Arial" w:cs="Arial"/>
          <w:szCs w:val="24"/>
        </w:rPr>
        <w:t xml:space="preserve"> durdurabilir.</w:t>
      </w:r>
    </w:p>
    <w:p w14:paraId="726C914D"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4A0F3E85" w14:textId="77777777" w:rsidR="00155376" w:rsidRPr="002060BD" w:rsidRDefault="00155376" w:rsidP="00155376">
      <w:pPr>
        <w:spacing w:line="360" w:lineRule="auto"/>
        <w:jc w:val="both"/>
        <w:rPr>
          <w:rFonts w:ascii="Arial" w:eastAsia="Times New Roman" w:hAnsi="Arial" w:cs="Arial"/>
          <w:sz w:val="24"/>
          <w:szCs w:val="24"/>
          <w:lang w:eastAsia="tr-TR"/>
        </w:rPr>
      </w:pPr>
      <w:bookmarkStart w:id="81" w:name="_Toc220230912"/>
      <w:r w:rsidRPr="002060BD">
        <w:rPr>
          <w:rFonts w:ascii="Arial" w:eastAsia="Times New Roman" w:hAnsi="Arial" w:cs="Arial"/>
          <w:b/>
          <w:sz w:val="24"/>
          <w:szCs w:val="24"/>
          <w:lang w:eastAsia="tr-TR"/>
        </w:rPr>
        <w:t>5.18.3.</w:t>
      </w:r>
      <w:r w:rsidRPr="002060BD">
        <w:rPr>
          <w:rFonts w:ascii="Arial" w:eastAsia="Times New Roman" w:hAnsi="Arial" w:cs="Arial"/>
          <w:sz w:val="24"/>
          <w:szCs w:val="24"/>
          <w:lang w:eastAsia="tr-TR"/>
        </w:rPr>
        <w:t xml:space="preserve"> </w:t>
      </w:r>
      <w:r w:rsidRPr="002060BD">
        <w:rPr>
          <w:rFonts w:ascii="Arial" w:hAnsi="Arial" w:cs="Arial"/>
          <w:color w:val="000000"/>
          <w:sz w:val="24"/>
          <w:szCs w:val="24"/>
        </w:rPr>
        <w:t xml:space="preserve">Türk Telekom, haberleşmede kesinti doğuran enterferans dâhil, hizmetlerin acilen durdurulmasını gerektiren ve İşletmeciye önceden bildirimin imkân dâhilinde olmadığı umulmayan hallerde hizmeti durdurur. Türk Telekom hangi yükümlülüklerini, hangi </w:t>
      </w:r>
      <w:r w:rsidRPr="002060BD">
        <w:rPr>
          <w:rFonts w:ascii="Arial" w:hAnsi="Arial" w:cs="Arial"/>
          <w:color w:val="000000"/>
          <w:sz w:val="24"/>
          <w:szCs w:val="24"/>
        </w:rPr>
        <w:lastRenderedPageBreak/>
        <w:t>kapsam ve sürede yerine getiremeyeceğini, gerekçeleri ile birlikte, hizmetin kesilmesini takip eden 1 (bir) iş günü içerisinde yazılı olarak Kurum’a ve ilgili İşletmeciye bildirir. Söz konusu durumun sona ermesi ile birlikte, İşletmecinin</w:t>
      </w:r>
      <w:r w:rsidRPr="002060BD">
        <w:rPr>
          <w:rFonts w:ascii="Arial" w:eastAsia="Times New Roman" w:hAnsi="Arial" w:cs="Arial"/>
          <w:sz w:val="24"/>
          <w:szCs w:val="24"/>
          <w:lang w:eastAsia="tr-TR"/>
        </w:rPr>
        <w:t xml:space="preserve"> talebi olmaksızın hizmet yeniden başlatılır.</w:t>
      </w:r>
    </w:p>
    <w:p w14:paraId="45DE3E6C" w14:textId="77777777" w:rsidR="00155376" w:rsidRPr="002060BD" w:rsidRDefault="00155376" w:rsidP="00155376">
      <w:pPr>
        <w:rPr>
          <w:rFonts w:ascii="Arial" w:hAnsi="Arial" w:cs="Arial"/>
          <w:sz w:val="24"/>
          <w:szCs w:val="24"/>
        </w:rPr>
      </w:pPr>
    </w:p>
    <w:p w14:paraId="7A0D815C" w14:textId="471A9F37" w:rsidR="00155376" w:rsidRPr="002060BD" w:rsidRDefault="00155376" w:rsidP="00155376">
      <w:pPr>
        <w:pStyle w:val="Balk2"/>
        <w:spacing w:before="0" w:after="0"/>
        <w:rPr>
          <w:rFonts w:ascii="Arial" w:hAnsi="Arial" w:cs="Arial"/>
          <w:i w:val="0"/>
          <w:sz w:val="24"/>
          <w:lang w:val="tr-TR"/>
        </w:rPr>
      </w:pPr>
      <w:bookmarkStart w:id="82" w:name="_Toc231475016"/>
      <w:bookmarkStart w:id="83" w:name="_Toc61525561"/>
      <w:r w:rsidRPr="002060BD">
        <w:rPr>
          <w:rFonts w:ascii="Arial" w:hAnsi="Arial" w:cs="Arial"/>
          <w:i w:val="0"/>
          <w:sz w:val="24"/>
        </w:rPr>
        <w:t>5.19.</w:t>
      </w:r>
      <w:r w:rsidRPr="002060BD">
        <w:rPr>
          <w:rFonts w:ascii="Arial" w:hAnsi="Arial" w:cs="Arial"/>
          <w:i w:val="0"/>
          <w:sz w:val="24"/>
        </w:rPr>
        <w:tab/>
        <w:t>ANLAŞMAZLIKLARIN HAL</w:t>
      </w:r>
      <w:bookmarkEnd w:id="81"/>
      <w:bookmarkEnd w:id="82"/>
      <w:r w:rsidR="00AA4ACE" w:rsidRPr="002060BD">
        <w:rPr>
          <w:rFonts w:ascii="Arial" w:hAnsi="Arial" w:cs="Arial"/>
          <w:i w:val="0"/>
          <w:sz w:val="24"/>
          <w:lang w:val="tr-TR"/>
        </w:rPr>
        <w:t>Lİ</w:t>
      </w:r>
      <w:bookmarkEnd w:id="83"/>
    </w:p>
    <w:p w14:paraId="7328953D"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76F237DF"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r w:rsidRPr="002060BD">
        <w:rPr>
          <w:rFonts w:ascii="Arial" w:hAnsi="Arial" w:cs="Arial"/>
          <w:b/>
          <w:bCs/>
          <w:szCs w:val="24"/>
        </w:rPr>
        <w:t xml:space="preserve">5.19.1. </w:t>
      </w:r>
      <w:r w:rsidR="00F747C3" w:rsidRPr="002060BD">
        <w:rPr>
          <w:rFonts w:ascii="Arial" w:hAnsi="Arial" w:cs="Arial"/>
          <w:color w:val="000000"/>
          <w:szCs w:val="24"/>
        </w:rPr>
        <w:t>Sanal Ayrıştırılmış Yerel Erişim</w:t>
      </w:r>
      <w:r w:rsidRPr="002060BD">
        <w:rPr>
          <w:rFonts w:ascii="Arial" w:eastAsia="Calibri" w:hAnsi="Arial" w:cs="Arial"/>
          <w:color w:val="000000"/>
          <w:szCs w:val="24"/>
          <w:lang w:eastAsia="en-US"/>
        </w:rPr>
        <w:t xml:space="preserve"> Sözleşmesi’nin uygulanması ile ilgili olarak Türk Telekom ile İşletmeci arasında bir anlaşmazlık olması halinde Taraflar anlaşmazlığın çözümlenmesi için gerekli iyi niyetli</w:t>
      </w:r>
      <w:r w:rsidRPr="002060BD">
        <w:rPr>
          <w:rFonts w:ascii="Arial" w:hAnsi="Arial" w:cs="Arial"/>
          <w:szCs w:val="24"/>
        </w:rPr>
        <w:t xml:space="preserve"> çabayı sarf edeceklerdir. </w:t>
      </w:r>
    </w:p>
    <w:p w14:paraId="455669D0" w14:textId="77777777" w:rsidR="00155376" w:rsidRPr="002060BD" w:rsidRDefault="00155376" w:rsidP="00155376">
      <w:pPr>
        <w:pStyle w:val="telefonlarnaboneleribirikmiborlarndemediklerindenirketimizalacatahsiledilememkte"/>
        <w:spacing w:line="360" w:lineRule="auto"/>
        <w:rPr>
          <w:rFonts w:ascii="Arial" w:hAnsi="Arial" w:cs="Arial"/>
          <w:szCs w:val="24"/>
        </w:rPr>
      </w:pPr>
    </w:p>
    <w:p w14:paraId="1F261786" w14:textId="77777777" w:rsidR="00155376" w:rsidRPr="002060BD" w:rsidRDefault="00155376" w:rsidP="00155376">
      <w:pPr>
        <w:autoSpaceDE w:val="0"/>
        <w:autoSpaceDN w:val="0"/>
        <w:adjustRightInd w:val="0"/>
        <w:spacing w:line="360" w:lineRule="auto"/>
        <w:jc w:val="both"/>
        <w:rPr>
          <w:rFonts w:ascii="Arial" w:hAnsi="Arial" w:cs="Arial"/>
          <w:sz w:val="24"/>
          <w:szCs w:val="24"/>
        </w:rPr>
      </w:pPr>
      <w:r w:rsidRPr="002060BD">
        <w:rPr>
          <w:rFonts w:ascii="Arial" w:hAnsi="Arial" w:cs="Arial"/>
          <w:b/>
          <w:bCs/>
          <w:sz w:val="24"/>
          <w:szCs w:val="24"/>
        </w:rPr>
        <w:t xml:space="preserve">5.19.2. </w:t>
      </w:r>
      <w:r w:rsidRPr="002060BD">
        <w:rPr>
          <w:rFonts w:ascii="Arial" w:hAnsi="Arial" w:cs="Arial"/>
          <w:sz w:val="24"/>
          <w:szCs w:val="24"/>
        </w:rPr>
        <w:t xml:space="preserve">Çalışmaların bir netice vermemesi halinde, herhangi </w:t>
      </w:r>
      <w:r w:rsidRPr="002060BD">
        <w:rPr>
          <w:rFonts w:ascii="Arial" w:hAnsi="Arial" w:cs="Arial"/>
          <w:color w:val="000000"/>
          <w:sz w:val="24"/>
          <w:szCs w:val="24"/>
        </w:rPr>
        <w:t xml:space="preserve">bir Taraf, Kurum nezdinde uzlaştırma talebinde bulunabileceği gibi uyuşmazlığın çözümü için mahkemeye de başvurabilir. </w:t>
      </w:r>
    </w:p>
    <w:p w14:paraId="136123AF" w14:textId="77777777" w:rsidR="00155376" w:rsidRPr="002060BD" w:rsidRDefault="00155376" w:rsidP="00155376"/>
    <w:p w14:paraId="10A2A64D" w14:textId="77777777" w:rsidR="00155376" w:rsidRPr="002060BD" w:rsidRDefault="00155376" w:rsidP="00155376">
      <w:pPr>
        <w:spacing w:before="120" w:after="120"/>
        <w:outlineLvl w:val="1"/>
        <w:rPr>
          <w:rFonts w:ascii="Arial" w:eastAsia="Times New Roman" w:hAnsi="Arial" w:cs="Arial"/>
          <w:b/>
          <w:bCs/>
          <w:sz w:val="24"/>
          <w:szCs w:val="24"/>
          <w:lang w:eastAsia="tr-TR"/>
        </w:rPr>
      </w:pPr>
      <w:bookmarkStart w:id="84" w:name="_Toc331423385"/>
      <w:bookmarkStart w:id="85" w:name="_Toc61525562"/>
      <w:r w:rsidRPr="002060BD">
        <w:rPr>
          <w:rFonts w:ascii="Arial" w:eastAsia="Times New Roman" w:hAnsi="Arial" w:cs="Arial"/>
          <w:b/>
          <w:bCs/>
          <w:sz w:val="24"/>
          <w:szCs w:val="24"/>
          <w:lang w:eastAsia="tr-TR"/>
        </w:rPr>
        <w:t>5.20. </w:t>
      </w:r>
      <w:r w:rsidRPr="002060BD">
        <w:rPr>
          <w:rFonts w:ascii="Arial" w:eastAsia="Times New Roman" w:hAnsi="Arial" w:cs="Arial"/>
          <w:b/>
          <w:bCs/>
          <w:sz w:val="24"/>
          <w:szCs w:val="24"/>
          <w:lang w:eastAsia="tr-TR"/>
        </w:rPr>
        <w:tab/>
        <w:t>BİLDİRİMLER</w:t>
      </w:r>
      <w:bookmarkEnd w:id="84"/>
      <w:bookmarkEnd w:id="85"/>
    </w:p>
    <w:p w14:paraId="4AD29484" w14:textId="77777777" w:rsidR="00155376" w:rsidRPr="002060BD" w:rsidRDefault="00155376" w:rsidP="00155376">
      <w:pPr>
        <w:spacing w:line="360" w:lineRule="auto"/>
        <w:rPr>
          <w:rFonts w:ascii="Times New Roman" w:hAnsi="Times New Roman"/>
          <w:sz w:val="24"/>
          <w:szCs w:val="24"/>
          <w:lang w:eastAsia="tr-TR"/>
        </w:rPr>
      </w:pPr>
    </w:p>
    <w:p w14:paraId="0B985CCE" w14:textId="77777777" w:rsidR="00155376" w:rsidRPr="002060BD" w:rsidRDefault="00155376" w:rsidP="00155376">
      <w:pPr>
        <w:spacing w:line="360" w:lineRule="auto"/>
        <w:jc w:val="both"/>
        <w:rPr>
          <w:rFonts w:ascii="Arial" w:hAnsi="Arial" w:cs="Arial"/>
          <w:sz w:val="24"/>
          <w:szCs w:val="24"/>
          <w:lang w:eastAsia="tr-TR"/>
        </w:rPr>
      </w:pPr>
      <w:r w:rsidRPr="002060BD">
        <w:rPr>
          <w:rFonts w:ascii="Arial" w:hAnsi="Arial" w:cs="Arial"/>
          <w:b/>
          <w:bCs/>
          <w:sz w:val="24"/>
          <w:szCs w:val="24"/>
          <w:lang w:eastAsia="tr-TR"/>
        </w:rPr>
        <w:t>5.20.1.</w:t>
      </w:r>
      <w:r w:rsidRPr="002060BD">
        <w:rPr>
          <w:rFonts w:ascii="Arial" w:hAnsi="Arial" w:cs="Arial"/>
          <w:sz w:val="24"/>
          <w:szCs w:val="24"/>
          <w:lang w:eastAsia="tr-TR"/>
        </w:rPr>
        <w:t xml:space="preserve"> Taraflarca yapılacak her türlü talep, tahsis, tesis, Arıza, iptal vb. bildirimler, Tarafların kendi yükümlülüğünde ve münhasıran ilgili Otomasyon Sistemi üzerinden yapılacak olup, bildirimlere dair Otomasyon Sisteminde tutulacak veriler esas alınacak ve usulüne uygun bildirim olarak kabul edilecektir.</w:t>
      </w:r>
    </w:p>
    <w:p w14:paraId="6F2CFDEF" w14:textId="77777777" w:rsidR="00155376" w:rsidRPr="002060BD" w:rsidRDefault="00155376" w:rsidP="00155376">
      <w:pPr>
        <w:spacing w:line="360" w:lineRule="auto"/>
        <w:rPr>
          <w:rFonts w:ascii="Arial" w:hAnsi="Arial" w:cs="Arial"/>
          <w:sz w:val="24"/>
          <w:szCs w:val="24"/>
          <w:lang w:eastAsia="tr-TR"/>
        </w:rPr>
      </w:pPr>
    </w:p>
    <w:p w14:paraId="2C16B562" w14:textId="77777777" w:rsidR="00155376" w:rsidRPr="002060BD" w:rsidRDefault="00155376" w:rsidP="00155376">
      <w:pPr>
        <w:spacing w:line="360" w:lineRule="auto"/>
        <w:jc w:val="both"/>
        <w:rPr>
          <w:rFonts w:ascii="Arial" w:hAnsi="Arial" w:cs="Arial"/>
          <w:sz w:val="24"/>
          <w:szCs w:val="24"/>
          <w:lang w:eastAsia="tr-TR"/>
        </w:rPr>
      </w:pPr>
      <w:r w:rsidRPr="002060BD">
        <w:rPr>
          <w:rFonts w:ascii="Arial" w:hAnsi="Arial" w:cs="Arial"/>
          <w:b/>
          <w:bCs/>
          <w:sz w:val="24"/>
          <w:szCs w:val="24"/>
          <w:lang w:eastAsia="tr-TR"/>
        </w:rPr>
        <w:t>5.20.2.</w:t>
      </w:r>
      <w:r w:rsidRPr="002060BD">
        <w:rPr>
          <w:rFonts w:ascii="Arial" w:hAnsi="Arial" w:cs="Arial"/>
          <w:sz w:val="24"/>
          <w:szCs w:val="24"/>
          <w:lang w:eastAsia="tr-TR"/>
        </w:rPr>
        <w:t xml:space="preserve"> Türk Telekom, kampanya/tarife/ürün duyurusu, sözleşme/ek protokol duyurusu, uygulama esasları, teminat yönetimi, müşteri yöneticisi bilgileri vb. bildirimleri ilgili satış ve destek kanalları üzerinden veya KEP ile yapabilecektir. İşletmeci de söz konusu bildirimlere aynı usulle cevap verebilecektir.</w:t>
      </w:r>
    </w:p>
    <w:p w14:paraId="7E39384E" w14:textId="77777777" w:rsidR="00155376" w:rsidRPr="002060BD" w:rsidRDefault="00155376" w:rsidP="00155376">
      <w:pPr>
        <w:spacing w:line="360" w:lineRule="auto"/>
        <w:jc w:val="both"/>
        <w:rPr>
          <w:rFonts w:ascii="Arial" w:hAnsi="Arial" w:cs="Arial"/>
          <w:sz w:val="24"/>
          <w:szCs w:val="24"/>
          <w:lang w:eastAsia="tr-TR"/>
        </w:rPr>
      </w:pPr>
    </w:p>
    <w:p w14:paraId="74320204" w14:textId="6F32C572" w:rsidR="00155376" w:rsidRPr="002060BD" w:rsidRDefault="00155376" w:rsidP="00155376">
      <w:pPr>
        <w:spacing w:line="360" w:lineRule="auto"/>
        <w:jc w:val="both"/>
        <w:rPr>
          <w:rFonts w:ascii="Arial" w:hAnsi="Arial" w:cs="Arial"/>
          <w:sz w:val="24"/>
          <w:szCs w:val="24"/>
          <w:lang w:eastAsia="tr-TR"/>
        </w:rPr>
      </w:pPr>
      <w:r w:rsidRPr="002060BD">
        <w:rPr>
          <w:rFonts w:ascii="Arial" w:hAnsi="Arial" w:cs="Arial"/>
          <w:b/>
          <w:bCs/>
          <w:sz w:val="24"/>
          <w:szCs w:val="24"/>
          <w:lang w:eastAsia="tr-TR"/>
        </w:rPr>
        <w:t xml:space="preserve">5.20.3. </w:t>
      </w:r>
      <w:r w:rsidRPr="002060BD">
        <w:rPr>
          <w:rFonts w:ascii="Arial" w:hAnsi="Arial" w:cs="Arial"/>
          <w:sz w:val="24"/>
          <w:szCs w:val="24"/>
          <w:lang w:eastAsia="tr-TR"/>
        </w:rPr>
        <w:t>Yukarıda yer verilen durumların dışında mesai saatleri içerisinde elden teslim edildiğinde, faksla gönderimin alındığı teyit edildiğinde, teslim formu ile birlikte kargo aracılığı ile teslim edildiğinde, iadeli taahhütlü mektupla ve/veya noter aracılığıyla tebliğ edildiğinde; usulüne uygun şekilde bildirimde bulunulmuş sayılacaktır.</w:t>
      </w:r>
    </w:p>
    <w:p w14:paraId="3D84530E" w14:textId="77777777" w:rsidR="00155376" w:rsidRPr="002060BD" w:rsidRDefault="00155376" w:rsidP="00155376">
      <w:pPr>
        <w:spacing w:line="360" w:lineRule="auto"/>
        <w:ind w:left="720"/>
        <w:jc w:val="both"/>
        <w:rPr>
          <w:rFonts w:ascii="Arial" w:hAnsi="Arial" w:cs="Arial"/>
          <w:sz w:val="24"/>
          <w:szCs w:val="24"/>
          <w:lang w:eastAsia="tr-TR"/>
        </w:rPr>
      </w:pPr>
    </w:p>
    <w:p w14:paraId="187326D1" w14:textId="77777777" w:rsidR="00155376" w:rsidRPr="002060BD" w:rsidRDefault="00155376" w:rsidP="00155376">
      <w:pPr>
        <w:spacing w:line="360" w:lineRule="auto"/>
        <w:jc w:val="both"/>
        <w:rPr>
          <w:rFonts w:ascii="Arial" w:hAnsi="Arial" w:cs="Arial"/>
          <w:sz w:val="24"/>
          <w:szCs w:val="24"/>
          <w:lang w:eastAsia="tr-TR"/>
        </w:rPr>
      </w:pPr>
      <w:r w:rsidRPr="002060BD">
        <w:rPr>
          <w:rFonts w:ascii="Arial" w:hAnsi="Arial" w:cs="Arial"/>
          <w:b/>
          <w:bCs/>
          <w:sz w:val="24"/>
          <w:szCs w:val="24"/>
          <w:lang w:eastAsia="tr-TR"/>
        </w:rPr>
        <w:t xml:space="preserve">5.20.4. </w:t>
      </w:r>
      <w:r w:rsidRPr="002060BD">
        <w:rPr>
          <w:rFonts w:ascii="Arial" w:hAnsi="Arial" w:cs="Arial"/>
          <w:sz w:val="24"/>
          <w:szCs w:val="24"/>
          <w:lang w:eastAsia="tr-TR"/>
        </w:rPr>
        <w:t xml:space="preserve">Taraflar adres değişikliklerini en az 15 (on beş) gün önceden yazılı olarak bildirmek zorundadır. Adres değişikliklerinin zamanında bildirilmemesinden doğacak her </w:t>
      </w:r>
      <w:r w:rsidRPr="002060BD">
        <w:rPr>
          <w:rFonts w:ascii="Arial" w:hAnsi="Arial" w:cs="Arial"/>
          <w:sz w:val="24"/>
          <w:szCs w:val="24"/>
          <w:lang w:eastAsia="tr-TR"/>
        </w:rPr>
        <w:lastRenderedPageBreak/>
        <w:t>türlü sorumluluk bildirimi yapmayan tarafa ait olacaktır. Adres değişiklikleri bildirilmediği durumlarda son bilinen adrese yapılan tebligat geçerli kabul edilecektir.</w:t>
      </w:r>
    </w:p>
    <w:p w14:paraId="14A4D487" w14:textId="4DF39A47" w:rsidR="00155376" w:rsidRPr="002060BD" w:rsidRDefault="00155376" w:rsidP="00155376">
      <w:pPr>
        <w:spacing w:line="360" w:lineRule="auto"/>
        <w:jc w:val="both"/>
        <w:rPr>
          <w:rFonts w:ascii="Arial" w:hAnsi="Arial" w:cs="Arial"/>
          <w:sz w:val="24"/>
          <w:szCs w:val="24"/>
          <w:lang w:eastAsia="tr-TR"/>
        </w:rPr>
      </w:pPr>
    </w:p>
    <w:p w14:paraId="127A0627" w14:textId="77777777" w:rsidR="00155376" w:rsidRPr="002060BD" w:rsidRDefault="00155376" w:rsidP="00155376">
      <w:pPr>
        <w:spacing w:line="360" w:lineRule="auto"/>
        <w:jc w:val="both"/>
        <w:rPr>
          <w:rFonts w:ascii="Arial" w:hAnsi="Arial" w:cs="Arial"/>
          <w:sz w:val="24"/>
          <w:szCs w:val="24"/>
          <w:lang w:eastAsia="tr-TR"/>
        </w:rPr>
      </w:pPr>
      <w:r w:rsidRPr="002060BD">
        <w:rPr>
          <w:rFonts w:ascii="Arial" w:hAnsi="Arial" w:cs="Arial"/>
          <w:b/>
          <w:bCs/>
          <w:sz w:val="24"/>
          <w:szCs w:val="24"/>
          <w:lang w:eastAsia="tr-TR"/>
        </w:rPr>
        <w:t>5.20.5.</w:t>
      </w:r>
      <w:r w:rsidRPr="002060BD">
        <w:rPr>
          <w:rFonts w:ascii="Arial" w:hAnsi="Arial" w:cs="Arial"/>
          <w:sz w:val="24"/>
          <w:szCs w:val="24"/>
          <w:lang w:eastAsia="tr-TR"/>
        </w:rPr>
        <w:t xml:space="preserve"> Taraflar isim, unvan, adres değiştirmeleri durumunda söz konusu değişiklikleri yazılı olarak diğer Tarafa bildirecek ve konuyla ilgili resmi evrakları sunacaktır.</w:t>
      </w:r>
    </w:p>
    <w:p w14:paraId="6E4AC81A" w14:textId="77777777" w:rsidR="00155376" w:rsidRPr="002060BD" w:rsidRDefault="00155376" w:rsidP="00155376">
      <w:pPr>
        <w:spacing w:line="360" w:lineRule="auto"/>
        <w:jc w:val="both"/>
        <w:rPr>
          <w:rFonts w:ascii="Arial" w:hAnsi="Arial" w:cs="Arial"/>
          <w:b/>
          <w:bCs/>
          <w:sz w:val="24"/>
          <w:szCs w:val="24"/>
          <w:lang w:eastAsia="tr-TR"/>
        </w:rPr>
      </w:pPr>
    </w:p>
    <w:p w14:paraId="1A361AD4" w14:textId="657DEFC3" w:rsidR="00E06FDE" w:rsidRPr="002060BD" w:rsidRDefault="00155376" w:rsidP="00A270BC">
      <w:pPr>
        <w:spacing w:line="360" w:lineRule="auto"/>
        <w:jc w:val="both"/>
        <w:rPr>
          <w:rFonts w:ascii="Arial" w:hAnsi="Arial" w:cs="Arial"/>
          <w:sz w:val="24"/>
        </w:rPr>
      </w:pPr>
      <w:r w:rsidRPr="002060BD">
        <w:rPr>
          <w:rFonts w:ascii="Arial" w:hAnsi="Arial" w:cs="Arial"/>
          <w:b/>
          <w:bCs/>
          <w:sz w:val="24"/>
          <w:szCs w:val="24"/>
          <w:lang w:eastAsia="tr-TR"/>
        </w:rPr>
        <w:t>5.20.6.</w:t>
      </w:r>
      <w:r w:rsidRPr="002060BD">
        <w:rPr>
          <w:rFonts w:ascii="Arial" w:hAnsi="Arial" w:cs="Arial"/>
          <w:sz w:val="24"/>
          <w:szCs w:val="24"/>
          <w:lang w:eastAsia="tr-TR"/>
        </w:rPr>
        <w:t xml:space="preserve"> İşletmeci beyan ettiği bilgilere ait değişiklikleri yazılı olarak veya KEP kanalıyla Türk Telekom’a bildirmedikçe, Türk Telekom kayıtlarında yer alan bilgiler geçerli olacaktır.</w:t>
      </w:r>
      <w:bookmarkEnd w:id="1"/>
    </w:p>
    <w:p w14:paraId="28B009AA" w14:textId="39DC91EE" w:rsidR="00BF7F49" w:rsidRDefault="00BF7F49" w:rsidP="00BF7F49">
      <w:pPr>
        <w:pStyle w:val="Balk1"/>
        <w:rPr>
          <w:rFonts w:ascii="Arial" w:hAnsi="Arial" w:cs="Arial"/>
          <w:sz w:val="24"/>
        </w:rPr>
      </w:pPr>
      <w:bookmarkStart w:id="86" w:name="_Toc61525563"/>
      <w:r w:rsidRPr="002060BD">
        <w:rPr>
          <w:rFonts w:ascii="Arial" w:hAnsi="Arial" w:cs="Arial"/>
          <w:sz w:val="24"/>
        </w:rPr>
        <w:t>6.</w:t>
      </w:r>
      <w:r w:rsidRPr="002060BD">
        <w:rPr>
          <w:rFonts w:ascii="Arial" w:hAnsi="Arial" w:cs="Arial"/>
          <w:sz w:val="24"/>
        </w:rPr>
        <w:tab/>
        <w:t>EKLER</w:t>
      </w:r>
      <w:bookmarkEnd w:id="86"/>
    </w:p>
    <w:p w14:paraId="5DD72A8E" w14:textId="77777777" w:rsidR="000E1E04" w:rsidRPr="005A3257" w:rsidRDefault="000E1E04" w:rsidP="005A3257"/>
    <w:p w14:paraId="046F7FA6" w14:textId="77777777" w:rsidR="00BF7F49" w:rsidRPr="002060BD" w:rsidRDefault="00BF7F49" w:rsidP="00BF7F49">
      <w:pPr>
        <w:spacing w:line="360" w:lineRule="auto"/>
        <w:jc w:val="both"/>
        <w:rPr>
          <w:rFonts w:ascii="Arial" w:hAnsi="Arial" w:cs="Arial"/>
          <w:b/>
          <w:sz w:val="24"/>
          <w:szCs w:val="24"/>
        </w:rPr>
      </w:pPr>
      <w:r w:rsidRPr="002060BD">
        <w:rPr>
          <w:rFonts w:ascii="Arial" w:hAnsi="Arial" w:cs="Arial"/>
          <w:b/>
          <w:sz w:val="24"/>
          <w:szCs w:val="24"/>
        </w:rPr>
        <w:t>EK-1</w:t>
      </w:r>
      <w:r w:rsidRPr="002060BD">
        <w:rPr>
          <w:rFonts w:ascii="Arial" w:hAnsi="Arial" w:cs="Arial"/>
          <w:b/>
          <w:sz w:val="24"/>
          <w:szCs w:val="24"/>
        </w:rPr>
        <w:tab/>
        <w:t>TANIMLAR VE KISALTMALAR</w:t>
      </w:r>
    </w:p>
    <w:p w14:paraId="4480C252" w14:textId="11E3876A" w:rsidR="00BF7F49" w:rsidRPr="002060BD" w:rsidRDefault="00BF7F49" w:rsidP="00BF7F49">
      <w:pPr>
        <w:spacing w:line="360" w:lineRule="auto"/>
        <w:jc w:val="both"/>
        <w:rPr>
          <w:rFonts w:ascii="Arial" w:hAnsi="Arial" w:cs="Arial"/>
          <w:b/>
          <w:sz w:val="24"/>
          <w:szCs w:val="24"/>
        </w:rPr>
      </w:pPr>
      <w:r w:rsidRPr="002060BD">
        <w:rPr>
          <w:rFonts w:ascii="Arial" w:hAnsi="Arial" w:cs="Arial"/>
          <w:b/>
          <w:sz w:val="24"/>
          <w:szCs w:val="24"/>
        </w:rPr>
        <w:t>EK-2</w:t>
      </w:r>
      <w:r w:rsidRPr="002060BD">
        <w:rPr>
          <w:rFonts w:ascii="Arial" w:hAnsi="Arial" w:cs="Arial"/>
          <w:b/>
          <w:sz w:val="24"/>
          <w:szCs w:val="24"/>
        </w:rPr>
        <w:tab/>
        <w:t xml:space="preserve">TOPOLOJİ VE ŞEBEKE YÖNETİMİ </w:t>
      </w:r>
    </w:p>
    <w:p w14:paraId="1AAB946A" w14:textId="44A4FAA9" w:rsidR="00BF7F49" w:rsidRPr="002060BD" w:rsidRDefault="00BF7F49" w:rsidP="00BF7F49">
      <w:pPr>
        <w:pStyle w:val="telefonlarnaboneleribirikmiborlarndemediklerindenirketimizalacatahsiledilememkte"/>
        <w:spacing w:line="360" w:lineRule="auto"/>
        <w:rPr>
          <w:rFonts w:ascii="Arial" w:hAnsi="Arial" w:cs="Arial"/>
          <w:b/>
          <w:szCs w:val="24"/>
        </w:rPr>
      </w:pPr>
      <w:r w:rsidRPr="002060BD">
        <w:rPr>
          <w:rFonts w:ascii="Arial" w:hAnsi="Arial" w:cs="Arial"/>
          <w:b/>
          <w:szCs w:val="24"/>
        </w:rPr>
        <w:t>EK-3</w:t>
      </w:r>
      <w:r w:rsidRPr="002060BD">
        <w:rPr>
          <w:rFonts w:ascii="Arial" w:hAnsi="Arial" w:cs="Arial"/>
          <w:b/>
          <w:szCs w:val="24"/>
        </w:rPr>
        <w:tab/>
        <w:t>BAŞVURU USUL VE ESASLARI</w:t>
      </w:r>
    </w:p>
    <w:p w14:paraId="43696B11" w14:textId="02B99400" w:rsidR="00BF7F49" w:rsidRPr="002060BD" w:rsidRDefault="00BF7F49" w:rsidP="00BF7F49">
      <w:pPr>
        <w:spacing w:line="360" w:lineRule="auto"/>
        <w:rPr>
          <w:rFonts w:ascii="Arial" w:hAnsi="Arial" w:cs="Arial"/>
          <w:b/>
          <w:sz w:val="24"/>
          <w:szCs w:val="24"/>
        </w:rPr>
      </w:pPr>
      <w:r w:rsidRPr="002060BD">
        <w:rPr>
          <w:rFonts w:ascii="Arial" w:hAnsi="Arial" w:cs="Arial"/>
          <w:b/>
          <w:sz w:val="24"/>
          <w:szCs w:val="24"/>
        </w:rPr>
        <w:t>EK-4</w:t>
      </w:r>
      <w:r w:rsidRPr="002060BD">
        <w:rPr>
          <w:rFonts w:ascii="Arial" w:hAnsi="Arial" w:cs="Arial"/>
          <w:b/>
          <w:sz w:val="24"/>
          <w:szCs w:val="24"/>
        </w:rPr>
        <w:tab/>
        <w:t xml:space="preserve">İŞLETMECİ VE HİZMET DEĞİŞİKLİĞİ </w:t>
      </w:r>
    </w:p>
    <w:p w14:paraId="3E3D4CBC" w14:textId="77777777" w:rsidR="00BF7F49" w:rsidRPr="002060BD" w:rsidRDefault="00BF7F49" w:rsidP="00BF7F49">
      <w:pPr>
        <w:spacing w:line="360" w:lineRule="auto"/>
        <w:jc w:val="both"/>
        <w:rPr>
          <w:rFonts w:ascii="Arial" w:hAnsi="Arial" w:cs="Arial"/>
          <w:b/>
          <w:sz w:val="24"/>
          <w:szCs w:val="24"/>
        </w:rPr>
      </w:pPr>
      <w:r w:rsidRPr="002060BD">
        <w:rPr>
          <w:rFonts w:ascii="Arial" w:hAnsi="Arial" w:cs="Arial"/>
          <w:b/>
          <w:sz w:val="24"/>
          <w:szCs w:val="24"/>
        </w:rPr>
        <w:t>EK-5</w:t>
      </w:r>
      <w:r w:rsidRPr="002060BD">
        <w:rPr>
          <w:rFonts w:ascii="Arial" w:hAnsi="Arial" w:cs="Arial"/>
          <w:b/>
          <w:sz w:val="24"/>
          <w:szCs w:val="24"/>
        </w:rPr>
        <w:tab/>
        <w:t xml:space="preserve">HİZMET SEVİYESİ TAAHHÜDÜ </w:t>
      </w:r>
    </w:p>
    <w:p w14:paraId="50B58ECE" w14:textId="3D12FA3F" w:rsidR="00BF7F49" w:rsidRPr="002060BD" w:rsidRDefault="00BF7F49" w:rsidP="00BF7F49">
      <w:pPr>
        <w:spacing w:line="360" w:lineRule="auto"/>
        <w:jc w:val="both"/>
        <w:rPr>
          <w:rFonts w:ascii="Arial" w:hAnsi="Arial" w:cs="Arial"/>
          <w:b/>
          <w:sz w:val="24"/>
          <w:szCs w:val="24"/>
        </w:rPr>
      </w:pPr>
      <w:r w:rsidRPr="002060BD">
        <w:rPr>
          <w:rFonts w:ascii="Arial" w:hAnsi="Arial" w:cs="Arial"/>
          <w:b/>
          <w:sz w:val="24"/>
          <w:szCs w:val="24"/>
        </w:rPr>
        <w:t>EK-6</w:t>
      </w:r>
      <w:r w:rsidRPr="002060BD">
        <w:rPr>
          <w:rFonts w:ascii="Arial" w:hAnsi="Arial" w:cs="Arial"/>
          <w:b/>
          <w:sz w:val="24"/>
          <w:szCs w:val="24"/>
        </w:rPr>
        <w:tab/>
        <w:t xml:space="preserve">GİZLİLİK ARZ EDEN BİLGİLER VE GİZLİLİK ANLAŞMASI </w:t>
      </w:r>
    </w:p>
    <w:p w14:paraId="60344BC0" w14:textId="71F31A7E" w:rsidR="00BF7F49" w:rsidRPr="002060BD" w:rsidRDefault="00BF7F49" w:rsidP="00BF7F49">
      <w:pPr>
        <w:pStyle w:val="telefonlarnaboneleribirikmiborlarndemediklerindenirketimizalacatahsiledilememkte"/>
        <w:spacing w:line="360" w:lineRule="auto"/>
        <w:rPr>
          <w:rFonts w:ascii="Arial" w:hAnsi="Arial" w:cs="Arial"/>
          <w:b/>
          <w:szCs w:val="24"/>
        </w:rPr>
      </w:pPr>
      <w:r w:rsidRPr="002060BD">
        <w:rPr>
          <w:rFonts w:ascii="Arial" w:hAnsi="Arial" w:cs="Arial"/>
          <w:b/>
          <w:szCs w:val="24"/>
        </w:rPr>
        <w:t>EK-7</w:t>
      </w:r>
      <w:r w:rsidRPr="002060BD">
        <w:rPr>
          <w:rFonts w:ascii="Arial" w:hAnsi="Arial" w:cs="Arial"/>
          <w:b/>
          <w:szCs w:val="24"/>
        </w:rPr>
        <w:tab/>
        <w:t xml:space="preserve">ÜCRETLER VE FATURALAMA </w:t>
      </w:r>
    </w:p>
    <w:p w14:paraId="514AF990" w14:textId="7DF13297" w:rsidR="00BF7F49" w:rsidRPr="002060BD" w:rsidRDefault="00BF7F49" w:rsidP="00BF7F49">
      <w:pPr>
        <w:pStyle w:val="telefonlarnaboneleribirikmiborlarndemediklerindenirketimizalacatahsiledilememkte"/>
        <w:spacing w:line="360" w:lineRule="auto"/>
        <w:rPr>
          <w:rFonts w:ascii="Arial" w:hAnsi="Arial" w:cs="Arial"/>
          <w:b/>
          <w:szCs w:val="24"/>
        </w:rPr>
      </w:pPr>
      <w:r w:rsidRPr="002060BD">
        <w:rPr>
          <w:rFonts w:ascii="Arial" w:hAnsi="Arial" w:cs="Arial"/>
          <w:b/>
          <w:szCs w:val="24"/>
        </w:rPr>
        <w:t>EK-8</w:t>
      </w:r>
      <w:r w:rsidRPr="002060BD">
        <w:rPr>
          <w:rFonts w:ascii="Arial" w:hAnsi="Arial" w:cs="Arial"/>
          <w:b/>
          <w:szCs w:val="24"/>
        </w:rPr>
        <w:tab/>
        <w:t>TEMİNAT USUL VE ESASLARI</w:t>
      </w:r>
    </w:p>
    <w:p w14:paraId="4454E9F8" w14:textId="3A20532F" w:rsidR="00BF7F49" w:rsidRPr="002060BD" w:rsidRDefault="00BF7F49" w:rsidP="00BF7F49">
      <w:pPr>
        <w:spacing w:line="360" w:lineRule="auto"/>
        <w:jc w:val="both"/>
        <w:rPr>
          <w:rFonts w:ascii="Arial" w:hAnsi="Arial" w:cs="Arial"/>
          <w:b/>
          <w:bCs/>
          <w:color w:val="000000"/>
          <w:sz w:val="24"/>
          <w:szCs w:val="24"/>
        </w:rPr>
      </w:pPr>
    </w:p>
    <w:p w14:paraId="54ADFB5A" w14:textId="19EE0BFE" w:rsidR="00BF7F49" w:rsidRPr="002060BD" w:rsidRDefault="00B46559" w:rsidP="00BF7F49">
      <w:pPr>
        <w:spacing w:line="360" w:lineRule="auto"/>
        <w:jc w:val="both"/>
        <w:rPr>
          <w:rFonts w:ascii="Arial" w:hAnsi="Arial" w:cs="Arial"/>
          <w:b/>
          <w:bCs/>
          <w:color w:val="000000"/>
          <w:sz w:val="24"/>
          <w:szCs w:val="24"/>
        </w:rPr>
      </w:pPr>
      <w:r w:rsidRPr="002060BD">
        <w:rPr>
          <w:noProof/>
          <w:lang w:eastAsia="tr-TR"/>
        </w:rPr>
        <w:t xml:space="preserve"> </w:t>
      </w:r>
    </w:p>
    <w:p w14:paraId="31908CA7" w14:textId="3BD8A0A9" w:rsidR="00BF7F49" w:rsidRPr="002060BD" w:rsidRDefault="00BF7F49" w:rsidP="00BF7F49">
      <w:pPr>
        <w:spacing w:line="360" w:lineRule="auto"/>
        <w:jc w:val="both"/>
        <w:rPr>
          <w:rFonts w:ascii="Arial" w:hAnsi="Arial" w:cs="Arial"/>
          <w:b/>
          <w:bCs/>
          <w:color w:val="000000"/>
          <w:sz w:val="24"/>
          <w:szCs w:val="24"/>
        </w:rPr>
      </w:pPr>
    </w:p>
    <w:p w14:paraId="44B0D08E" w14:textId="64CBE83D" w:rsidR="006D12F3" w:rsidRPr="002060BD" w:rsidRDefault="006D12F3" w:rsidP="00BF7F49">
      <w:pPr>
        <w:spacing w:line="360" w:lineRule="auto"/>
        <w:jc w:val="both"/>
        <w:rPr>
          <w:rFonts w:ascii="Arial" w:hAnsi="Arial" w:cs="Arial"/>
          <w:b/>
          <w:bCs/>
          <w:color w:val="000000"/>
          <w:sz w:val="24"/>
          <w:szCs w:val="24"/>
        </w:rPr>
      </w:pPr>
    </w:p>
    <w:p w14:paraId="2DAD2CB7" w14:textId="1DF1CF18" w:rsidR="006D12F3" w:rsidRPr="002060BD" w:rsidRDefault="006D12F3" w:rsidP="00BF7F49">
      <w:pPr>
        <w:spacing w:line="360" w:lineRule="auto"/>
        <w:jc w:val="both"/>
        <w:rPr>
          <w:rFonts w:ascii="Arial" w:hAnsi="Arial" w:cs="Arial"/>
          <w:b/>
          <w:bCs/>
          <w:color w:val="000000"/>
          <w:sz w:val="24"/>
          <w:szCs w:val="24"/>
        </w:rPr>
      </w:pPr>
    </w:p>
    <w:p w14:paraId="797EA467" w14:textId="3B67096E" w:rsidR="006D12F3" w:rsidRPr="002060BD" w:rsidRDefault="006D12F3" w:rsidP="00BF7F49">
      <w:pPr>
        <w:spacing w:line="360" w:lineRule="auto"/>
        <w:jc w:val="both"/>
        <w:rPr>
          <w:rFonts w:ascii="Arial" w:hAnsi="Arial" w:cs="Arial"/>
          <w:b/>
          <w:bCs/>
          <w:color w:val="000000"/>
          <w:sz w:val="24"/>
          <w:szCs w:val="24"/>
        </w:rPr>
      </w:pPr>
    </w:p>
    <w:p w14:paraId="6C5BDDBF" w14:textId="74BD71C6" w:rsidR="006D12F3" w:rsidRPr="002060BD" w:rsidRDefault="006D12F3" w:rsidP="00BF7F49">
      <w:pPr>
        <w:spacing w:line="360" w:lineRule="auto"/>
        <w:jc w:val="both"/>
        <w:rPr>
          <w:rFonts w:ascii="Arial" w:hAnsi="Arial" w:cs="Arial"/>
          <w:b/>
          <w:bCs/>
          <w:color w:val="000000"/>
          <w:sz w:val="24"/>
          <w:szCs w:val="24"/>
        </w:rPr>
      </w:pPr>
    </w:p>
    <w:p w14:paraId="6C3A87CF" w14:textId="75EC534D" w:rsidR="006D12F3" w:rsidRPr="002060BD" w:rsidRDefault="006D12F3" w:rsidP="00BF7F49">
      <w:pPr>
        <w:spacing w:line="360" w:lineRule="auto"/>
        <w:jc w:val="both"/>
        <w:rPr>
          <w:rFonts w:ascii="Arial" w:hAnsi="Arial" w:cs="Arial"/>
          <w:b/>
          <w:bCs/>
          <w:color w:val="000000"/>
          <w:sz w:val="24"/>
          <w:szCs w:val="24"/>
        </w:rPr>
      </w:pPr>
    </w:p>
    <w:p w14:paraId="1170BE29" w14:textId="664D5E9A" w:rsidR="00BF7F49" w:rsidRDefault="00BF7F49" w:rsidP="00BF7F49">
      <w:pPr>
        <w:spacing w:line="360" w:lineRule="auto"/>
        <w:jc w:val="both"/>
        <w:rPr>
          <w:rFonts w:ascii="Arial" w:hAnsi="Arial" w:cs="Arial"/>
          <w:b/>
          <w:bCs/>
          <w:color w:val="000000"/>
          <w:sz w:val="24"/>
          <w:szCs w:val="24"/>
        </w:rPr>
      </w:pPr>
    </w:p>
    <w:p w14:paraId="41332DC9" w14:textId="36BD5CE3" w:rsidR="007643B5" w:rsidRDefault="007643B5" w:rsidP="00BF7F49">
      <w:pPr>
        <w:spacing w:line="360" w:lineRule="auto"/>
        <w:jc w:val="both"/>
        <w:rPr>
          <w:rFonts w:ascii="Arial" w:hAnsi="Arial" w:cs="Arial"/>
          <w:b/>
          <w:bCs/>
          <w:color w:val="000000"/>
          <w:sz w:val="24"/>
          <w:szCs w:val="24"/>
        </w:rPr>
      </w:pPr>
    </w:p>
    <w:p w14:paraId="19A141D7" w14:textId="5A67929F" w:rsidR="007643B5" w:rsidRDefault="007643B5" w:rsidP="00BF7F49">
      <w:pPr>
        <w:spacing w:line="360" w:lineRule="auto"/>
        <w:jc w:val="both"/>
        <w:rPr>
          <w:rFonts w:ascii="Arial" w:hAnsi="Arial" w:cs="Arial"/>
          <w:b/>
          <w:bCs/>
          <w:color w:val="000000"/>
          <w:sz w:val="24"/>
          <w:szCs w:val="24"/>
        </w:rPr>
      </w:pPr>
    </w:p>
    <w:p w14:paraId="5270BC78" w14:textId="5F76AB70" w:rsidR="007643B5" w:rsidRDefault="007643B5" w:rsidP="00BF7F49">
      <w:pPr>
        <w:spacing w:line="360" w:lineRule="auto"/>
        <w:jc w:val="both"/>
        <w:rPr>
          <w:rFonts w:ascii="Arial" w:hAnsi="Arial" w:cs="Arial"/>
          <w:b/>
          <w:bCs/>
          <w:color w:val="000000"/>
          <w:sz w:val="24"/>
          <w:szCs w:val="24"/>
        </w:rPr>
      </w:pPr>
    </w:p>
    <w:p w14:paraId="45A849AE" w14:textId="52F45CF2" w:rsidR="007643B5" w:rsidRDefault="007643B5" w:rsidP="00BF7F49">
      <w:pPr>
        <w:spacing w:line="360" w:lineRule="auto"/>
        <w:jc w:val="both"/>
        <w:rPr>
          <w:rFonts w:ascii="Arial" w:hAnsi="Arial" w:cs="Arial"/>
          <w:b/>
          <w:bCs/>
          <w:color w:val="000000"/>
          <w:sz w:val="24"/>
          <w:szCs w:val="24"/>
        </w:rPr>
      </w:pPr>
    </w:p>
    <w:p w14:paraId="274FD869" w14:textId="172ABFC1" w:rsidR="007643B5" w:rsidRDefault="007643B5" w:rsidP="00BF7F49">
      <w:pPr>
        <w:spacing w:line="360" w:lineRule="auto"/>
        <w:jc w:val="both"/>
        <w:rPr>
          <w:rFonts w:ascii="Arial" w:hAnsi="Arial" w:cs="Arial"/>
          <w:b/>
          <w:bCs/>
          <w:color w:val="000000"/>
          <w:sz w:val="24"/>
          <w:szCs w:val="24"/>
        </w:rPr>
      </w:pPr>
    </w:p>
    <w:p w14:paraId="2948E053" w14:textId="3AAD2033" w:rsidR="007643B5" w:rsidRDefault="007643B5" w:rsidP="00BF7F49">
      <w:pPr>
        <w:spacing w:line="360" w:lineRule="auto"/>
        <w:jc w:val="both"/>
        <w:rPr>
          <w:rFonts w:ascii="Arial" w:hAnsi="Arial" w:cs="Arial"/>
          <w:b/>
          <w:bCs/>
          <w:color w:val="000000"/>
          <w:sz w:val="24"/>
          <w:szCs w:val="24"/>
        </w:rPr>
      </w:pPr>
    </w:p>
    <w:p w14:paraId="0BF88523" w14:textId="57D2369E" w:rsidR="007643B5" w:rsidRDefault="005A3257" w:rsidP="00BF7F49">
      <w:pPr>
        <w:spacing w:line="360" w:lineRule="auto"/>
        <w:jc w:val="both"/>
        <w:rPr>
          <w:rFonts w:ascii="Arial" w:hAnsi="Arial" w:cs="Arial"/>
          <w:b/>
          <w:bCs/>
          <w:color w:val="000000"/>
          <w:sz w:val="24"/>
          <w:szCs w:val="24"/>
        </w:rPr>
      </w:pPr>
      <w:r>
        <w:rPr>
          <w:noProof/>
          <w:lang w:eastAsia="tr-TR"/>
        </w:rPr>
        <w:lastRenderedPageBreak/>
        <w:drawing>
          <wp:anchor distT="0" distB="0" distL="114300" distR="114300" simplePos="0" relativeHeight="251732992" behindDoc="0" locked="0" layoutInCell="1" allowOverlap="1" wp14:anchorId="2A0A3F65" wp14:editId="313E4892">
            <wp:simplePos x="0" y="0"/>
            <wp:positionH relativeFrom="page">
              <wp:align>right</wp:align>
            </wp:positionH>
            <wp:positionV relativeFrom="paragraph">
              <wp:posOffset>-755650</wp:posOffset>
            </wp:positionV>
            <wp:extent cx="7573010" cy="10734675"/>
            <wp:effectExtent l="0" t="0" r="8890" b="9525"/>
            <wp:wrapNone/>
            <wp:docPr id="194" name="Resim 194"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3010" cy="10734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9F6067" w14:textId="2DFB8EDE" w:rsidR="007643B5" w:rsidRDefault="007643B5" w:rsidP="00BF7F49">
      <w:pPr>
        <w:spacing w:line="360" w:lineRule="auto"/>
        <w:jc w:val="both"/>
        <w:rPr>
          <w:rFonts w:ascii="Arial" w:hAnsi="Arial" w:cs="Arial"/>
          <w:b/>
          <w:bCs/>
          <w:color w:val="000000"/>
          <w:sz w:val="24"/>
          <w:szCs w:val="24"/>
        </w:rPr>
      </w:pPr>
    </w:p>
    <w:p w14:paraId="627585D7" w14:textId="7C210829" w:rsidR="007643B5" w:rsidRDefault="007643B5" w:rsidP="00BF7F49">
      <w:pPr>
        <w:spacing w:line="360" w:lineRule="auto"/>
        <w:jc w:val="both"/>
        <w:rPr>
          <w:rFonts w:ascii="Arial" w:hAnsi="Arial" w:cs="Arial"/>
          <w:b/>
          <w:bCs/>
          <w:color w:val="000000"/>
          <w:sz w:val="24"/>
          <w:szCs w:val="24"/>
        </w:rPr>
      </w:pPr>
    </w:p>
    <w:p w14:paraId="7C88F629" w14:textId="0BA5711F" w:rsidR="007643B5" w:rsidRDefault="007643B5" w:rsidP="00BF7F49">
      <w:pPr>
        <w:spacing w:line="360" w:lineRule="auto"/>
        <w:jc w:val="both"/>
        <w:rPr>
          <w:rFonts w:ascii="Arial" w:hAnsi="Arial" w:cs="Arial"/>
          <w:b/>
          <w:bCs/>
          <w:color w:val="000000"/>
          <w:sz w:val="24"/>
          <w:szCs w:val="24"/>
        </w:rPr>
      </w:pPr>
    </w:p>
    <w:p w14:paraId="3959546E" w14:textId="5F02C20A" w:rsidR="007643B5" w:rsidRDefault="007643B5" w:rsidP="00BF7F49">
      <w:pPr>
        <w:spacing w:line="360" w:lineRule="auto"/>
        <w:jc w:val="both"/>
        <w:rPr>
          <w:rFonts w:ascii="Arial" w:hAnsi="Arial" w:cs="Arial"/>
          <w:b/>
          <w:bCs/>
          <w:color w:val="000000"/>
          <w:sz w:val="24"/>
          <w:szCs w:val="24"/>
        </w:rPr>
      </w:pPr>
    </w:p>
    <w:p w14:paraId="75EBBB64" w14:textId="1DA5E445" w:rsidR="007643B5" w:rsidRDefault="007643B5" w:rsidP="00BF7F49">
      <w:pPr>
        <w:spacing w:line="360" w:lineRule="auto"/>
        <w:jc w:val="both"/>
        <w:rPr>
          <w:rFonts w:ascii="Arial" w:hAnsi="Arial" w:cs="Arial"/>
          <w:b/>
          <w:bCs/>
          <w:color w:val="000000"/>
          <w:sz w:val="24"/>
          <w:szCs w:val="24"/>
        </w:rPr>
      </w:pPr>
    </w:p>
    <w:p w14:paraId="3F1DBAA2" w14:textId="6DA83437" w:rsidR="007643B5" w:rsidRDefault="007643B5" w:rsidP="00BF7F49">
      <w:pPr>
        <w:spacing w:line="360" w:lineRule="auto"/>
        <w:jc w:val="both"/>
        <w:rPr>
          <w:rFonts w:ascii="Arial" w:hAnsi="Arial" w:cs="Arial"/>
          <w:b/>
          <w:bCs/>
          <w:color w:val="000000"/>
          <w:sz w:val="24"/>
          <w:szCs w:val="24"/>
        </w:rPr>
      </w:pPr>
    </w:p>
    <w:p w14:paraId="42FB6BBB" w14:textId="70D7D904" w:rsidR="007643B5" w:rsidRDefault="007643B5" w:rsidP="00BF7F49">
      <w:pPr>
        <w:spacing w:line="360" w:lineRule="auto"/>
        <w:jc w:val="both"/>
        <w:rPr>
          <w:rFonts w:ascii="Arial" w:hAnsi="Arial" w:cs="Arial"/>
          <w:b/>
          <w:bCs/>
          <w:color w:val="000000"/>
          <w:sz w:val="24"/>
          <w:szCs w:val="24"/>
        </w:rPr>
      </w:pPr>
    </w:p>
    <w:p w14:paraId="11BAA3AD" w14:textId="1D8AA094" w:rsidR="007643B5" w:rsidRDefault="007643B5" w:rsidP="00BF7F49">
      <w:pPr>
        <w:spacing w:line="360" w:lineRule="auto"/>
        <w:jc w:val="both"/>
        <w:rPr>
          <w:rFonts w:ascii="Arial" w:hAnsi="Arial" w:cs="Arial"/>
          <w:b/>
          <w:bCs/>
          <w:color w:val="000000"/>
          <w:sz w:val="24"/>
          <w:szCs w:val="24"/>
        </w:rPr>
      </w:pPr>
    </w:p>
    <w:p w14:paraId="0A5FF32F" w14:textId="0DB103D3" w:rsidR="007643B5" w:rsidRDefault="007643B5" w:rsidP="00BF7F49">
      <w:pPr>
        <w:spacing w:line="360" w:lineRule="auto"/>
        <w:jc w:val="both"/>
        <w:rPr>
          <w:rFonts w:ascii="Arial" w:hAnsi="Arial" w:cs="Arial"/>
          <w:b/>
          <w:bCs/>
          <w:color w:val="000000"/>
          <w:sz w:val="24"/>
          <w:szCs w:val="24"/>
        </w:rPr>
      </w:pPr>
    </w:p>
    <w:p w14:paraId="2A892983" w14:textId="45655BED" w:rsidR="007643B5" w:rsidRDefault="007643B5" w:rsidP="00BF7F49">
      <w:pPr>
        <w:spacing w:line="360" w:lineRule="auto"/>
        <w:jc w:val="both"/>
        <w:rPr>
          <w:rFonts w:ascii="Arial" w:hAnsi="Arial" w:cs="Arial"/>
          <w:b/>
          <w:bCs/>
          <w:color w:val="000000"/>
          <w:sz w:val="24"/>
          <w:szCs w:val="24"/>
        </w:rPr>
      </w:pPr>
    </w:p>
    <w:p w14:paraId="088F68B9" w14:textId="6F1F241F" w:rsidR="007643B5" w:rsidRDefault="007643B5" w:rsidP="00BF7F49">
      <w:pPr>
        <w:spacing w:line="360" w:lineRule="auto"/>
        <w:jc w:val="both"/>
        <w:rPr>
          <w:rFonts w:ascii="Arial" w:hAnsi="Arial" w:cs="Arial"/>
          <w:b/>
          <w:bCs/>
          <w:color w:val="000000"/>
          <w:sz w:val="24"/>
          <w:szCs w:val="24"/>
        </w:rPr>
      </w:pPr>
    </w:p>
    <w:p w14:paraId="28B4F575" w14:textId="55C31E3F" w:rsidR="007643B5" w:rsidRDefault="007643B5" w:rsidP="00BF7F49">
      <w:pPr>
        <w:spacing w:line="360" w:lineRule="auto"/>
        <w:jc w:val="both"/>
        <w:rPr>
          <w:rFonts w:ascii="Arial" w:hAnsi="Arial" w:cs="Arial"/>
          <w:b/>
          <w:bCs/>
          <w:color w:val="000000"/>
          <w:sz w:val="24"/>
          <w:szCs w:val="24"/>
        </w:rPr>
      </w:pPr>
    </w:p>
    <w:p w14:paraId="4CB9FCC9" w14:textId="0D1E5A61" w:rsidR="007643B5" w:rsidRDefault="007643B5" w:rsidP="00BF7F49">
      <w:pPr>
        <w:spacing w:line="360" w:lineRule="auto"/>
        <w:jc w:val="both"/>
        <w:rPr>
          <w:rFonts w:ascii="Arial" w:hAnsi="Arial" w:cs="Arial"/>
          <w:b/>
          <w:bCs/>
          <w:color w:val="000000"/>
          <w:sz w:val="24"/>
          <w:szCs w:val="24"/>
        </w:rPr>
      </w:pPr>
    </w:p>
    <w:p w14:paraId="6E16C1C9" w14:textId="210E8B86" w:rsidR="007643B5" w:rsidRDefault="007643B5" w:rsidP="00BF7F49">
      <w:pPr>
        <w:spacing w:line="360" w:lineRule="auto"/>
        <w:jc w:val="both"/>
        <w:rPr>
          <w:rFonts w:ascii="Arial" w:hAnsi="Arial" w:cs="Arial"/>
          <w:b/>
          <w:bCs/>
          <w:color w:val="000000"/>
          <w:sz w:val="24"/>
          <w:szCs w:val="24"/>
        </w:rPr>
      </w:pPr>
    </w:p>
    <w:p w14:paraId="1B160F7F" w14:textId="4DD81FB3" w:rsidR="007643B5" w:rsidRDefault="007643B5" w:rsidP="00BF7F49">
      <w:pPr>
        <w:spacing w:line="360" w:lineRule="auto"/>
        <w:jc w:val="both"/>
        <w:rPr>
          <w:rFonts w:ascii="Arial" w:hAnsi="Arial" w:cs="Arial"/>
          <w:b/>
          <w:bCs/>
          <w:color w:val="000000"/>
          <w:sz w:val="24"/>
          <w:szCs w:val="24"/>
        </w:rPr>
      </w:pPr>
    </w:p>
    <w:p w14:paraId="693C956E" w14:textId="5FE33181" w:rsidR="007643B5" w:rsidRDefault="007643B5" w:rsidP="00BF7F49">
      <w:pPr>
        <w:spacing w:line="360" w:lineRule="auto"/>
        <w:jc w:val="both"/>
        <w:rPr>
          <w:rFonts w:ascii="Arial" w:hAnsi="Arial" w:cs="Arial"/>
          <w:b/>
          <w:bCs/>
          <w:color w:val="000000"/>
          <w:sz w:val="24"/>
          <w:szCs w:val="24"/>
        </w:rPr>
      </w:pPr>
    </w:p>
    <w:p w14:paraId="5850821F" w14:textId="38BA475F" w:rsidR="007643B5" w:rsidRDefault="007643B5" w:rsidP="00BF7F49">
      <w:pPr>
        <w:spacing w:line="360" w:lineRule="auto"/>
        <w:jc w:val="both"/>
        <w:rPr>
          <w:rFonts w:ascii="Arial" w:hAnsi="Arial" w:cs="Arial"/>
          <w:b/>
          <w:bCs/>
          <w:color w:val="000000"/>
          <w:sz w:val="24"/>
          <w:szCs w:val="24"/>
        </w:rPr>
      </w:pPr>
    </w:p>
    <w:p w14:paraId="50CBD137" w14:textId="2DE7A552" w:rsidR="007643B5" w:rsidRDefault="007643B5" w:rsidP="00BF7F49">
      <w:pPr>
        <w:spacing w:line="360" w:lineRule="auto"/>
        <w:jc w:val="both"/>
        <w:rPr>
          <w:rFonts w:ascii="Arial" w:hAnsi="Arial" w:cs="Arial"/>
          <w:b/>
          <w:bCs/>
          <w:color w:val="000000"/>
          <w:sz w:val="24"/>
          <w:szCs w:val="24"/>
        </w:rPr>
      </w:pPr>
    </w:p>
    <w:p w14:paraId="6F485348" w14:textId="3982F394" w:rsidR="007643B5" w:rsidRDefault="007643B5" w:rsidP="00BF7F49">
      <w:pPr>
        <w:spacing w:line="360" w:lineRule="auto"/>
        <w:jc w:val="both"/>
        <w:rPr>
          <w:rFonts w:ascii="Arial" w:hAnsi="Arial" w:cs="Arial"/>
          <w:b/>
          <w:bCs/>
          <w:color w:val="000000"/>
          <w:sz w:val="24"/>
          <w:szCs w:val="24"/>
        </w:rPr>
      </w:pPr>
    </w:p>
    <w:p w14:paraId="2A24C6B1" w14:textId="5B04702B" w:rsidR="007643B5" w:rsidRDefault="007643B5" w:rsidP="00BF7F49">
      <w:pPr>
        <w:spacing w:line="360" w:lineRule="auto"/>
        <w:jc w:val="both"/>
        <w:rPr>
          <w:rFonts w:ascii="Arial" w:hAnsi="Arial" w:cs="Arial"/>
          <w:b/>
          <w:bCs/>
          <w:color w:val="000000"/>
          <w:sz w:val="24"/>
          <w:szCs w:val="24"/>
        </w:rPr>
      </w:pPr>
    </w:p>
    <w:p w14:paraId="44ED4C6F" w14:textId="70F0EAF5" w:rsidR="007643B5" w:rsidRDefault="007643B5" w:rsidP="00BF7F49">
      <w:pPr>
        <w:spacing w:line="360" w:lineRule="auto"/>
        <w:jc w:val="both"/>
        <w:rPr>
          <w:rFonts w:ascii="Arial" w:hAnsi="Arial" w:cs="Arial"/>
          <w:b/>
          <w:bCs/>
          <w:color w:val="000000"/>
          <w:sz w:val="24"/>
          <w:szCs w:val="24"/>
        </w:rPr>
      </w:pPr>
    </w:p>
    <w:p w14:paraId="5A6120A0" w14:textId="0FDE1C9A" w:rsidR="007643B5" w:rsidRDefault="007643B5" w:rsidP="00BF7F49">
      <w:pPr>
        <w:spacing w:line="360" w:lineRule="auto"/>
        <w:jc w:val="both"/>
        <w:rPr>
          <w:rFonts w:ascii="Arial" w:hAnsi="Arial" w:cs="Arial"/>
          <w:b/>
          <w:bCs/>
          <w:color w:val="000000"/>
          <w:sz w:val="24"/>
          <w:szCs w:val="24"/>
        </w:rPr>
      </w:pPr>
    </w:p>
    <w:p w14:paraId="7A7BB440" w14:textId="0E03961F" w:rsidR="007643B5" w:rsidRDefault="007643B5" w:rsidP="00BF7F49">
      <w:pPr>
        <w:spacing w:line="360" w:lineRule="auto"/>
        <w:jc w:val="both"/>
        <w:rPr>
          <w:rFonts w:ascii="Arial" w:hAnsi="Arial" w:cs="Arial"/>
          <w:b/>
          <w:bCs/>
          <w:color w:val="000000"/>
          <w:sz w:val="24"/>
          <w:szCs w:val="24"/>
        </w:rPr>
      </w:pPr>
    </w:p>
    <w:p w14:paraId="19063434" w14:textId="1A1AA2CC" w:rsidR="007643B5" w:rsidRDefault="007643B5" w:rsidP="00BF7F49">
      <w:pPr>
        <w:spacing w:line="360" w:lineRule="auto"/>
        <w:jc w:val="both"/>
        <w:rPr>
          <w:rFonts w:ascii="Arial" w:hAnsi="Arial" w:cs="Arial"/>
          <w:b/>
          <w:bCs/>
          <w:color w:val="000000"/>
          <w:sz w:val="24"/>
          <w:szCs w:val="24"/>
        </w:rPr>
      </w:pPr>
    </w:p>
    <w:p w14:paraId="01A90BA7" w14:textId="5BE17550" w:rsidR="007643B5" w:rsidRDefault="007643B5" w:rsidP="00BF7F49">
      <w:pPr>
        <w:spacing w:line="360" w:lineRule="auto"/>
        <w:jc w:val="both"/>
        <w:rPr>
          <w:rFonts w:ascii="Arial" w:hAnsi="Arial" w:cs="Arial"/>
          <w:b/>
          <w:bCs/>
          <w:color w:val="000000"/>
          <w:sz w:val="24"/>
          <w:szCs w:val="24"/>
        </w:rPr>
      </w:pPr>
    </w:p>
    <w:p w14:paraId="621BC806" w14:textId="4BDE8DB5" w:rsidR="007643B5" w:rsidRDefault="007643B5" w:rsidP="00BF7F49">
      <w:pPr>
        <w:spacing w:line="360" w:lineRule="auto"/>
        <w:jc w:val="both"/>
        <w:rPr>
          <w:rFonts w:ascii="Arial" w:hAnsi="Arial" w:cs="Arial"/>
          <w:b/>
          <w:bCs/>
          <w:color w:val="000000"/>
          <w:sz w:val="24"/>
          <w:szCs w:val="24"/>
        </w:rPr>
      </w:pPr>
    </w:p>
    <w:p w14:paraId="70D202ED" w14:textId="4FF481BC" w:rsidR="005139AC" w:rsidRDefault="005139AC" w:rsidP="00BF7F49">
      <w:pPr>
        <w:spacing w:line="360" w:lineRule="auto"/>
        <w:jc w:val="both"/>
        <w:rPr>
          <w:rFonts w:ascii="Arial" w:hAnsi="Arial" w:cs="Arial"/>
          <w:b/>
          <w:bCs/>
          <w:color w:val="000000"/>
          <w:sz w:val="24"/>
          <w:szCs w:val="24"/>
        </w:rPr>
      </w:pPr>
    </w:p>
    <w:p w14:paraId="026E40B0" w14:textId="3D47E5F7" w:rsidR="005139AC" w:rsidRDefault="005139AC" w:rsidP="00BF7F49">
      <w:pPr>
        <w:spacing w:line="360" w:lineRule="auto"/>
        <w:jc w:val="both"/>
        <w:rPr>
          <w:rFonts w:ascii="Arial" w:hAnsi="Arial" w:cs="Arial"/>
          <w:b/>
          <w:bCs/>
          <w:color w:val="000000"/>
          <w:sz w:val="24"/>
          <w:szCs w:val="24"/>
        </w:rPr>
      </w:pPr>
    </w:p>
    <w:p w14:paraId="555DBF3F" w14:textId="36861D25" w:rsidR="005139AC" w:rsidRDefault="005A3257" w:rsidP="00BF7F49">
      <w:pPr>
        <w:spacing w:line="360" w:lineRule="auto"/>
        <w:jc w:val="both"/>
        <w:rPr>
          <w:rFonts w:ascii="Arial" w:hAnsi="Arial" w:cs="Arial"/>
          <w:b/>
          <w:bCs/>
          <w:color w:val="000000"/>
          <w:sz w:val="24"/>
          <w:szCs w:val="24"/>
        </w:rPr>
      </w:pPr>
      <w:r>
        <w:rPr>
          <w:noProof/>
          <w:lang w:eastAsia="tr-TR"/>
        </w:rPr>
        <mc:AlternateContent>
          <mc:Choice Requires="wps">
            <w:drawing>
              <wp:anchor distT="0" distB="0" distL="114300" distR="114300" simplePos="0" relativeHeight="251741184" behindDoc="0" locked="0" layoutInCell="1" allowOverlap="1" wp14:anchorId="1760D75C" wp14:editId="203D2F3C">
                <wp:simplePos x="0" y="0"/>
                <wp:positionH relativeFrom="page">
                  <wp:posOffset>3416300</wp:posOffset>
                </wp:positionH>
                <wp:positionV relativeFrom="paragraph">
                  <wp:posOffset>9525</wp:posOffset>
                </wp:positionV>
                <wp:extent cx="3768725" cy="1021715"/>
                <wp:effectExtent l="0" t="0" r="3175" b="0"/>
                <wp:wrapThrough wrapText="bothSides">
                  <wp:wrapPolygon edited="0">
                    <wp:start x="0" y="0"/>
                    <wp:lineTo x="0" y="20810"/>
                    <wp:lineTo x="21509" y="20810"/>
                    <wp:lineTo x="21509" y="0"/>
                    <wp:lineTo x="0" y="0"/>
                  </wp:wrapPolygon>
                </wp:wrapThrough>
                <wp:docPr id="195" name="Metin Kutusu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8725" cy="1021715"/>
                        </a:xfrm>
                        <a:prstGeom prst="rect">
                          <a:avLst/>
                        </a:prstGeom>
                        <a:solidFill>
                          <a:srgbClr val="FFFFFF"/>
                        </a:solidFill>
                        <a:ln>
                          <a:noFill/>
                        </a:ln>
                        <a:extLst>
                          <a:ext uri="{91240B29-F687-4f45-9708-019B960494DF}">
                            <a14:hiddenLine xmlns:arto="http://schemas.microsoft.com/office/word/2006/arto" xmlns="" xmlns:a14="http://schemas.microsoft.com/office/drawing/2010/main" xmlns:w="http://schemas.openxmlformats.org/wordprocessingml/2006/main" xmlns:w10="urn:schemas-microsoft-com:office:word" xmlns:v="urn:schemas-microsoft-com:vml" xmlns:o="urn:schemas-microsoft-com:office:office"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9525">
                              <a:solidFill>
                                <a:srgbClr val="000000"/>
                              </a:solidFill>
                              <a:miter lim="800000"/>
                              <a:headEnd/>
                              <a:tailEnd/>
                            </a14:hiddenLine>
                          </a:ext>
                        </a:extLst>
                      </wps:spPr>
                      <wps:txbx>
                        <w:txbxContent>
                          <w:p w14:paraId="483FFA69" w14:textId="77777777" w:rsidR="005A3257" w:rsidRDefault="005A3257" w:rsidP="005A3257">
                            <w:pPr>
                              <w:jc w:val="right"/>
                              <w:rPr>
                                <w:b/>
                                <w:i/>
                                <w:color w:val="548DD4"/>
                                <w:sz w:val="40"/>
                                <w:szCs w:val="40"/>
                              </w:rPr>
                            </w:pPr>
                            <w:r>
                              <w:rPr>
                                <w:b/>
                                <w:i/>
                                <w:color w:val="548DD4"/>
                                <w:sz w:val="40"/>
                                <w:szCs w:val="40"/>
                              </w:rPr>
                              <w:t xml:space="preserve">EK: 1 </w:t>
                            </w:r>
                          </w:p>
                          <w:p w14:paraId="59766163" w14:textId="77777777" w:rsidR="005A3257" w:rsidRPr="00B02BD0" w:rsidRDefault="005A3257" w:rsidP="005A3257">
                            <w:pPr>
                              <w:jc w:val="right"/>
                              <w:rPr>
                                <w:b/>
                                <w:i/>
                                <w:color w:val="548DD4"/>
                                <w:sz w:val="40"/>
                                <w:szCs w:val="40"/>
                              </w:rPr>
                            </w:pPr>
                            <w:r>
                              <w:rPr>
                                <w:b/>
                                <w:i/>
                                <w:color w:val="548DD4"/>
                                <w:sz w:val="40"/>
                                <w:szCs w:val="40"/>
                              </w:rPr>
                              <w:t>TANIMLAR ve KISALTMALAR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760D75C" id="Metin Kutusu 195" o:spid="_x0000_s1027" type="#_x0000_t202" style="position:absolute;left:0;text-align:left;margin-left:269pt;margin-top:.75pt;width:296.75pt;height:80.45pt;z-index:251741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" stroked="f">
                <v:textbox style="mso-fit-shape-to-text:t">
                  <w:txbxContent>
                    <w:p w14:paraId="483FFA69" w14:textId="77777777" w:rsidR="005A3257" w:rsidRDefault="005A3257" w:rsidP="005A3257">
                      <w:pPr>
                        <w:jc w:val="right"/>
                        <w:rPr>
                          <w:b/>
                          <w:i/>
                          <w:color w:val="548DD4"/>
                          <w:sz w:val="40"/>
                          <w:szCs w:val="40"/>
                        </w:rPr>
                      </w:pPr>
                      <w:r>
                        <w:rPr>
                          <w:b/>
                          <w:i/>
                          <w:color w:val="548DD4"/>
                          <w:sz w:val="40"/>
                          <w:szCs w:val="40"/>
                        </w:rPr>
                        <w:t xml:space="preserve">EK: 1 </w:t>
                      </w:r>
                    </w:p>
                    <w:p w14:paraId="59766163" w14:textId="77777777" w:rsidR="005A3257" w:rsidRPr="00B02BD0" w:rsidRDefault="005A3257" w:rsidP="005A3257">
                      <w:pPr>
                        <w:jc w:val="right"/>
                        <w:rPr>
                          <w:b/>
                          <w:i/>
                          <w:color w:val="548DD4"/>
                          <w:sz w:val="40"/>
                          <w:szCs w:val="40"/>
                        </w:rPr>
                      </w:pPr>
                      <w:r>
                        <w:rPr>
                          <w:b/>
                          <w:i/>
                          <w:color w:val="548DD4"/>
                          <w:sz w:val="40"/>
                          <w:szCs w:val="40"/>
                        </w:rPr>
                        <w:t>TANIMLAR ve KISALTMALAR</w:t>
                      </w:r>
                    </w:p>
                  </w:txbxContent>
                </v:textbox>
                <w10:wrap type="through" anchorx="page"/>
              </v:shape>
            </w:pict>
          </mc:Fallback>
        </mc:AlternateContent>
      </w:r>
    </w:p>
    <w:p w14:paraId="0111D0C5" w14:textId="0512B35F" w:rsidR="005139AC" w:rsidRDefault="005139AC" w:rsidP="00BF7F49">
      <w:pPr>
        <w:spacing w:line="360" w:lineRule="auto"/>
        <w:jc w:val="both"/>
        <w:rPr>
          <w:rFonts w:ascii="Arial" w:hAnsi="Arial" w:cs="Arial"/>
          <w:b/>
          <w:bCs/>
          <w:color w:val="000000"/>
          <w:sz w:val="24"/>
          <w:szCs w:val="24"/>
        </w:rPr>
      </w:pPr>
    </w:p>
    <w:p w14:paraId="6A67A82D" w14:textId="25ABC0BF" w:rsidR="005139AC" w:rsidRDefault="005139AC" w:rsidP="00BF7F49">
      <w:pPr>
        <w:spacing w:line="360" w:lineRule="auto"/>
        <w:jc w:val="both"/>
        <w:rPr>
          <w:rFonts w:ascii="Arial" w:hAnsi="Arial" w:cs="Arial"/>
          <w:b/>
          <w:bCs/>
          <w:color w:val="000000"/>
          <w:sz w:val="24"/>
          <w:szCs w:val="24"/>
        </w:rPr>
      </w:pPr>
    </w:p>
    <w:p w14:paraId="490E1AE1" w14:textId="3D2A0C1F" w:rsidR="005139AC" w:rsidRDefault="005139AC" w:rsidP="00BF7F49">
      <w:pPr>
        <w:spacing w:line="360" w:lineRule="auto"/>
        <w:jc w:val="both"/>
        <w:rPr>
          <w:rFonts w:ascii="Arial" w:hAnsi="Arial" w:cs="Arial"/>
          <w:b/>
          <w:bCs/>
          <w:color w:val="000000"/>
          <w:sz w:val="24"/>
          <w:szCs w:val="24"/>
        </w:rPr>
      </w:pPr>
    </w:p>
    <w:p w14:paraId="111FC7B3" w14:textId="77777777" w:rsidR="005139AC" w:rsidRPr="002060BD" w:rsidRDefault="005139AC" w:rsidP="00BF7F49">
      <w:pPr>
        <w:spacing w:line="360" w:lineRule="auto"/>
        <w:jc w:val="both"/>
        <w:rPr>
          <w:rFonts w:ascii="Arial" w:hAnsi="Arial" w:cs="Arial"/>
          <w:b/>
          <w:bCs/>
          <w:color w:val="000000"/>
          <w:sz w:val="24"/>
          <w:szCs w:val="24"/>
        </w:rPr>
      </w:pPr>
    </w:p>
    <w:p w14:paraId="2D3BD60E" w14:textId="1370D74C" w:rsidR="00BF7F49" w:rsidRPr="002060BD" w:rsidRDefault="00BF7F49" w:rsidP="00BF7F49">
      <w:pPr>
        <w:spacing w:line="360" w:lineRule="auto"/>
        <w:jc w:val="both"/>
        <w:rPr>
          <w:rFonts w:ascii="Arial" w:hAnsi="Arial" w:cs="Arial"/>
          <w:b/>
          <w:bCs/>
          <w:color w:val="000000"/>
          <w:sz w:val="24"/>
          <w:szCs w:val="24"/>
        </w:rPr>
      </w:pPr>
    </w:p>
    <w:p w14:paraId="6B8FA289" w14:textId="6697BC87" w:rsidR="00BF7F49" w:rsidRPr="002060BD" w:rsidRDefault="00BF7F49" w:rsidP="00BF7F49">
      <w:pPr>
        <w:pStyle w:val="Balk2"/>
        <w:pBdr>
          <w:top w:val="thinThickThinSmallGap" w:sz="24" w:space="1" w:color="333399"/>
          <w:left w:val="thinThickThinSmallGap" w:sz="24" w:space="7" w:color="333399"/>
          <w:bottom w:val="thinThickThinSmallGap" w:sz="24" w:space="1" w:color="333399"/>
          <w:right w:val="thinThickThinSmallGap" w:sz="24" w:space="4" w:color="333399"/>
        </w:pBdr>
        <w:spacing w:before="0" w:after="0"/>
        <w:rPr>
          <w:rFonts w:ascii="Arial" w:hAnsi="Arial" w:cs="Arial"/>
          <w:i w:val="0"/>
          <w:sz w:val="24"/>
        </w:rPr>
      </w:pPr>
      <w:bookmarkStart w:id="87" w:name="_Toc61525564"/>
      <w:r w:rsidRPr="002060BD">
        <w:rPr>
          <w:rFonts w:ascii="Arial" w:hAnsi="Arial" w:cs="Arial"/>
          <w:i w:val="0"/>
          <w:sz w:val="24"/>
        </w:rPr>
        <w:t>EK-1:</w:t>
      </w:r>
      <w:r w:rsidRPr="002060BD">
        <w:rPr>
          <w:rFonts w:ascii="Arial" w:hAnsi="Arial" w:cs="Arial"/>
          <w:i w:val="0"/>
          <w:sz w:val="24"/>
        </w:rPr>
        <w:tab/>
      </w:r>
      <w:r w:rsidRPr="002060BD">
        <w:rPr>
          <w:rFonts w:ascii="Arial" w:hAnsi="Arial" w:cs="Arial"/>
          <w:i w:val="0"/>
          <w:sz w:val="24"/>
        </w:rPr>
        <w:tab/>
        <w:t>TANIMLAR VE KISALTMALAR</w:t>
      </w:r>
      <w:bookmarkEnd w:id="87"/>
    </w:p>
    <w:p w14:paraId="005B5E9B" w14:textId="31675D9F" w:rsidR="00BF7F49" w:rsidRPr="002060BD" w:rsidRDefault="00BF7F49" w:rsidP="00BF7F49">
      <w:pPr>
        <w:spacing w:line="360" w:lineRule="auto"/>
        <w:jc w:val="both"/>
        <w:rPr>
          <w:rFonts w:ascii="Arial" w:hAnsi="Arial" w:cs="Arial"/>
          <w:b/>
          <w:bCs/>
          <w:color w:val="000000"/>
          <w:sz w:val="24"/>
          <w:szCs w:val="24"/>
        </w:rPr>
      </w:pPr>
    </w:p>
    <w:p w14:paraId="4C490519" w14:textId="6E7180BA" w:rsidR="00BF7F49" w:rsidRPr="002060BD" w:rsidRDefault="00BF7F49" w:rsidP="00BF7F49">
      <w:pPr>
        <w:spacing w:line="360" w:lineRule="auto"/>
        <w:jc w:val="both"/>
        <w:rPr>
          <w:rFonts w:ascii="Arial" w:eastAsia="Times New Roman" w:hAnsi="Arial" w:cs="Arial"/>
          <w:noProof/>
          <w:color w:val="000000"/>
          <w:sz w:val="24"/>
          <w:szCs w:val="24"/>
          <w:lang w:eastAsia="tr-TR"/>
        </w:rPr>
      </w:pPr>
      <w:r w:rsidRPr="002060BD">
        <w:rPr>
          <w:rFonts w:ascii="Arial" w:eastAsia="Times New Roman" w:hAnsi="Arial" w:cs="Arial"/>
          <w:noProof/>
          <w:color w:val="000000"/>
          <w:sz w:val="24"/>
          <w:szCs w:val="24"/>
          <w:lang w:eastAsia="tr-TR"/>
        </w:rPr>
        <w:t xml:space="preserve">Aşağıda </w:t>
      </w:r>
      <w:r w:rsidRPr="002060BD">
        <w:rPr>
          <w:rFonts w:ascii="Arial" w:hAnsi="Arial" w:cs="Arial"/>
          <w:color w:val="000000"/>
          <w:sz w:val="24"/>
          <w:szCs w:val="24"/>
        </w:rPr>
        <w:t xml:space="preserve">belirtilen ve Referans </w:t>
      </w:r>
      <w:r w:rsidR="00F747C3" w:rsidRPr="002060BD">
        <w:rPr>
          <w:rFonts w:ascii="Arial" w:hAnsi="Arial" w:cs="Arial"/>
          <w:color w:val="000000"/>
          <w:sz w:val="24"/>
          <w:szCs w:val="24"/>
        </w:rPr>
        <w:t>Sanal Ayrıştırılmış Yerel Erişim</w:t>
      </w:r>
      <w:r w:rsidR="00182172">
        <w:rPr>
          <w:rFonts w:ascii="Arial" w:hAnsi="Arial" w:cs="Arial"/>
          <w:color w:val="000000"/>
          <w:sz w:val="24"/>
          <w:szCs w:val="24"/>
        </w:rPr>
        <w:t xml:space="preserve"> </w:t>
      </w:r>
      <w:r w:rsidRPr="002060BD">
        <w:rPr>
          <w:rFonts w:ascii="Arial" w:hAnsi="Arial" w:cs="Arial"/>
          <w:color w:val="000000"/>
          <w:sz w:val="24"/>
          <w:szCs w:val="24"/>
        </w:rPr>
        <w:t xml:space="preserve">Teklifi ve Eklerinde kullanılan bazı terim ve kısaltmalar, uluslararası terminolojiye de uygun olarak ve Referans </w:t>
      </w:r>
      <w:r w:rsidR="00F747C3" w:rsidRPr="002060BD">
        <w:rPr>
          <w:rFonts w:ascii="Arial" w:hAnsi="Arial" w:cs="Arial"/>
          <w:color w:val="000000"/>
          <w:sz w:val="24"/>
          <w:szCs w:val="24"/>
        </w:rPr>
        <w:t>Sanal Ayrıştırılmış Yerel Erişim</w:t>
      </w:r>
      <w:r w:rsidRPr="002060BD">
        <w:rPr>
          <w:rFonts w:ascii="Arial" w:hAnsi="Arial" w:cs="Arial"/>
          <w:color w:val="000000"/>
          <w:sz w:val="24"/>
          <w:szCs w:val="24"/>
        </w:rPr>
        <w:t xml:space="preserve"> Teklifi ve eklerinde münhasıran karşılarında yazılı anlamı ifade edecektir</w:t>
      </w:r>
      <w:r w:rsidRPr="002060BD">
        <w:rPr>
          <w:rFonts w:ascii="Arial" w:eastAsia="Times New Roman" w:hAnsi="Arial" w:cs="Arial"/>
          <w:noProof/>
          <w:color w:val="000000"/>
          <w:sz w:val="24"/>
          <w:szCs w:val="24"/>
          <w:lang w:eastAsia="tr-TR"/>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0"/>
        <w:gridCol w:w="5498"/>
      </w:tblGrid>
      <w:tr w:rsidR="00BF7F49" w:rsidRPr="002060BD" w14:paraId="217525F5" w14:textId="77777777" w:rsidTr="00DC2AE2">
        <w:tc>
          <w:tcPr>
            <w:tcW w:w="3790" w:type="dxa"/>
          </w:tcPr>
          <w:p w14:paraId="2855710B" w14:textId="77777777" w:rsidR="00BF7F49" w:rsidRPr="002060BD" w:rsidRDefault="00BF0686" w:rsidP="00C26800">
            <w:pPr>
              <w:spacing w:before="360" w:line="360" w:lineRule="auto"/>
              <w:jc w:val="both"/>
              <w:rPr>
                <w:rFonts w:ascii="Arial" w:hAnsi="Arial" w:cs="Arial"/>
                <w:b/>
                <w:sz w:val="24"/>
                <w:szCs w:val="24"/>
              </w:rPr>
            </w:pPr>
            <w:r w:rsidRPr="002060BD">
              <w:rPr>
                <w:rFonts w:ascii="Arial" w:hAnsi="Arial" w:cs="Arial"/>
                <w:b/>
                <w:sz w:val="24"/>
                <w:szCs w:val="24"/>
              </w:rPr>
              <w:t>Abone</w:t>
            </w:r>
          </w:p>
        </w:tc>
        <w:tc>
          <w:tcPr>
            <w:tcW w:w="5498" w:type="dxa"/>
          </w:tcPr>
          <w:p w14:paraId="70DE7681" w14:textId="625FC61E" w:rsidR="00BF7F49" w:rsidRPr="002060BD" w:rsidRDefault="00BF7F49" w:rsidP="00C26800">
            <w:pPr>
              <w:spacing w:before="120" w:after="120" w:line="360" w:lineRule="auto"/>
              <w:jc w:val="both"/>
              <w:rPr>
                <w:rFonts w:ascii="Arial" w:hAnsi="Arial" w:cs="Arial"/>
              </w:rPr>
            </w:pPr>
            <w:bookmarkStart w:id="88" w:name="OLE_LINK12"/>
            <w:bookmarkStart w:id="89" w:name="OLE_LINK11"/>
            <w:r w:rsidRPr="002060BD">
              <w:rPr>
                <w:rFonts w:ascii="Arial" w:hAnsi="Arial" w:cs="Arial"/>
              </w:rPr>
              <w:t xml:space="preserve">Elektronik haberleşme hizmeti sunan </w:t>
            </w:r>
            <w:r w:rsidR="00BF0686" w:rsidRPr="002060BD">
              <w:rPr>
                <w:rFonts w:ascii="Arial" w:eastAsia="Times New Roman" w:hAnsi="Arial" w:cs="Arial"/>
                <w:lang w:eastAsia="tr-TR"/>
              </w:rPr>
              <w:t>İşletmeci</w:t>
            </w:r>
            <w:r w:rsidRPr="002060BD">
              <w:rPr>
                <w:rFonts w:ascii="Arial" w:eastAsia="Times New Roman" w:hAnsi="Arial" w:cs="Arial"/>
                <w:lang w:eastAsia="tr-TR"/>
              </w:rPr>
              <w:t xml:space="preserve"> ile söz konusu hizmetten yararlanmaya ilişkin Söz</w:t>
            </w:r>
            <w:r w:rsidRPr="002060BD">
              <w:rPr>
                <w:rFonts w:ascii="Arial" w:hAnsi="Arial" w:cs="Arial"/>
              </w:rPr>
              <w:t xml:space="preserve">leşme yapan gerçek veya </w:t>
            </w:r>
            <w:r w:rsidRPr="002060BD">
              <w:rPr>
                <w:rFonts w:ascii="Arial" w:eastAsia="Times New Roman" w:hAnsi="Arial" w:cs="Arial"/>
                <w:lang w:eastAsia="tr-TR"/>
              </w:rPr>
              <w:t>tüzel</w:t>
            </w:r>
            <w:r w:rsidRPr="002060BD">
              <w:rPr>
                <w:rFonts w:ascii="Arial" w:hAnsi="Arial" w:cs="Arial"/>
              </w:rPr>
              <w:t xml:space="preserve"> kişi</w:t>
            </w:r>
            <w:bookmarkEnd w:id="88"/>
            <w:bookmarkEnd w:id="89"/>
          </w:p>
        </w:tc>
      </w:tr>
      <w:tr w:rsidR="00BF7F49" w:rsidRPr="002060BD" w14:paraId="2F34AF73" w14:textId="77777777" w:rsidTr="00DC2AE2">
        <w:tc>
          <w:tcPr>
            <w:tcW w:w="3790" w:type="dxa"/>
            <w:vAlign w:val="center"/>
          </w:tcPr>
          <w:p w14:paraId="263DDB7B" w14:textId="77777777" w:rsidR="00BF7F49" w:rsidRPr="002060BD" w:rsidRDefault="00BF7F49" w:rsidP="00C26800">
            <w:pPr>
              <w:spacing w:before="240" w:line="360" w:lineRule="auto"/>
              <w:jc w:val="both"/>
              <w:rPr>
                <w:rFonts w:ascii="Arial" w:hAnsi="Arial" w:cs="Arial"/>
                <w:b/>
                <w:sz w:val="24"/>
                <w:szCs w:val="24"/>
              </w:rPr>
            </w:pPr>
            <w:r w:rsidRPr="002060BD">
              <w:rPr>
                <w:rFonts w:ascii="Arial" w:hAnsi="Arial" w:cs="Arial"/>
                <w:b/>
                <w:sz w:val="24"/>
                <w:szCs w:val="24"/>
              </w:rPr>
              <w:t>ADSL (Asymmetric Digital Subscriber Line)</w:t>
            </w:r>
          </w:p>
        </w:tc>
        <w:tc>
          <w:tcPr>
            <w:tcW w:w="5498" w:type="dxa"/>
            <w:vAlign w:val="center"/>
          </w:tcPr>
          <w:p w14:paraId="2E19CF5B" w14:textId="0D352A1C" w:rsidR="00BF7F49" w:rsidRPr="002060BD" w:rsidRDefault="00BF7F49" w:rsidP="00C26800">
            <w:pPr>
              <w:spacing w:before="240" w:line="360" w:lineRule="auto"/>
              <w:jc w:val="both"/>
              <w:rPr>
                <w:rFonts w:ascii="Arial" w:hAnsi="Arial" w:cs="Arial"/>
                <w:b/>
              </w:rPr>
            </w:pPr>
            <w:r w:rsidRPr="002060BD">
              <w:rPr>
                <w:rFonts w:ascii="Arial" w:eastAsia="Times New Roman" w:hAnsi="Arial" w:cs="Arial"/>
                <w:lang w:eastAsia="tr-TR"/>
              </w:rPr>
              <w:t xml:space="preserve">Asimetrik Sayısal </w:t>
            </w:r>
            <w:r w:rsidR="00BF0686" w:rsidRPr="002060BD">
              <w:rPr>
                <w:rFonts w:ascii="Arial" w:eastAsia="Times New Roman" w:hAnsi="Arial" w:cs="Arial"/>
                <w:lang w:eastAsia="tr-TR"/>
              </w:rPr>
              <w:t>Abone</w:t>
            </w:r>
            <w:r w:rsidRPr="002060BD">
              <w:rPr>
                <w:rFonts w:ascii="Arial" w:eastAsia="Times New Roman" w:hAnsi="Arial" w:cs="Arial"/>
                <w:lang w:eastAsia="tr-TR"/>
              </w:rPr>
              <w:t xml:space="preserve"> Hattı</w:t>
            </w:r>
          </w:p>
        </w:tc>
      </w:tr>
      <w:tr w:rsidR="00BF7F49" w:rsidRPr="002060BD" w14:paraId="1A6879E1" w14:textId="77777777" w:rsidTr="00DC2AE2">
        <w:tc>
          <w:tcPr>
            <w:tcW w:w="3790" w:type="dxa"/>
            <w:vAlign w:val="center"/>
          </w:tcPr>
          <w:p w14:paraId="133B9D01" w14:textId="77777777" w:rsidR="00BF7F49" w:rsidRPr="002060BD" w:rsidRDefault="00BF7F49" w:rsidP="00C26800">
            <w:pPr>
              <w:spacing w:before="240" w:line="360" w:lineRule="auto"/>
              <w:rPr>
                <w:rFonts w:ascii="Arial" w:hAnsi="Arial" w:cs="Arial"/>
                <w:b/>
                <w:sz w:val="24"/>
                <w:szCs w:val="24"/>
              </w:rPr>
            </w:pPr>
            <w:r w:rsidRPr="002060BD">
              <w:rPr>
                <w:rFonts w:ascii="Arial" w:hAnsi="Arial" w:cs="Arial"/>
                <w:b/>
                <w:sz w:val="24"/>
                <w:szCs w:val="24"/>
              </w:rPr>
              <w:t>Al-Sat</w:t>
            </w:r>
          </w:p>
        </w:tc>
        <w:tc>
          <w:tcPr>
            <w:tcW w:w="5498" w:type="dxa"/>
            <w:vAlign w:val="center"/>
          </w:tcPr>
          <w:p w14:paraId="7102FB1D" w14:textId="77777777" w:rsidR="00BF7F49" w:rsidRPr="002060BD" w:rsidRDefault="00BF7F49" w:rsidP="00C26800">
            <w:pPr>
              <w:spacing w:line="360" w:lineRule="auto"/>
              <w:rPr>
                <w:rFonts w:ascii="Arial" w:hAnsi="Arial" w:cs="Arial"/>
              </w:rPr>
            </w:pPr>
            <w:r w:rsidRPr="002060BD">
              <w:rPr>
                <w:rFonts w:ascii="Arial" w:eastAsia="Times New Roman" w:hAnsi="Arial" w:cs="Arial"/>
                <w:lang w:eastAsia="tr-TR"/>
              </w:rPr>
              <w:t>Al-Sat Yöntemiyle Toptan Satış Hizmeti</w:t>
            </w:r>
          </w:p>
        </w:tc>
      </w:tr>
      <w:tr w:rsidR="00BF7F49" w:rsidRPr="002060BD" w14:paraId="3B716890" w14:textId="77777777" w:rsidTr="00DC2AE2">
        <w:tc>
          <w:tcPr>
            <w:tcW w:w="3790" w:type="dxa"/>
            <w:vAlign w:val="center"/>
          </w:tcPr>
          <w:p w14:paraId="35186768" w14:textId="77777777" w:rsidR="00BF7F49" w:rsidRPr="002060BD" w:rsidRDefault="00BF7F49" w:rsidP="00C26800">
            <w:pPr>
              <w:spacing w:before="240" w:line="360" w:lineRule="auto"/>
              <w:rPr>
                <w:rFonts w:ascii="Arial" w:hAnsi="Arial" w:cs="Arial"/>
                <w:b/>
                <w:sz w:val="24"/>
                <w:szCs w:val="24"/>
              </w:rPr>
            </w:pPr>
            <w:r w:rsidRPr="002060BD">
              <w:rPr>
                <w:rFonts w:ascii="Arial" w:hAnsi="Arial" w:cs="Arial"/>
                <w:b/>
                <w:sz w:val="24"/>
                <w:szCs w:val="24"/>
              </w:rPr>
              <w:t>Ankastre</w:t>
            </w:r>
          </w:p>
        </w:tc>
        <w:tc>
          <w:tcPr>
            <w:tcW w:w="5498" w:type="dxa"/>
            <w:vAlign w:val="center"/>
          </w:tcPr>
          <w:p w14:paraId="0443E33E" w14:textId="326F080D" w:rsidR="00BF7F49" w:rsidRPr="002060BD" w:rsidRDefault="00BF7F49" w:rsidP="00C26800">
            <w:pPr>
              <w:spacing w:before="120" w:after="120" w:line="360" w:lineRule="auto"/>
              <w:jc w:val="both"/>
              <w:rPr>
                <w:rFonts w:ascii="Arial" w:hAnsi="Arial" w:cs="Arial"/>
              </w:rPr>
            </w:pPr>
            <w:r w:rsidRPr="002060BD">
              <w:rPr>
                <w:rFonts w:ascii="Arial" w:eastAsia="Times New Roman" w:hAnsi="Arial" w:cs="Arial"/>
                <w:lang w:eastAsia="tr-TR"/>
              </w:rPr>
              <w:t xml:space="preserve">Bina ana giriş terminal kutusundan itibaren </w:t>
            </w:r>
            <w:r w:rsidR="00BF0686" w:rsidRPr="002060BD">
              <w:rPr>
                <w:rFonts w:ascii="Arial" w:eastAsia="Times New Roman" w:hAnsi="Arial" w:cs="Arial"/>
                <w:lang w:eastAsia="tr-TR"/>
              </w:rPr>
              <w:t>Abone</w:t>
            </w:r>
            <w:r w:rsidRPr="002060BD">
              <w:rPr>
                <w:rFonts w:ascii="Arial" w:eastAsia="Times New Roman" w:hAnsi="Arial" w:cs="Arial"/>
                <w:lang w:eastAsia="tr-TR"/>
              </w:rPr>
              <w:t xml:space="preserve"> nezdindeki cihazların telefon şebekesine</w:t>
            </w:r>
            <w:r w:rsidRPr="002060BD" w:rsidDel="003C199E">
              <w:rPr>
                <w:rFonts w:ascii="Arial" w:eastAsia="Times New Roman" w:hAnsi="Arial" w:cs="Arial"/>
                <w:lang w:eastAsia="tr-TR"/>
              </w:rPr>
              <w:t xml:space="preserve"> </w:t>
            </w:r>
            <w:r w:rsidRPr="002060BD">
              <w:rPr>
                <w:rFonts w:ascii="Arial" w:eastAsia="Times New Roman" w:hAnsi="Arial" w:cs="Arial"/>
                <w:lang w:eastAsia="tr-TR"/>
              </w:rPr>
              <w:t>bağlantısını sağlayan tesisat</w:t>
            </w:r>
          </w:p>
        </w:tc>
      </w:tr>
      <w:tr w:rsidR="00BF7F49" w:rsidRPr="002060BD" w14:paraId="6E5082F0" w14:textId="77777777" w:rsidTr="00DC2AE2">
        <w:tc>
          <w:tcPr>
            <w:tcW w:w="3790" w:type="dxa"/>
            <w:vAlign w:val="center"/>
          </w:tcPr>
          <w:p w14:paraId="08C52825" w14:textId="77777777" w:rsidR="00BF7F49" w:rsidRPr="002060BD" w:rsidRDefault="00BF7F49" w:rsidP="00C26800">
            <w:pPr>
              <w:spacing w:before="240" w:line="360" w:lineRule="auto"/>
              <w:rPr>
                <w:rFonts w:ascii="Arial" w:hAnsi="Arial" w:cs="Arial"/>
                <w:b/>
                <w:sz w:val="24"/>
                <w:szCs w:val="24"/>
              </w:rPr>
            </w:pPr>
            <w:r w:rsidRPr="002060BD">
              <w:rPr>
                <w:rFonts w:ascii="Arial" w:hAnsi="Arial" w:cs="Arial"/>
                <w:b/>
                <w:sz w:val="24"/>
                <w:szCs w:val="24"/>
              </w:rPr>
              <w:t>Arıza</w:t>
            </w:r>
          </w:p>
        </w:tc>
        <w:tc>
          <w:tcPr>
            <w:tcW w:w="5498" w:type="dxa"/>
            <w:vAlign w:val="center"/>
          </w:tcPr>
          <w:p w14:paraId="0EA1C007" w14:textId="22C5229D" w:rsidR="00BF7F49" w:rsidRPr="002060BD" w:rsidRDefault="00BF7F49" w:rsidP="00C26800">
            <w:pPr>
              <w:spacing w:before="120" w:after="120" w:line="360" w:lineRule="auto"/>
              <w:jc w:val="both"/>
              <w:rPr>
                <w:rFonts w:ascii="Arial" w:hAnsi="Arial" w:cs="Arial"/>
              </w:rPr>
            </w:pPr>
            <w:r w:rsidRPr="002060BD">
              <w:rPr>
                <w:rFonts w:ascii="Arial" w:eastAsia="Times New Roman" w:hAnsi="Arial" w:cs="Arial"/>
                <w:lang w:eastAsia="tr-TR"/>
              </w:rPr>
              <w:t xml:space="preserve">Türk Telekom tarafından sunulan hizmetin </w:t>
            </w:r>
            <w:r w:rsidRPr="002060BD">
              <w:rPr>
                <w:rFonts w:ascii="Arial" w:hAnsi="Arial" w:cs="Arial"/>
              </w:rPr>
              <w:t>belirli bir süre kesintiye uğraması durumu</w:t>
            </w:r>
          </w:p>
        </w:tc>
      </w:tr>
      <w:tr w:rsidR="00BF7F49" w:rsidRPr="002060BD" w14:paraId="2285BB7A" w14:textId="77777777" w:rsidTr="00DC2AE2">
        <w:tc>
          <w:tcPr>
            <w:tcW w:w="3790" w:type="dxa"/>
            <w:vAlign w:val="center"/>
          </w:tcPr>
          <w:p w14:paraId="21BC2C72" w14:textId="77777777" w:rsidR="00BF7F49" w:rsidRPr="002060BD" w:rsidRDefault="00BF7F49" w:rsidP="00C26800">
            <w:pPr>
              <w:spacing w:before="120" w:after="120" w:line="360" w:lineRule="auto"/>
              <w:jc w:val="both"/>
              <w:rPr>
                <w:rFonts w:ascii="Arial" w:hAnsi="Arial" w:cs="Arial"/>
                <w:b/>
                <w:sz w:val="24"/>
                <w:szCs w:val="24"/>
              </w:rPr>
            </w:pPr>
            <w:r w:rsidRPr="002060BD">
              <w:rPr>
                <w:rFonts w:ascii="Arial" w:hAnsi="Arial" w:cs="Arial"/>
                <w:b/>
                <w:sz w:val="24"/>
                <w:szCs w:val="24"/>
              </w:rPr>
              <w:t>Bağımsız Bölüm Kodu (BBK)</w:t>
            </w:r>
          </w:p>
        </w:tc>
        <w:tc>
          <w:tcPr>
            <w:tcW w:w="5498" w:type="dxa"/>
            <w:vAlign w:val="center"/>
          </w:tcPr>
          <w:p w14:paraId="4B01E39C" w14:textId="77777777" w:rsidR="00BF7F49" w:rsidRPr="002060BD" w:rsidRDefault="00BF7F49" w:rsidP="00C26800">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Ulusal Adres Veri Tabanında tanımlanan ve haneye özel Bağımsız Bölüm Kodu</w:t>
            </w:r>
          </w:p>
        </w:tc>
      </w:tr>
      <w:tr w:rsidR="00BF7F49" w:rsidRPr="002060BD" w14:paraId="2ED1ACE1" w14:textId="77777777" w:rsidTr="00DC2AE2">
        <w:tc>
          <w:tcPr>
            <w:tcW w:w="3790" w:type="dxa"/>
            <w:vAlign w:val="center"/>
          </w:tcPr>
          <w:p w14:paraId="455B938A" w14:textId="77777777" w:rsidR="00BF7F49" w:rsidRPr="002060BD" w:rsidRDefault="00BF7F49" w:rsidP="00C26800">
            <w:pPr>
              <w:spacing w:before="240" w:line="360" w:lineRule="auto"/>
              <w:rPr>
                <w:rFonts w:ascii="Arial" w:hAnsi="Arial" w:cs="Arial"/>
                <w:b/>
                <w:bCs/>
                <w:sz w:val="24"/>
                <w:szCs w:val="24"/>
              </w:rPr>
            </w:pPr>
            <w:r w:rsidRPr="002060BD">
              <w:rPr>
                <w:rFonts w:ascii="Arial" w:hAnsi="Arial" w:cs="Arial"/>
                <w:b/>
                <w:bCs/>
                <w:sz w:val="24"/>
                <w:szCs w:val="24"/>
              </w:rPr>
              <w:t>CLID</w:t>
            </w:r>
          </w:p>
        </w:tc>
        <w:tc>
          <w:tcPr>
            <w:tcW w:w="5498" w:type="dxa"/>
            <w:vAlign w:val="center"/>
          </w:tcPr>
          <w:p w14:paraId="6537F57D" w14:textId="77777777" w:rsidR="00BF7F49" w:rsidRPr="002060BD" w:rsidRDefault="00BF7F49" w:rsidP="00C26800">
            <w:pPr>
              <w:spacing w:before="120" w:after="120" w:line="360" w:lineRule="auto"/>
              <w:jc w:val="both"/>
              <w:rPr>
                <w:rFonts w:ascii="Arial" w:eastAsia="Times New Roman" w:hAnsi="Arial" w:cs="Arial"/>
                <w:lang w:eastAsia="tr-TR"/>
              </w:rPr>
            </w:pPr>
            <w:r w:rsidRPr="002060BD">
              <w:rPr>
                <w:rFonts w:ascii="Arial" w:hAnsi="Arial" w:cs="Arial"/>
              </w:rPr>
              <w:t xml:space="preserve">İşletmecinin, erişim şebekesine bağlanan </w:t>
            </w:r>
            <w:r w:rsidR="00BF0686" w:rsidRPr="002060BD">
              <w:rPr>
                <w:rFonts w:ascii="Arial" w:hAnsi="Arial" w:cs="Arial"/>
              </w:rPr>
              <w:t>Abone</w:t>
            </w:r>
            <w:r w:rsidRPr="002060BD">
              <w:rPr>
                <w:rFonts w:ascii="Arial" w:hAnsi="Arial" w:cs="Arial"/>
              </w:rPr>
              <w:t xml:space="preserve"> portunu tekli (unique) olarak ayırt etmesine yarayan ve kimlik doğrulamada kullanabileceği devre ve sistem bilgisi</w:t>
            </w:r>
          </w:p>
        </w:tc>
      </w:tr>
      <w:tr w:rsidR="00C67448" w:rsidRPr="002060BD" w14:paraId="386DC816" w14:textId="77777777" w:rsidTr="00DC2AE2">
        <w:tc>
          <w:tcPr>
            <w:tcW w:w="3790" w:type="dxa"/>
            <w:vAlign w:val="center"/>
          </w:tcPr>
          <w:p w14:paraId="3CE1FFDE" w14:textId="77777777" w:rsidR="00C67448" w:rsidRPr="002060BD" w:rsidRDefault="00C67448" w:rsidP="00C26800">
            <w:pPr>
              <w:spacing w:before="240" w:line="360" w:lineRule="auto"/>
              <w:rPr>
                <w:rFonts w:ascii="Arial" w:hAnsi="Arial" w:cs="Arial"/>
                <w:b/>
                <w:sz w:val="24"/>
                <w:szCs w:val="24"/>
              </w:rPr>
            </w:pPr>
            <w:r w:rsidRPr="002060BD">
              <w:rPr>
                <w:rFonts w:ascii="Arial" w:hAnsi="Arial" w:cs="Arial"/>
                <w:b/>
                <w:sz w:val="24"/>
                <w:szCs w:val="24"/>
              </w:rPr>
              <w:t>CVLAN</w:t>
            </w:r>
            <w:r w:rsidR="00DA02E7" w:rsidRPr="002060BD">
              <w:rPr>
                <w:rFonts w:ascii="Arial" w:hAnsi="Arial" w:cs="Arial"/>
                <w:b/>
                <w:sz w:val="24"/>
                <w:szCs w:val="24"/>
              </w:rPr>
              <w:t xml:space="preserve"> </w:t>
            </w:r>
            <w:r w:rsidRPr="002060BD">
              <w:rPr>
                <w:rFonts w:ascii="Arial" w:hAnsi="Arial" w:cs="Arial"/>
                <w:b/>
                <w:sz w:val="24"/>
                <w:szCs w:val="24"/>
              </w:rPr>
              <w:t>(Customer VLAN)</w:t>
            </w:r>
          </w:p>
        </w:tc>
        <w:tc>
          <w:tcPr>
            <w:tcW w:w="5498" w:type="dxa"/>
            <w:vAlign w:val="center"/>
          </w:tcPr>
          <w:p w14:paraId="4521B01B" w14:textId="77777777" w:rsidR="00C67448" w:rsidRPr="002060BD" w:rsidRDefault="00C67448" w:rsidP="00C26800">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Tanımlamalarda kullanılan ikinci ve iç VLAN veya müşteri VLAN’ı</w:t>
            </w:r>
          </w:p>
        </w:tc>
      </w:tr>
      <w:tr w:rsidR="00CA108D" w:rsidRPr="002060BD" w14:paraId="2264088E" w14:textId="77777777" w:rsidTr="00DC2AE2">
        <w:tc>
          <w:tcPr>
            <w:tcW w:w="3790" w:type="dxa"/>
            <w:vAlign w:val="center"/>
          </w:tcPr>
          <w:p w14:paraId="572D82D4" w14:textId="09A53098" w:rsidR="00CA108D" w:rsidRPr="002060BD" w:rsidRDefault="00CA108D" w:rsidP="00C26800">
            <w:pPr>
              <w:spacing w:before="240" w:line="360" w:lineRule="auto"/>
              <w:rPr>
                <w:rFonts w:ascii="Arial" w:hAnsi="Arial" w:cs="Arial"/>
                <w:b/>
                <w:sz w:val="24"/>
                <w:szCs w:val="24"/>
              </w:rPr>
            </w:pPr>
            <w:r w:rsidRPr="002060BD">
              <w:rPr>
                <w:rFonts w:ascii="Arial" w:hAnsi="Arial" w:cs="Arial"/>
                <w:b/>
                <w:sz w:val="24"/>
                <w:szCs w:val="24"/>
              </w:rPr>
              <w:t>Combo</w:t>
            </w:r>
            <w:r w:rsidR="00C340EC" w:rsidRPr="002060BD">
              <w:rPr>
                <w:rFonts w:ascii="Arial" w:hAnsi="Arial" w:cs="Arial"/>
                <w:b/>
                <w:sz w:val="24"/>
                <w:szCs w:val="24"/>
              </w:rPr>
              <w:t xml:space="preserve"> Servis</w:t>
            </w:r>
            <w:r w:rsidRPr="002060BD">
              <w:rPr>
                <w:rFonts w:ascii="Arial" w:hAnsi="Arial" w:cs="Arial"/>
                <w:b/>
                <w:sz w:val="24"/>
                <w:szCs w:val="24"/>
              </w:rPr>
              <w:t xml:space="preserve"> Kart</w:t>
            </w:r>
            <w:r w:rsidR="00C340EC" w:rsidRPr="002060BD">
              <w:rPr>
                <w:rFonts w:ascii="Arial" w:hAnsi="Arial" w:cs="Arial"/>
                <w:b/>
                <w:sz w:val="24"/>
                <w:szCs w:val="24"/>
              </w:rPr>
              <w:t>ı</w:t>
            </w:r>
          </w:p>
        </w:tc>
        <w:tc>
          <w:tcPr>
            <w:tcW w:w="5498" w:type="dxa"/>
            <w:vAlign w:val="center"/>
          </w:tcPr>
          <w:p w14:paraId="0800D124" w14:textId="47048A30" w:rsidR="00CA108D" w:rsidRPr="002060BD" w:rsidRDefault="00CA108D">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Pon altyapısında GPON ve XGSPON sinyallerinin tek bir porttan verilebilmesi için kullanılan özel OLT bileşeni</w:t>
            </w:r>
          </w:p>
        </w:tc>
      </w:tr>
      <w:tr w:rsidR="00F941DE" w:rsidRPr="002060BD" w14:paraId="4A196324" w14:textId="77777777" w:rsidTr="00DC2AE2">
        <w:tc>
          <w:tcPr>
            <w:tcW w:w="3790" w:type="dxa"/>
            <w:vAlign w:val="center"/>
          </w:tcPr>
          <w:p w14:paraId="66A1CA62" w14:textId="77777777" w:rsidR="00F941DE" w:rsidRPr="002060BD" w:rsidRDefault="00F941DE" w:rsidP="00C26800">
            <w:pPr>
              <w:spacing w:before="240" w:line="360" w:lineRule="auto"/>
              <w:rPr>
                <w:rFonts w:ascii="Arial" w:hAnsi="Arial" w:cs="Arial"/>
                <w:b/>
                <w:sz w:val="24"/>
                <w:szCs w:val="24"/>
              </w:rPr>
            </w:pPr>
            <w:r w:rsidRPr="002060BD">
              <w:rPr>
                <w:rFonts w:ascii="Arial" w:hAnsi="Arial" w:cs="Arial"/>
                <w:b/>
                <w:sz w:val="24"/>
                <w:szCs w:val="24"/>
              </w:rPr>
              <w:lastRenderedPageBreak/>
              <w:t>Domain</w:t>
            </w:r>
          </w:p>
        </w:tc>
        <w:tc>
          <w:tcPr>
            <w:tcW w:w="5498" w:type="dxa"/>
            <w:vAlign w:val="center"/>
          </w:tcPr>
          <w:p w14:paraId="67DDFBFF" w14:textId="77777777" w:rsidR="00F941DE" w:rsidRPr="002060BD" w:rsidRDefault="00F941DE" w:rsidP="00C26800">
            <w:pPr>
              <w:spacing w:before="120" w:after="120" w:line="360" w:lineRule="auto"/>
              <w:jc w:val="both"/>
              <w:rPr>
                <w:rFonts w:ascii="Arial" w:hAnsi="Arial" w:cs="Arial"/>
              </w:rPr>
            </w:pPr>
            <w:r w:rsidRPr="002060BD">
              <w:rPr>
                <w:rFonts w:ascii="Arial" w:eastAsia="Times New Roman" w:hAnsi="Arial" w:cs="Arial"/>
                <w:lang w:eastAsia="tr-TR"/>
              </w:rPr>
              <w:t>Kullanıcı Adında “@” işaretinden sonra kullanılan ve İşletmeciyi tanımlayan uzantı</w:t>
            </w:r>
          </w:p>
        </w:tc>
      </w:tr>
      <w:tr w:rsidR="00F941DE" w:rsidRPr="002060BD" w14:paraId="2DB5E980" w14:textId="77777777" w:rsidTr="00DC2AE2">
        <w:tc>
          <w:tcPr>
            <w:tcW w:w="3790" w:type="dxa"/>
            <w:vAlign w:val="center"/>
          </w:tcPr>
          <w:p w14:paraId="4AFD3F6F" w14:textId="77777777" w:rsidR="00F941DE" w:rsidRPr="002060BD" w:rsidRDefault="00F941DE" w:rsidP="00C26800">
            <w:pPr>
              <w:spacing w:before="240" w:line="360" w:lineRule="auto"/>
              <w:rPr>
                <w:rFonts w:ascii="Arial" w:hAnsi="Arial" w:cs="Arial"/>
                <w:b/>
                <w:sz w:val="24"/>
                <w:szCs w:val="24"/>
              </w:rPr>
            </w:pPr>
            <w:r w:rsidRPr="002060BD">
              <w:rPr>
                <w:rFonts w:ascii="Arial" w:hAnsi="Arial" w:cs="Arial"/>
                <w:b/>
                <w:sz w:val="24"/>
                <w:szCs w:val="24"/>
              </w:rPr>
              <w:t>DSL (Digital Subcriber Line)</w:t>
            </w:r>
          </w:p>
        </w:tc>
        <w:tc>
          <w:tcPr>
            <w:tcW w:w="5498" w:type="dxa"/>
            <w:vAlign w:val="center"/>
          </w:tcPr>
          <w:p w14:paraId="7077599E" w14:textId="77777777" w:rsidR="00F941DE" w:rsidRPr="002060BD" w:rsidRDefault="00F941DE" w:rsidP="00C26800">
            <w:pPr>
              <w:spacing w:line="360" w:lineRule="auto"/>
              <w:rPr>
                <w:rFonts w:ascii="Arial" w:hAnsi="Arial" w:cs="Arial"/>
              </w:rPr>
            </w:pPr>
            <w:r w:rsidRPr="002060BD">
              <w:rPr>
                <w:rFonts w:ascii="Arial" w:eastAsia="Times New Roman" w:hAnsi="Arial" w:cs="Arial"/>
                <w:lang w:eastAsia="tr-TR"/>
              </w:rPr>
              <w:t xml:space="preserve">Sayısal </w:t>
            </w:r>
            <w:r w:rsidR="00BF0686" w:rsidRPr="002060BD">
              <w:rPr>
                <w:rFonts w:ascii="Arial" w:eastAsia="Times New Roman" w:hAnsi="Arial" w:cs="Arial"/>
                <w:lang w:eastAsia="tr-TR"/>
              </w:rPr>
              <w:t>Abone</w:t>
            </w:r>
            <w:r w:rsidRPr="002060BD">
              <w:rPr>
                <w:rFonts w:ascii="Arial" w:eastAsia="Times New Roman" w:hAnsi="Arial" w:cs="Arial"/>
                <w:lang w:eastAsia="tr-TR"/>
              </w:rPr>
              <w:t xml:space="preserve"> Hattı</w:t>
            </w:r>
          </w:p>
        </w:tc>
      </w:tr>
      <w:tr w:rsidR="00F941DE" w:rsidRPr="002060BD" w14:paraId="78D4A4AE" w14:textId="77777777" w:rsidTr="00DC2AE2">
        <w:tc>
          <w:tcPr>
            <w:tcW w:w="3790" w:type="dxa"/>
            <w:vAlign w:val="center"/>
          </w:tcPr>
          <w:p w14:paraId="36CBAAF1" w14:textId="77777777" w:rsidR="00F941DE" w:rsidRPr="002060BD" w:rsidRDefault="009C5809" w:rsidP="00F54E5A">
            <w:pPr>
              <w:spacing w:before="240" w:line="360" w:lineRule="auto"/>
              <w:jc w:val="both"/>
              <w:rPr>
                <w:rFonts w:ascii="Arial" w:hAnsi="Arial" w:cs="Arial"/>
                <w:b/>
                <w:sz w:val="24"/>
                <w:szCs w:val="24"/>
              </w:rPr>
            </w:pPr>
            <w:r w:rsidRPr="002060BD">
              <w:rPr>
                <w:rFonts w:ascii="Arial" w:hAnsi="Arial" w:cs="Arial"/>
                <w:b/>
                <w:sz w:val="24"/>
                <w:szCs w:val="24"/>
              </w:rPr>
              <w:t>DSLAM</w:t>
            </w:r>
            <w:r w:rsidR="00F941DE" w:rsidRPr="002060BD">
              <w:rPr>
                <w:rFonts w:ascii="Arial" w:hAnsi="Arial" w:cs="Arial"/>
                <w:b/>
                <w:sz w:val="24"/>
                <w:szCs w:val="24"/>
              </w:rPr>
              <w:t xml:space="preserve"> (Digital Subscriber Line Access Mult</w:t>
            </w:r>
            <w:r w:rsidR="00F54E5A" w:rsidRPr="002060BD">
              <w:rPr>
                <w:rFonts w:ascii="Arial" w:hAnsi="Arial" w:cs="Arial"/>
                <w:b/>
                <w:sz w:val="24"/>
                <w:szCs w:val="24"/>
              </w:rPr>
              <w:t>ip</w:t>
            </w:r>
            <w:r w:rsidR="00F941DE" w:rsidRPr="002060BD">
              <w:rPr>
                <w:rFonts w:ascii="Arial" w:hAnsi="Arial" w:cs="Arial"/>
                <w:b/>
                <w:sz w:val="24"/>
                <w:szCs w:val="24"/>
              </w:rPr>
              <w:t>lexer)</w:t>
            </w:r>
          </w:p>
        </w:tc>
        <w:tc>
          <w:tcPr>
            <w:tcW w:w="5498" w:type="dxa"/>
            <w:vAlign w:val="center"/>
          </w:tcPr>
          <w:p w14:paraId="3E69B86B" w14:textId="77777777" w:rsidR="00F941DE" w:rsidRPr="002060BD" w:rsidRDefault="00F941DE" w:rsidP="00C26800">
            <w:pPr>
              <w:spacing w:before="120" w:line="360" w:lineRule="auto"/>
              <w:rPr>
                <w:rFonts w:ascii="Arial" w:hAnsi="Arial" w:cs="Arial"/>
              </w:rPr>
            </w:pPr>
            <w:r w:rsidRPr="002060BD">
              <w:rPr>
                <w:rFonts w:ascii="Arial" w:eastAsia="Times New Roman" w:hAnsi="Arial" w:cs="Arial"/>
                <w:lang w:eastAsia="tr-TR"/>
              </w:rPr>
              <w:t xml:space="preserve">Sayısal </w:t>
            </w:r>
            <w:r w:rsidR="00BF0686" w:rsidRPr="002060BD">
              <w:rPr>
                <w:rFonts w:ascii="Arial" w:eastAsia="Times New Roman" w:hAnsi="Arial" w:cs="Arial"/>
                <w:lang w:eastAsia="tr-TR"/>
              </w:rPr>
              <w:t>Abone</w:t>
            </w:r>
            <w:r w:rsidRPr="002060BD">
              <w:rPr>
                <w:rFonts w:ascii="Arial" w:eastAsia="Times New Roman" w:hAnsi="Arial" w:cs="Arial"/>
                <w:lang w:eastAsia="tr-TR"/>
              </w:rPr>
              <w:t xml:space="preserve"> Hattı Erişim Çoklayıcı</w:t>
            </w:r>
          </w:p>
        </w:tc>
      </w:tr>
      <w:tr w:rsidR="00F941DE" w:rsidRPr="002060BD" w14:paraId="0690F58C" w14:textId="77777777" w:rsidTr="00DC2AE2">
        <w:tc>
          <w:tcPr>
            <w:tcW w:w="3790" w:type="dxa"/>
            <w:vAlign w:val="center"/>
          </w:tcPr>
          <w:p w14:paraId="10BE8FD0" w14:textId="77777777" w:rsidR="00F941DE" w:rsidRPr="002060BD" w:rsidRDefault="00F941DE" w:rsidP="00C26800">
            <w:pPr>
              <w:spacing w:before="240" w:line="360" w:lineRule="auto"/>
              <w:rPr>
                <w:rFonts w:ascii="Arial" w:hAnsi="Arial" w:cs="Arial"/>
                <w:b/>
                <w:sz w:val="24"/>
                <w:szCs w:val="24"/>
              </w:rPr>
            </w:pPr>
            <w:r w:rsidRPr="002060BD">
              <w:rPr>
                <w:rFonts w:ascii="Arial" w:hAnsi="Arial" w:cs="Arial"/>
                <w:b/>
                <w:sz w:val="24"/>
                <w:szCs w:val="24"/>
              </w:rPr>
              <w:t>Erişim Şebekesi</w:t>
            </w:r>
          </w:p>
        </w:tc>
        <w:tc>
          <w:tcPr>
            <w:tcW w:w="5498" w:type="dxa"/>
            <w:vAlign w:val="center"/>
          </w:tcPr>
          <w:p w14:paraId="799FE7EA" w14:textId="2E62C489" w:rsidR="00F941DE" w:rsidRPr="002060BD" w:rsidRDefault="005866CC" w:rsidP="00C26800">
            <w:pPr>
              <w:spacing w:before="120" w:line="360" w:lineRule="auto"/>
              <w:jc w:val="both"/>
              <w:rPr>
                <w:rFonts w:ascii="Arial" w:hAnsi="Arial" w:cs="Arial"/>
              </w:rPr>
            </w:pPr>
            <w:r w:rsidRPr="002060BD">
              <w:rPr>
                <w:rFonts w:ascii="Arial" w:hAnsi="Arial" w:cs="Arial"/>
              </w:rPr>
              <w:t>Türk Telekom Santrali ile Dağıtım Kutusu veya Sonlandırma Kutusu arasındaki kıs</w:t>
            </w:r>
            <w:r w:rsidR="009924D3" w:rsidRPr="002060BD">
              <w:rPr>
                <w:rFonts w:ascii="Arial" w:hAnsi="Arial" w:cs="Arial"/>
              </w:rPr>
              <w:t>ım</w:t>
            </w:r>
          </w:p>
        </w:tc>
      </w:tr>
      <w:tr w:rsidR="00B50F17" w:rsidRPr="002060BD" w14:paraId="5B934A64" w14:textId="77777777" w:rsidTr="00DC2AE2">
        <w:tc>
          <w:tcPr>
            <w:tcW w:w="3790" w:type="dxa"/>
            <w:vAlign w:val="center"/>
          </w:tcPr>
          <w:p w14:paraId="0228A0F4" w14:textId="1E1A7E1A"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ETSI (European Telecommunications Standards Institute)</w:t>
            </w:r>
          </w:p>
        </w:tc>
        <w:tc>
          <w:tcPr>
            <w:tcW w:w="5498" w:type="dxa"/>
            <w:vAlign w:val="center"/>
          </w:tcPr>
          <w:p w14:paraId="6BB360BE" w14:textId="0EAE1FD6" w:rsidR="00B50F17" w:rsidRPr="002060BD" w:rsidRDefault="00B50F17" w:rsidP="00C26800">
            <w:pPr>
              <w:spacing w:before="120" w:line="360" w:lineRule="auto"/>
              <w:jc w:val="both"/>
              <w:rPr>
                <w:rFonts w:ascii="Arial" w:hAnsi="Arial" w:cs="Arial"/>
              </w:rPr>
            </w:pPr>
            <w:r w:rsidRPr="002060BD">
              <w:rPr>
                <w:rFonts w:ascii="Arial" w:eastAsia="Times New Roman" w:hAnsi="Arial" w:cs="Arial"/>
                <w:lang w:eastAsia="tr-TR"/>
              </w:rPr>
              <w:t>Avrupa Telekomünikasyon Standartları Enstitüsü</w:t>
            </w:r>
          </w:p>
        </w:tc>
      </w:tr>
      <w:tr w:rsidR="00B50F17" w:rsidRPr="002060BD" w14:paraId="31FC3E05" w14:textId="77777777" w:rsidTr="002060BD">
        <w:tc>
          <w:tcPr>
            <w:tcW w:w="3790" w:type="dxa"/>
          </w:tcPr>
          <w:p w14:paraId="3C99C85A" w14:textId="4908031F"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F/O</w:t>
            </w:r>
          </w:p>
        </w:tc>
        <w:tc>
          <w:tcPr>
            <w:tcW w:w="5498" w:type="dxa"/>
          </w:tcPr>
          <w:p w14:paraId="72A7FF5B" w14:textId="1B785754" w:rsidR="00B50F17" w:rsidRPr="002060BD" w:rsidRDefault="00B50F17" w:rsidP="00C26800">
            <w:pPr>
              <w:spacing w:before="120" w:line="360" w:lineRule="auto"/>
              <w:jc w:val="both"/>
              <w:rPr>
                <w:rFonts w:ascii="Arial" w:eastAsia="Times New Roman" w:hAnsi="Arial" w:cs="Arial"/>
                <w:lang w:eastAsia="tr-TR"/>
              </w:rPr>
            </w:pPr>
            <w:r w:rsidRPr="002060BD">
              <w:rPr>
                <w:rFonts w:ascii="Arial" w:eastAsia="Times New Roman" w:hAnsi="Arial" w:cs="Arial"/>
                <w:lang w:eastAsia="tr-TR"/>
              </w:rPr>
              <w:t>Fiber</w:t>
            </w:r>
            <w:r w:rsidR="006C05E5" w:rsidRPr="002060BD">
              <w:rPr>
                <w:rFonts w:ascii="Arial" w:eastAsia="Times New Roman" w:hAnsi="Arial" w:cs="Arial"/>
                <w:lang w:eastAsia="tr-TR"/>
              </w:rPr>
              <w:t xml:space="preserve"> O</w:t>
            </w:r>
            <w:r w:rsidRPr="002060BD">
              <w:rPr>
                <w:rFonts w:ascii="Arial" w:eastAsia="Times New Roman" w:hAnsi="Arial" w:cs="Arial"/>
                <w:lang w:eastAsia="tr-TR"/>
              </w:rPr>
              <w:t>ptik Kablo</w:t>
            </w:r>
          </w:p>
        </w:tc>
      </w:tr>
      <w:tr w:rsidR="009C3917" w:rsidRPr="002060BD" w14:paraId="6E54C2B9" w14:textId="77777777" w:rsidTr="000A463A">
        <w:tc>
          <w:tcPr>
            <w:tcW w:w="3790" w:type="dxa"/>
          </w:tcPr>
          <w:p w14:paraId="0DB88A1C" w14:textId="4D4C8891" w:rsidR="009C3917" w:rsidRPr="002060BD" w:rsidRDefault="009C3917" w:rsidP="00C26800">
            <w:pPr>
              <w:spacing w:before="240" w:line="360" w:lineRule="auto"/>
              <w:rPr>
                <w:rFonts w:ascii="Arial" w:hAnsi="Arial" w:cs="Arial"/>
                <w:b/>
                <w:sz w:val="24"/>
                <w:szCs w:val="24"/>
              </w:rPr>
            </w:pPr>
            <w:r w:rsidRPr="002060BD">
              <w:rPr>
                <w:rFonts w:ascii="Arial" w:hAnsi="Arial" w:cs="Arial"/>
                <w:b/>
                <w:sz w:val="24"/>
                <w:szCs w:val="24"/>
              </w:rPr>
              <w:t>FTA (Fiber Toplama Anahtarı)</w:t>
            </w:r>
          </w:p>
        </w:tc>
        <w:tc>
          <w:tcPr>
            <w:tcW w:w="5498" w:type="dxa"/>
          </w:tcPr>
          <w:p w14:paraId="7B9716DB" w14:textId="65C3AF1E" w:rsidR="009C3917" w:rsidRPr="002060BD" w:rsidRDefault="009C3917">
            <w:pPr>
              <w:spacing w:before="120" w:line="360" w:lineRule="auto"/>
              <w:rPr>
                <w:rFonts w:ascii="Arial" w:eastAsia="Times New Roman" w:hAnsi="Arial" w:cs="Arial"/>
                <w:lang w:eastAsia="tr-TR"/>
              </w:rPr>
            </w:pPr>
            <w:r w:rsidRPr="002060BD">
              <w:rPr>
                <w:rFonts w:ascii="Arial" w:eastAsia="Times New Roman" w:hAnsi="Arial" w:cs="Arial"/>
                <w:lang w:eastAsia="tr-TR"/>
              </w:rPr>
              <w:t xml:space="preserve">Aktif Ethernet altyapısında kullanılan Türk </w:t>
            </w:r>
            <w:r w:rsidR="00EA62AD" w:rsidRPr="002060BD">
              <w:rPr>
                <w:rFonts w:ascii="Arial" w:eastAsia="Times New Roman" w:hAnsi="Arial" w:cs="Arial"/>
                <w:lang w:eastAsia="tr-TR"/>
              </w:rPr>
              <w:t>Telekom santrallerinden</w:t>
            </w:r>
            <w:r w:rsidRPr="002060BD">
              <w:rPr>
                <w:rFonts w:ascii="Arial" w:eastAsia="Times New Roman" w:hAnsi="Arial" w:cs="Arial"/>
                <w:lang w:eastAsia="tr-TR"/>
              </w:rPr>
              <w:t xml:space="preserve"> müşteriye doğru fiber bağlantıların yapıldığı KTA c</w:t>
            </w:r>
            <w:r w:rsidR="00CA108D" w:rsidRPr="002060BD">
              <w:rPr>
                <w:rFonts w:ascii="Arial" w:eastAsia="Times New Roman" w:hAnsi="Arial" w:cs="Arial"/>
                <w:lang w:eastAsia="tr-TR"/>
              </w:rPr>
              <w:t>ihazlarının toplanma noktası</w:t>
            </w:r>
          </w:p>
        </w:tc>
      </w:tr>
      <w:tr w:rsidR="00B50F17" w:rsidRPr="002060BD" w14:paraId="77B3E67E" w14:textId="77777777" w:rsidTr="002060BD">
        <w:tc>
          <w:tcPr>
            <w:tcW w:w="3790" w:type="dxa"/>
          </w:tcPr>
          <w:p w14:paraId="34E41850" w14:textId="775269C4"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FTTC</w:t>
            </w:r>
            <w:r w:rsidR="009C3917" w:rsidRPr="002060BD">
              <w:rPr>
                <w:rFonts w:ascii="Arial" w:hAnsi="Arial" w:cs="Arial"/>
                <w:b/>
                <w:sz w:val="24"/>
                <w:szCs w:val="24"/>
              </w:rPr>
              <w:t xml:space="preserve"> </w:t>
            </w:r>
            <w:r w:rsidR="00EA62AD" w:rsidRPr="002060BD">
              <w:rPr>
                <w:rFonts w:ascii="Arial" w:hAnsi="Arial" w:cs="Arial"/>
                <w:b/>
                <w:sz w:val="24"/>
                <w:szCs w:val="24"/>
              </w:rPr>
              <w:t>(Fiber</w:t>
            </w:r>
            <w:r w:rsidRPr="002060BD">
              <w:rPr>
                <w:rFonts w:ascii="Arial" w:hAnsi="Arial" w:cs="Arial"/>
                <w:b/>
                <w:sz w:val="24"/>
                <w:szCs w:val="24"/>
              </w:rPr>
              <w:t xml:space="preserve"> To The Curb)</w:t>
            </w:r>
          </w:p>
        </w:tc>
        <w:tc>
          <w:tcPr>
            <w:tcW w:w="5498" w:type="dxa"/>
          </w:tcPr>
          <w:p w14:paraId="2D858E61" w14:textId="75F8334D" w:rsidR="00B50F17" w:rsidRPr="002060BD" w:rsidRDefault="00B50F17" w:rsidP="00C26800">
            <w:pPr>
              <w:spacing w:before="120" w:line="360" w:lineRule="auto"/>
              <w:rPr>
                <w:rFonts w:ascii="Arial" w:eastAsia="Times New Roman" w:hAnsi="Arial" w:cs="Arial"/>
                <w:lang w:eastAsia="tr-TR"/>
              </w:rPr>
            </w:pPr>
            <w:r w:rsidRPr="002060BD">
              <w:rPr>
                <w:rFonts w:ascii="Arial" w:eastAsia="Times New Roman" w:hAnsi="Arial" w:cs="Arial"/>
                <w:lang w:eastAsia="tr-TR"/>
              </w:rPr>
              <w:t>Caddeye,</w:t>
            </w:r>
            <w:r w:rsidR="00CA108D" w:rsidRPr="002060BD">
              <w:rPr>
                <w:rFonts w:ascii="Arial" w:eastAsia="Times New Roman" w:hAnsi="Arial" w:cs="Arial"/>
                <w:lang w:eastAsia="tr-TR"/>
              </w:rPr>
              <w:t xml:space="preserve"> </w:t>
            </w:r>
            <w:r w:rsidRPr="002060BD">
              <w:rPr>
                <w:rFonts w:ascii="Arial" w:eastAsia="Times New Roman" w:hAnsi="Arial" w:cs="Arial"/>
                <w:lang w:eastAsia="tr-TR"/>
              </w:rPr>
              <w:t>sokağa kadar fiber çekilen er</w:t>
            </w:r>
            <w:r w:rsidR="00CA108D" w:rsidRPr="002060BD">
              <w:rPr>
                <w:rFonts w:ascii="Arial" w:eastAsia="Times New Roman" w:hAnsi="Arial" w:cs="Arial"/>
                <w:lang w:eastAsia="tr-TR"/>
              </w:rPr>
              <w:t>işim tekniklerinin genel adı</w:t>
            </w:r>
          </w:p>
        </w:tc>
      </w:tr>
      <w:tr w:rsidR="00B50F17" w:rsidRPr="002060BD" w14:paraId="50DCC672" w14:textId="77777777" w:rsidTr="00216B08">
        <w:tc>
          <w:tcPr>
            <w:tcW w:w="3790" w:type="dxa"/>
          </w:tcPr>
          <w:p w14:paraId="4B9E6603" w14:textId="4DD50543"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FTTB (Fiber To The Building)</w:t>
            </w:r>
          </w:p>
        </w:tc>
        <w:tc>
          <w:tcPr>
            <w:tcW w:w="5498" w:type="dxa"/>
          </w:tcPr>
          <w:p w14:paraId="16BC4CD8" w14:textId="0037B196" w:rsidR="00B50F17" w:rsidRPr="002060BD" w:rsidRDefault="00B50F17" w:rsidP="00C26800">
            <w:pPr>
              <w:spacing w:before="120" w:line="360" w:lineRule="auto"/>
              <w:rPr>
                <w:rFonts w:ascii="Arial" w:eastAsia="Times New Roman" w:hAnsi="Arial" w:cs="Arial"/>
                <w:lang w:eastAsia="tr-TR"/>
              </w:rPr>
            </w:pPr>
            <w:r w:rsidRPr="002060BD">
              <w:rPr>
                <w:rFonts w:ascii="Arial" w:eastAsia="Times New Roman" w:hAnsi="Arial" w:cs="Arial"/>
                <w:lang w:eastAsia="tr-TR"/>
              </w:rPr>
              <w:t>Binaya kadar fiber çekilen erişim tekniklerinin genel adı</w:t>
            </w:r>
          </w:p>
        </w:tc>
      </w:tr>
      <w:tr w:rsidR="00B50F17" w:rsidRPr="002060BD" w14:paraId="41317B78" w14:textId="77777777" w:rsidTr="00216B08">
        <w:tc>
          <w:tcPr>
            <w:tcW w:w="3790" w:type="dxa"/>
          </w:tcPr>
          <w:p w14:paraId="0B347A27" w14:textId="2A38574D"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FTTH (Fiber To The Home)</w:t>
            </w:r>
          </w:p>
        </w:tc>
        <w:tc>
          <w:tcPr>
            <w:tcW w:w="5498" w:type="dxa"/>
          </w:tcPr>
          <w:p w14:paraId="773ED9AB" w14:textId="4E79DBF8" w:rsidR="00B50F17" w:rsidRPr="002060BD" w:rsidRDefault="00B50F17" w:rsidP="00C26800">
            <w:pPr>
              <w:spacing w:before="120" w:line="360" w:lineRule="auto"/>
              <w:rPr>
                <w:rFonts w:ascii="Arial" w:eastAsia="Times New Roman" w:hAnsi="Arial" w:cs="Arial"/>
                <w:lang w:eastAsia="tr-TR"/>
              </w:rPr>
            </w:pPr>
            <w:r w:rsidRPr="002060BD">
              <w:rPr>
                <w:rFonts w:ascii="Arial" w:eastAsia="Times New Roman" w:hAnsi="Arial" w:cs="Arial"/>
                <w:lang w:eastAsia="tr-TR"/>
              </w:rPr>
              <w:t>Eve kadar fiber çekilen erişim tekniklerinin genel adı</w:t>
            </w:r>
          </w:p>
        </w:tc>
      </w:tr>
      <w:tr w:rsidR="00B50F17" w:rsidRPr="002060BD" w14:paraId="3F5223A2" w14:textId="77777777" w:rsidTr="002060BD">
        <w:tc>
          <w:tcPr>
            <w:tcW w:w="3790" w:type="dxa"/>
            <w:vAlign w:val="center"/>
          </w:tcPr>
          <w:p w14:paraId="40B5E44C" w14:textId="3B6ABA3A"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FTTx</w:t>
            </w:r>
          </w:p>
        </w:tc>
        <w:tc>
          <w:tcPr>
            <w:tcW w:w="5498" w:type="dxa"/>
            <w:vAlign w:val="center"/>
          </w:tcPr>
          <w:p w14:paraId="1D040C22" w14:textId="5D29C1FA" w:rsidR="00B50F17" w:rsidRPr="002060BD" w:rsidRDefault="00B50F17" w:rsidP="00C26800">
            <w:pPr>
              <w:spacing w:before="120" w:line="360" w:lineRule="auto"/>
              <w:rPr>
                <w:rFonts w:ascii="Arial" w:eastAsia="Times New Roman" w:hAnsi="Arial" w:cs="Arial"/>
                <w:lang w:eastAsia="tr-TR"/>
              </w:rPr>
            </w:pPr>
            <w:r w:rsidRPr="002060BD">
              <w:rPr>
                <w:rFonts w:ascii="Arial" w:hAnsi="Arial" w:cs="Arial"/>
                <w:spacing w:val="-1"/>
                <w:sz w:val="24"/>
                <w:szCs w:val="24"/>
              </w:rPr>
              <w:t>FTTH (Eve Kadar Fiber) ve FTTB (Binaya Kadar Fiber)</w:t>
            </w:r>
          </w:p>
        </w:tc>
      </w:tr>
      <w:tr w:rsidR="00B50F17" w:rsidRPr="002060BD" w14:paraId="4CF01763" w14:textId="77777777" w:rsidTr="002060BD">
        <w:tc>
          <w:tcPr>
            <w:tcW w:w="3790" w:type="dxa"/>
            <w:vAlign w:val="center"/>
          </w:tcPr>
          <w:p w14:paraId="4D2DC8EE" w14:textId="26038976"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Genel Arıza</w:t>
            </w:r>
          </w:p>
        </w:tc>
        <w:tc>
          <w:tcPr>
            <w:tcW w:w="5498" w:type="dxa"/>
            <w:vAlign w:val="center"/>
          </w:tcPr>
          <w:p w14:paraId="70822C72" w14:textId="249DE101" w:rsidR="00B50F17" w:rsidRPr="002060BD" w:rsidRDefault="00B50F17" w:rsidP="00C26800">
            <w:pPr>
              <w:spacing w:before="120" w:line="360" w:lineRule="auto"/>
              <w:rPr>
                <w:rFonts w:ascii="Arial" w:eastAsia="Times New Roman" w:hAnsi="Arial" w:cs="Arial"/>
                <w:lang w:eastAsia="tr-TR"/>
              </w:rPr>
            </w:pPr>
            <w:r w:rsidRPr="002060BD">
              <w:rPr>
                <w:rFonts w:ascii="Arial" w:eastAsia="Times New Roman" w:hAnsi="Arial" w:cs="Arial"/>
                <w:lang w:eastAsia="tr-TR"/>
              </w:rPr>
              <w:t>DSLAM kartı, DSLAM, SSG vb. gibi birimlerin arızalanması sonucu bu birimler üzerinden hizmet alan bütün veya bir kısım Abonelerin hizmet ile ilgili fonksiyonlarının geçici bir süre kesintiye uğraması</w:t>
            </w:r>
          </w:p>
        </w:tc>
      </w:tr>
      <w:tr w:rsidR="00B50F17" w:rsidRPr="002060BD" w14:paraId="4FCF234C" w14:textId="77777777" w:rsidTr="00DC2AE2">
        <w:tc>
          <w:tcPr>
            <w:tcW w:w="3790" w:type="dxa"/>
            <w:vAlign w:val="center"/>
          </w:tcPr>
          <w:p w14:paraId="31BE021D" w14:textId="57CDA320" w:rsidR="00B50F17" w:rsidRPr="002060BD" w:rsidRDefault="00B50F17" w:rsidP="00F71F3F">
            <w:pPr>
              <w:spacing w:before="240" w:line="360" w:lineRule="auto"/>
              <w:jc w:val="both"/>
              <w:rPr>
                <w:rFonts w:ascii="Arial" w:hAnsi="Arial" w:cs="Arial"/>
                <w:b/>
                <w:sz w:val="24"/>
                <w:szCs w:val="24"/>
              </w:rPr>
            </w:pPr>
            <w:r w:rsidRPr="002060BD">
              <w:rPr>
                <w:rFonts w:ascii="Arial" w:hAnsi="Arial" w:cs="Arial"/>
                <w:b/>
                <w:sz w:val="24"/>
                <w:szCs w:val="24"/>
              </w:rPr>
              <w:t>Gün</w:t>
            </w:r>
          </w:p>
        </w:tc>
        <w:tc>
          <w:tcPr>
            <w:tcW w:w="5498" w:type="dxa"/>
            <w:vAlign w:val="center"/>
          </w:tcPr>
          <w:p w14:paraId="6163E182" w14:textId="06F7F292" w:rsidR="00B50F17" w:rsidRPr="002060BD" w:rsidRDefault="00B50F17" w:rsidP="00F71F3F">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Takvim Günü</w:t>
            </w:r>
          </w:p>
        </w:tc>
      </w:tr>
      <w:tr w:rsidR="00B50F17" w:rsidRPr="002060BD" w14:paraId="51E8EC91" w14:textId="77777777" w:rsidTr="00DC2AE2">
        <w:tc>
          <w:tcPr>
            <w:tcW w:w="3790" w:type="dxa"/>
            <w:vAlign w:val="center"/>
          </w:tcPr>
          <w:p w14:paraId="588A0A1A" w14:textId="71218CC0" w:rsidR="00B50F17" w:rsidRPr="002060BD" w:rsidRDefault="00B50F17" w:rsidP="00C26800">
            <w:pPr>
              <w:spacing w:before="240" w:line="360" w:lineRule="auto"/>
              <w:jc w:val="both"/>
              <w:rPr>
                <w:rFonts w:ascii="Arial" w:hAnsi="Arial" w:cs="Arial"/>
                <w:b/>
                <w:sz w:val="24"/>
                <w:szCs w:val="24"/>
              </w:rPr>
            </w:pPr>
            <w:r w:rsidRPr="002060BD">
              <w:rPr>
                <w:rFonts w:ascii="Arial" w:eastAsia="Times New Roman" w:hAnsi="Arial" w:cs="Arial"/>
                <w:b/>
                <w:sz w:val="24"/>
                <w:szCs w:val="24"/>
                <w:lang w:eastAsia="tr-TR"/>
              </w:rPr>
              <w:t>GPON (Gigabit Passive Optical Network)</w:t>
            </w:r>
          </w:p>
        </w:tc>
        <w:tc>
          <w:tcPr>
            <w:tcW w:w="5498" w:type="dxa"/>
            <w:vAlign w:val="center"/>
          </w:tcPr>
          <w:p w14:paraId="42B26C13" w14:textId="32DE407C" w:rsidR="00B50F17" w:rsidRPr="002060BD" w:rsidRDefault="00B50F17" w:rsidP="00C26800">
            <w:pPr>
              <w:spacing w:before="120" w:after="120" w:line="360" w:lineRule="auto"/>
              <w:jc w:val="both"/>
              <w:rPr>
                <w:rFonts w:ascii="Arial" w:hAnsi="Arial" w:cs="Arial"/>
              </w:rPr>
            </w:pPr>
            <w:r w:rsidRPr="002060BD">
              <w:rPr>
                <w:rFonts w:ascii="Arial" w:eastAsia="Times New Roman" w:hAnsi="Arial" w:cs="Arial"/>
                <w:lang w:eastAsia="tr-TR"/>
              </w:rPr>
              <w:t>Son kullanıcıya genişbant hizmetinin verildiği pasif fiber şebekenin genel adı</w:t>
            </w:r>
          </w:p>
        </w:tc>
      </w:tr>
      <w:tr w:rsidR="00B50F17" w:rsidRPr="002060BD" w14:paraId="39333F6E" w14:textId="77777777" w:rsidTr="00DC2AE2">
        <w:tc>
          <w:tcPr>
            <w:tcW w:w="3790" w:type="dxa"/>
            <w:vAlign w:val="center"/>
          </w:tcPr>
          <w:p w14:paraId="6FC86471" w14:textId="135CA1B4"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lastRenderedPageBreak/>
              <w:t>Hatalı Arıza</w:t>
            </w:r>
          </w:p>
        </w:tc>
        <w:tc>
          <w:tcPr>
            <w:tcW w:w="5498" w:type="dxa"/>
            <w:vAlign w:val="center"/>
          </w:tcPr>
          <w:p w14:paraId="75C24739" w14:textId="63B422E5" w:rsidR="00B50F17" w:rsidRPr="002060BD" w:rsidRDefault="00B50F17" w:rsidP="00C26800">
            <w:pPr>
              <w:spacing w:line="360" w:lineRule="auto"/>
              <w:jc w:val="both"/>
              <w:rPr>
                <w:rFonts w:ascii="Arial" w:hAnsi="Arial" w:cs="Arial"/>
                <w:color w:val="000000"/>
              </w:rPr>
            </w:pPr>
            <w:r w:rsidRPr="002060BD">
              <w:rPr>
                <w:rFonts w:ascii="Arial" w:eastAsia="Times New Roman" w:hAnsi="Arial" w:cs="Arial"/>
                <w:lang w:eastAsia="tr-TR"/>
              </w:rPr>
              <w:t>Giderilmesi için İşletmeci tarafından Türk Telekom’a bildirilen ve Türk Telekom tarafından yapılan testler ve ölçümler sonucunda, Türk Telekom sorumluluğundaki altyapıdan kaynaklanmadığı tespit edilen arıza</w:t>
            </w:r>
          </w:p>
        </w:tc>
      </w:tr>
      <w:tr w:rsidR="00B50F17" w:rsidRPr="002060BD" w14:paraId="5B2F5E5C" w14:textId="77777777" w:rsidTr="00DC2AE2">
        <w:tc>
          <w:tcPr>
            <w:tcW w:w="3790" w:type="dxa"/>
            <w:vAlign w:val="center"/>
          </w:tcPr>
          <w:p w14:paraId="7E154430" w14:textId="10ABA75A"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HGW (Home Gateway)</w:t>
            </w:r>
          </w:p>
        </w:tc>
        <w:tc>
          <w:tcPr>
            <w:tcW w:w="5498" w:type="dxa"/>
            <w:vAlign w:val="center"/>
          </w:tcPr>
          <w:p w14:paraId="10E5CE7D" w14:textId="243FDA59" w:rsidR="00B50F17" w:rsidRPr="002060BD" w:rsidRDefault="00B50F17" w:rsidP="00216B08">
            <w:pPr>
              <w:spacing w:after="160" w:line="360" w:lineRule="auto"/>
              <w:rPr>
                <w:rFonts w:ascii="Arial" w:eastAsia="Times New Roman" w:hAnsi="Arial" w:cs="Arial"/>
                <w:lang w:eastAsia="tr-TR"/>
              </w:rPr>
            </w:pPr>
            <w:r w:rsidRPr="002060BD">
              <w:rPr>
                <w:rFonts w:ascii="Arial" w:eastAsia="Times New Roman" w:hAnsi="Arial" w:cs="Arial"/>
                <w:lang w:eastAsia="tr-TR"/>
              </w:rPr>
              <w:t>GPON şebekesinde kullanılan müşteri uç cihazı</w:t>
            </w:r>
          </w:p>
        </w:tc>
      </w:tr>
      <w:tr w:rsidR="00B50F17" w:rsidRPr="002060BD" w14:paraId="585E70F9" w14:textId="77777777" w:rsidTr="002060BD">
        <w:tc>
          <w:tcPr>
            <w:tcW w:w="3790" w:type="dxa"/>
          </w:tcPr>
          <w:p w14:paraId="4343DE2A" w14:textId="40A85A14"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Hizmet Almayı Etkilemeyen Arızalar</w:t>
            </w:r>
          </w:p>
        </w:tc>
        <w:tc>
          <w:tcPr>
            <w:tcW w:w="5498" w:type="dxa"/>
          </w:tcPr>
          <w:p w14:paraId="1DAEDCEF" w14:textId="3C3BB090" w:rsidR="00B50F17" w:rsidRPr="002060BD" w:rsidRDefault="00B50F17" w:rsidP="00C26800">
            <w:pPr>
              <w:spacing w:before="120" w:after="120" w:line="360" w:lineRule="auto"/>
              <w:jc w:val="both"/>
              <w:rPr>
                <w:rFonts w:ascii="Arial" w:hAnsi="Arial" w:cs="Arial"/>
                <w:b/>
              </w:rPr>
            </w:pPr>
            <w:r w:rsidRPr="002060BD">
              <w:rPr>
                <w:rFonts w:ascii="Arial" w:eastAsia="Times New Roman" w:hAnsi="Arial" w:cs="Arial"/>
                <w:lang w:eastAsia="tr-TR"/>
              </w:rPr>
              <w:t>Abone ile Trafik Teslim Noktası arasındaki hizmet ile ilgili fonksiyonların (Abonenin hızının değiştirilememesi, DSLAM Management bağlantısının vb.) geçici bir süre kesintiye uğradığı arızalar</w:t>
            </w:r>
          </w:p>
        </w:tc>
      </w:tr>
      <w:tr w:rsidR="00B50F17" w:rsidRPr="002060BD" w14:paraId="20E766EE" w14:textId="77777777" w:rsidTr="002060BD">
        <w:tc>
          <w:tcPr>
            <w:tcW w:w="3790" w:type="dxa"/>
            <w:shd w:val="clear" w:color="auto" w:fill="auto"/>
          </w:tcPr>
          <w:p w14:paraId="3A20EA7B" w14:textId="58F14CC4" w:rsidR="00B50F17" w:rsidRPr="002060BD" w:rsidRDefault="00B50F17" w:rsidP="00FA5E56">
            <w:pPr>
              <w:spacing w:before="480" w:line="360" w:lineRule="auto"/>
              <w:jc w:val="both"/>
              <w:rPr>
                <w:rFonts w:ascii="Arial" w:hAnsi="Arial" w:cs="Arial"/>
                <w:b/>
                <w:sz w:val="24"/>
                <w:szCs w:val="24"/>
              </w:rPr>
            </w:pPr>
            <w:r w:rsidRPr="002060BD">
              <w:rPr>
                <w:rFonts w:ascii="Arial" w:hAnsi="Arial" w:cs="Arial"/>
                <w:b/>
                <w:sz w:val="24"/>
                <w:szCs w:val="24"/>
              </w:rPr>
              <w:t>Hizmet Almayı Etkileyen Arızalar</w:t>
            </w:r>
          </w:p>
        </w:tc>
        <w:tc>
          <w:tcPr>
            <w:tcW w:w="5498" w:type="dxa"/>
            <w:shd w:val="clear" w:color="auto" w:fill="auto"/>
          </w:tcPr>
          <w:p w14:paraId="1BD04B59" w14:textId="3C1AEDD8" w:rsidR="00B50F17" w:rsidRPr="002060BD" w:rsidRDefault="00B50F17" w:rsidP="00FA5E56">
            <w:pPr>
              <w:spacing w:before="120" w:after="120" w:line="360" w:lineRule="auto"/>
              <w:rPr>
                <w:rFonts w:ascii="Arial" w:eastAsia="Times New Roman" w:hAnsi="Arial" w:cs="Arial"/>
                <w:lang w:eastAsia="tr-TR"/>
              </w:rPr>
            </w:pPr>
            <w:r w:rsidRPr="002060BD">
              <w:rPr>
                <w:rFonts w:ascii="Arial" w:hAnsi="Arial" w:cs="Arial"/>
              </w:rPr>
              <w:t>Abone ile Trafik Teslim Noktası arasındaki hizmetin belirli süre kesintiye uğradığı arızalar</w:t>
            </w:r>
          </w:p>
        </w:tc>
      </w:tr>
      <w:tr w:rsidR="00B50F17" w:rsidRPr="002060BD" w14:paraId="10065129" w14:textId="77777777" w:rsidTr="002060BD">
        <w:tc>
          <w:tcPr>
            <w:tcW w:w="3790" w:type="dxa"/>
            <w:vAlign w:val="center"/>
          </w:tcPr>
          <w:p w14:paraId="68648AE1" w14:textId="156EDB53" w:rsidR="00B50F17" w:rsidRPr="002060BD" w:rsidRDefault="00B50F17" w:rsidP="00C26800">
            <w:pPr>
              <w:spacing w:before="480" w:line="360" w:lineRule="auto"/>
              <w:jc w:val="both"/>
              <w:rPr>
                <w:rFonts w:ascii="Arial" w:hAnsi="Arial" w:cs="Arial"/>
                <w:b/>
                <w:sz w:val="24"/>
                <w:szCs w:val="24"/>
              </w:rPr>
            </w:pPr>
            <w:r w:rsidRPr="002060BD">
              <w:rPr>
                <w:rFonts w:ascii="Arial" w:hAnsi="Arial" w:cs="Arial"/>
                <w:b/>
                <w:sz w:val="24"/>
                <w:szCs w:val="24"/>
              </w:rPr>
              <w:t xml:space="preserve">HSI (High Speed Internet) </w:t>
            </w:r>
          </w:p>
        </w:tc>
        <w:tc>
          <w:tcPr>
            <w:tcW w:w="5498" w:type="dxa"/>
            <w:vAlign w:val="center"/>
          </w:tcPr>
          <w:p w14:paraId="7430D272" w14:textId="6E163971" w:rsidR="00B50F17" w:rsidRPr="002060BD" w:rsidRDefault="00B50F17" w:rsidP="00C26800">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 xml:space="preserve">Yüksek Hızlı İnternet Servisi </w:t>
            </w:r>
          </w:p>
        </w:tc>
      </w:tr>
      <w:tr w:rsidR="00B50F17" w:rsidRPr="002060BD" w14:paraId="383EE656" w14:textId="77777777" w:rsidTr="002060BD">
        <w:tc>
          <w:tcPr>
            <w:tcW w:w="3790" w:type="dxa"/>
            <w:shd w:val="clear" w:color="auto" w:fill="auto"/>
          </w:tcPr>
          <w:p w14:paraId="5D643B2E" w14:textId="449C2780" w:rsidR="00B50F17" w:rsidRPr="002060BD" w:rsidRDefault="00B50F17" w:rsidP="00C26800">
            <w:pPr>
              <w:spacing w:before="240" w:line="360" w:lineRule="auto"/>
              <w:jc w:val="both"/>
              <w:rPr>
                <w:rFonts w:ascii="Arial" w:hAnsi="Arial" w:cs="Arial"/>
                <w:b/>
                <w:sz w:val="24"/>
                <w:szCs w:val="24"/>
              </w:rPr>
            </w:pPr>
            <w:r w:rsidRPr="002060BD">
              <w:rPr>
                <w:rFonts w:ascii="Arial" w:hAnsi="Arial" w:cs="Arial"/>
                <w:b/>
                <w:sz w:val="24"/>
                <w:szCs w:val="24"/>
              </w:rPr>
              <w:t>HST</w:t>
            </w:r>
          </w:p>
        </w:tc>
        <w:tc>
          <w:tcPr>
            <w:tcW w:w="5498" w:type="dxa"/>
            <w:shd w:val="clear" w:color="auto" w:fill="auto"/>
          </w:tcPr>
          <w:p w14:paraId="693F30C5" w14:textId="35A42448" w:rsidR="00B50F17" w:rsidRPr="002060BD" w:rsidRDefault="00B50F17" w:rsidP="00C26800">
            <w:pPr>
              <w:spacing w:before="240" w:line="360" w:lineRule="auto"/>
              <w:jc w:val="both"/>
              <w:rPr>
                <w:rFonts w:ascii="Arial" w:hAnsi="Arial" w:cs="Arial"/>
              </w:rPr>
            </w:pPr>
            <w:r w:rsidRPr="002060BD">
              <w:rPr>
                <w:rFonts w:ascii="Arial" w:eastAsia="Times New Roman" w:hAnsi="Arial" w:cs="Arial"/>
                <w:lang w:eastAsia="tr-TR"/>
              </w:rPr>
              <w:t>Hizmet Seviyesi Taahhüdü</w:t>
            </w:r>
          </w:p>
        </w:tc>
      </w:tr>
      <w:tr w:rsidR="00B50F17" w:rsidRPr="002060BD" w14:paraId="456066AE" w14:textId="77777777" w:rsidTr="00DC2AE2">
        <w:tc>
          <w:tcPr>
            <w:tcW w:w="3790" w:type="dxa"/>
            <w:vAlign w:val="center"/>
          </w:tcPr>
          <w:p w14:paraId="601732E1" w14:textId="75109C45"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IP</w:t>
            </w:r>
          </w:p>
        </w:tc>
        <w:tc>
          <w:tcPr>
            <w:tcW w:w="5498" w:type="dxa"/>
            <w:vAlign w:val="center"/>
          </w:tcPr>
          <w:p w14:paraId="7507C012" w14:textId="78483B8A" w:rsidR="00B50F17" w:rsidRPr="002060BD" w:rsidRDefault="00B50F17" w:rsidP="0011136B">
            <w:pPr>
              <w:spacing w:line="360" w:lineRule="auto"/>
              <w:jc w:val="both"/>
              <w:rPr>
                <w:rFonts w:ascii="Arial" w:eastAsia="Times New Roman" w:hAnsi="Arial" w:cs="Arial"/>
                <w:lang w:eastAsia="tr-TR"/>
              </w:rPr>
            </w:pPr>
            <w:r w:rsidRPr="002060BD">
              <w:rPr>
                <w:rFonts w:ascii="Arial" w:eastAsia="Times New Roman" w:hAnsi="Arial" w:cs="Arial"/>
                <w:lang w:eastAsia="tr-TR"/>
              </w:rPr>
              <w:t>İnternet Protokolü</w:t>
            </w:r>
          </w:p>
        </w:tc>
      </w:tr>
      <w:tr w:rsidR="00B50F17" w:rsidRPr="002060BD" w14:paraId="746D9BE2" w14:textId="77777777" w:rsidTr="002060BD">
        <w:tc>
          <w:tcPr>
            <w:tcW w:w="3790" w:type="dxa"/>
            <w:vAlign w:val="center"/>
          </w:tcPr>
          <w:p w14:paraId="1E4FE9AB" w14:textId="06212090" w:rsidR="00B50F17" w:rsidRPr="002060BD" w:rsidRDefault="00B50F17" w:rsidP="00C26800">
            <w:pPr>
              <w:spacing w:before="240" w:line="360" w:lineRule="auto"/>
              <w:rPr>
                <w:rFonts w:ascii="Arial" w:hAnsi="Arial" w:cs="Arial"/>
                <w:b/>
                <w:sz w:val="24"/>
                <w:szCs w:val="24"/>
              </w:rPr>
            </w:pPr>
            <w:r w:rsidRPr="002060BD">
              <w:rPr>
                <w:rFonts w:ascii="Arial" w:hAnsi="Arial" w:cs="Arial"/>
                <w:b/>
                <w:bCs/>
                <w:sz w:val="24"/>
                <w:szCs w:val="24"/>
              </w:rPr>
              <w:t>IPSEC VPN (IP Security Virtual Private Network)</w:t>
            </w:r>
          </w:p>
        </w:tc>
        <w:tc>
          <w:tcPr>
            <w:tcW w:w="5498" w:type="dxa"/>
            <w:vAlign w:val="center"/>
          </w:tcPr>
          <w:p w14:paraId="4EDC4C72" w14:textId="2F809C70" w:rsidR="00B50F17" w:rsidRPr="002060BD" w:rsidRDefault="00B50F17" w:rsidP="005E3446">
            <w:pPr>
              <w:spacing w:line="360" w:lineRule="auto"/>
              <w:rPr>
                <w:rFonts w:ascii="Arial" w:eastAsia="Times New Roman" w:hAnsi="Arial" w:cs="Arial"/>
                <w:lang w:eastAsia="tr-TR"/>
              </w:rPr>
            </w:pPr>
            <w:r w:rsidRPr="002060BD">
              <w:rPr>
                <w:rFonts w:ascii="Arial" w:hAnsi="Arial" w:cs="Arial"/>
              </w:rPr>
              <w:t>İki lokal alan ağı arasında internet üzerinden kurulacak olan özel tünelin IP Security (IP Sec) ile güvenlik, Authentication ve şifreleme metotlarının kullanılması</w:t>
            </w:r>
          </w:p>
        </w:tc>
      </w:tr>
      <w:tr w:rsidR="00B50F17" w:rsidRPr="002060BD" w14:paraId="5FDC48E2" w14:textId="77777777" w:rsidTr="00DC2AE2">
        <w:tc>
          <w:tcPr>
            <w:tcW w:w="3790" w:type="dxa"/>
            <w:vAlign w:val="center"/>
          </w:tcPr>
          <w:p w14:paraId="2C023194" w14:textId="73FE4AC7"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IP Seviyesinde Veri Akış Erişimi</w:t>
            </w:r>
          </w:p>
        </w:tc>
        <w:tc>
          <w:tcPr>
            <w:tcW w:w="5498" w:type="dxa"/>
            <w:vAlign w:val="center"/>
          </w:tcPr>
          <w:p w14:paraId="6B34B3A2" w14:textId="7D87A92D" w:rsidR="00B50F17" w:rsidRPr="002060BD" w:rsidRDefault="00B50F17" w:rsidP="00C26800">
            <w:pPr>
              <w:spacing w:line="360" w:lineRule="auto"/>
              <w:rPr>
                <w:rFonts w:ascii="Arial" w:hAnsi="Arial" w:cs="Arial"/>
              </w:rPr>
            </w:pPr>
            <w:r w:rsidRPr="002060BD">
              <w:rPr>
                <w:rFonts w:ascii="Arial" w:eastAsia="Times New Roman" w:hAnsi="Arial" w:cs="Arial"/>
                <w:lang w:eastAsia="tr-TR"/>
              </w:rPr>
              <w:t>Referans IP Seviyesinde Veri Akış Erişimi Teklifi kapsamında IP Seviyesinde Veri Akış Erişimi topolojisi ile sunulan hizmet</w:t>
            </w:r>
          </w:p>
        </w:tc>
      </w:tr>
      <w:tr w:rsidR="00B50F17" w:rsidRPr="002060BD" w14:paraId="48FAE7AA" w14:textId="77777777" w:rsidTr="00DC2AE2">
        <w:tc>
          <w:tcPr>
            <w:tcW w:w="3790" w:type="dxa"/>
            <w:vAlign w:val="center"/>
          </w:tcPr>
          <w:p w14:paraId="20E4E9D5" w14:textId="7285248D" w:rsidR="00B50F17" w:rsidRPr="002060BD" w:rsidRDefault="00B50F17" w:rsidP="00F54E5A">
            <w:pPr>
              <w:spacing w:before="240" w:line="360" w:lineRule="auto"/>
              <w:rPr>
                <w:rFonts w:ascii="Arial" w:hAnsi="Arial" w:cs="Arial"/>
                <w:b/>
                <w:bCs/>
                <w:sz w:val="24"/>
                <w:szCs w:val="24"/>
              </w:rPr>
            </w:pPr>
            <w:r w:rsidRPr="002060BD">
              <w:rPr>
                <w:rFonts w:ascii="Arial" w:hAnsi="Arial" w:cs="Arial"/>
                <w:b/>
                <w:sz w:val="24"/>
                <w:szCs w:val="24"/>
              </w:rPr>
              <w:t>IP VAE</w:t>
            </w:r>
          </w:p>
        </w:tc>
        <w:tc>
          <w:tcPr>
            <w:tcW w:w="5498" w:type="dxa"/>
            <w:vAlign w:val="center"/>
          </w:tcPr>
          <w:p w14:paraId="08EB6128" w14:textId="394F53A5" w:rsidR="00B50F17" w:rsidRPr="002060BD" w:rsidRDefault="00B50F17" w:rsidP="00F54E5A">
            <w:pPr>
              <w:spacing w:line="360" w:lineRule="auto"/>
              <w:jc w:val="both"/>
              <w:rPr>
                <w:rFonts w:ascii="Arial" w:eastAsia="Times New Roman" w:hAnsi="Arial" w:cs="Arial"/>
                <w:lang w:eastAsia="tr-TR"/>
              </w:rPr>
            </w:pPr>
            <w:r w:rsidRPr="002060BD">
              <w:rPr>
                <w:rFonts w:ascii="Arial" w:eastAsia="Times New Roman" w:hAnsi="Arial" w:cs="Arial"/>
                <w:lang w:eastAsia="tr-TR"/>
              </w:rPr>
              <w:t>IP Seviyesinde Veri Akış Erişimi Hizmeti</w:t>
            </w:r>
          </w:p>
        </w:tc>
      </w:tr>
      <w:tr w:rsidR="00B50F17" w:rsidRPr="002060BD" w14:paraId="213CC2C5" w14:textId="77777777" w:rsidTr="00DC2AE2">
        <w:tc>
          <w:tcPr>
            <w:tcW w:w="3790" w:type="dxa"/>
            <w:vAlign w:val="center"/>
          </w:tcPr>
          <w:p w14:paraId="5C963E12" w14:textId="05FC15CF" w:rsidR="00B50F17" w:rsidRPr="002060BD" w:rsidRDefault="00B50F17" w:rsidP="00C26800">
            <w:pPr>
              <w:spacing w:before="240" w:line="360" w:lineRule="auto"/>
              <w:jc w:val="both"/>
              <w:rPr>
                <w:rFonts w:ascii="Arial" w:hAnsi="Arial" w:cs="Arial"/>
                <w:b/>
                <w:sz w:val="24"/>
                <w:szCs w:val="24"/>
              </w:rPr>
            </w:pPr>
            <w:r w:rsidRPr="002060BD">
              <w:rPr>
                <w:rFonts w:ascii="Arial" w:hAnsi="Arial" w:cs="Arial"/>
                <w:b/>
                <w:sz w:val="24"/>
                <w:szCs w:val="24"/>
              </w:rPr>
              <w:t>IP MPLS</w:t>
            </w:r>
          </w:p>
        </w:tc>
        <w:tc>
          <w:tcPr>
            <w:tcW w:w="5498" w:type="dxa"/>
            <w:vAlign w:val="center"/>
          </w:tcPr>
          <w:p w14:paraId="0AD8262A" w14:textId="78A5A716" w:rsidR="00B50F17" w:rsidRPr="002060BD" w:rsidRDefault="00B50F17" w:rsidP="003049DA">
            <w:pPr>
              <w:spacing w:line="360" w:lineRule="auto"/>
              <w:jc w:val="both"/>
              <w:rPr>
                <w:rFonts w:ascii="Arial" w:eastAsia="Times New Roman" w:hAnsi="Arial" w:cs="Arial"/>
                <w:lang w:eastAsia="tr-TR"/>
              </w:rPr>
            </w:pPr>
            <w:r w:rsidRPr="002060BD">
              <w:rPr>
                <w:rFonts w:ascii="Arial" w:eastAsia="Times New Roman" w:hAnsi="Arial" w:cs="Arial"/>
                <w:lang w:eastAsia="tr-TR"/>
              </w:rPr>
              <w:t>Türk Telekom bünyesinde kurulu olan IP MPLS şebekesi</w:t>
            </w:r>
          </w:p>
        </w:tc>
      </w:tr>
      <w:tr w:rsidR="00B50F17" w:rsidRPr="002060BD" w14:paraId="549E704E" w14:textId="77777777" w:rsidTr="002060BD">
        <w:tc>
          <w:tcPr>
            <w:tcW w:w="3790" w:type="dxa"/>
          </w:tcPr>
          <w:p w14:paraId="3308CB2C" w14:textId="7B04C683"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IPTV</w:t>
            </w:r>
          </w:p>
        </w:tc>
        <w:tc>
          <w:tcPr>
            <w:tcW w:w="5498" w:type="dxa"/>
          </w:tcPr>
          <w:p w14:paraId="73671506" w14:textId="2213305D" w:rsidR="00B50F17" w:rsidRPr="002060BD" w:rsidRDefault="00B50F17" w:rsidP="00C26800">
            <w:pPr>
              <w:spacing w:line="360" w:lineRule="auto"/>
              <w:rPr>
                <w:rFonts w:ascii="Arial" w:eastAsia="Times New Roman" w:hAnsi="Arial" w:cs="Arial"/>
                <w:lang w:eastAsia="tr-TR"/>
              </w:rPr>
            </w:pPr>
            <w:r w:rsidRPr="002060BD">
              <w:rPr>
                <w:rFonts w:ascii="Arial" w:eastAsia="Times New Roman" w:hAnsi="Arial" w:cs="Arial"/>
                <w:lang w:eastAsia="tr-TR"/>
              </w:rPr>
              <w:t>Sabit şebeke üzerinden müşterilere verilen Multicast ve Unicast (VoD) hizmetlerin genel adı</w:t>
            </w:r>
          </w:p>
        </w:tc>
      </w:tr>
      <w:tr w:rsidR="00B50F17" w:rsidRPr="002060BD" w14:paraId="7B465BF3" w14:textId="77777777" w:rsidTr="002060BD">
        <w:tc>
          <w:tcPr>
            <w:tcW w:w="3790" w:type="dxa"/>
          </w:tcPr>
          <w:p w14:paraId="5D47342E" w14:textId="26764BFC" w:rsidR="00B50F17" w:rsidRPr="002060BD" w:rsidRDefault="00B50F17" w:rsidP="00F54E5A">
            <w:pPr>
              <w:spacing w:before="240" w:line="360" w:lineRule="auto"/>
              <w:rPr>
                <w:rFonts w:ascii="Arial" w:hAnsi="Arial" w:cs="Arial"/>
                <w:b/>
                <w:sz w:val="24"/>
                <w:szCs w:val="24"/>
              </w:rPr>
            </w:pPr>
            <w:r w:rsidRPr="002060BD">
              <w:rPr>
                <w:rFonts w:ascii="Arial" w:hAnsi="Arial" w:cs="Arial"/>
                <w:b/>
                <w:sz w:val="24"/>
                <w:szCs w:val="24"/>
              </w:rPr>
              <w:t xml:space="preserve">İSS </w:t>
            </w:r>
          </w:p>
        </w:tc>
        <w:tc>
          <w:tcPr>
            <w:tcW w:w="5498" w:type="dxa"/>
          </w:tcPr>
          <w:p w14:paraId="0FA9AC5E" w14:textId="68CCE8FD" w:rsidR="00B50F17" w:rsidRPr="002060BD" w:rsidRDefault="00B50F17" w:rsidP="00F54E5A">
            <w:pPr>
              <w:spacing w:line="360" w:lineRule="auto"/>
              <w:jc w:val="both"/>
              <w:rPr>
                <w:rFonts w:ascii="Arial" w:hAnsi="Arial" w:cs="Arial"/>
              </w:rPr>
            </w:pPr>
            <w:r w:rsidRPr="002060BD">
              <w:rPr>
                <w:rFonts w:ascii="Arial" w:eastAsia="Times New Roman" w:hAnsi="Arial" w:cs="Arial"/>
                <w:lang w:eastAsia="tr-TR"/>
              </w:rPr>
              <w:t>İnternet Servis Sağlayıcı</w:t>
            </w:r>
          </w:p>
        </w:tc>
      </w:tr>
      <w:tr w:rsidR="00B50F17" w:rsidRPr="002060BD" w14:paraId="5EA6F426" w14:textId="77777777" w:rsidTr="002060BD">
        <w:tc>
          <w:tcPr>
            <w:tcW w:w="3790" w:type="dxa"/>
            <w:vAlign w:val="center"/>
          </w:tcPr>
          <w:p w14:paraId="55427642" w14:textId="2E910C98"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lastRenderedPageBreak/>
              <w:t>ITU-T (International Telecommunications Union-Telecommunications Standards Bureau)</w:t>
            </w:r>
          </w:p>
        </w:tc>
        <w:tc>
          <w:tcPr>
            <w:tcW w:w="5498" w:type="dxa"/>
            <w:vAlign w:val="center"/>
          </w:tcPr>
          <w:p w14:paraId="387080EB" w14:textId="77777777" w:rsidR="00B50F17" w:rsidRPr="002060BD" w:rsidRDefault="00B50F17" w:rsidP="00C26800">
            <w:pPr>
              <w:spacing w:before="240" w:line="360" w:lineRule="auto"/>
              <w:jc w:val="both"/>
              <w:rPr>
                <w:rFonts w:ascii="Arial" w:eastAsia="Times New Roman" w:hAnsi="Arial" w:cs="Arial"/>
                <w:lang w:eastAsia="tr-TR"/>
              </w:rPr>
            </w:pPr>
            <w:r w:rsidRPr="002060BD">
              <w:rPr>
                <w:rFonts w:ascii="Arial" w:eastAsia="Times New Roman" w:hAnsi="Arial" w:cs="Arial"/>
                <w:lang w:eastAsia="tr-TR"/>
              </w:rPr>
              <w:t>Uluslararası Telekomünikasyon Birliği’nin Telekomünikasyon Standartları Bürosu</w:t>
            </w:r>
          </w:p>
          <w:p w14:paraId="71BF9AEA" w14:textId="415B167E" w:rsidR="00B50F17" w:rsidRPr="002060BD" w:rsidRDefault="00B50F17" w:rsidP="00C26800">
            <w:pPr>
              <w:spacing w:line="360" w:lineRule="auto"/>
              <w:jc w:val="both"/>
              <w:rPr>
                <w:rFonts w:ascii="Arial" w:eastAsia="Times New Roman" w:hAnsi="Arial" w:cs="Arial"/>
                <w:lang w:eastAsia="tr-TR"/>
              </w:rPr>
            </w:pPr>
          </w:p>
        </w:tc>
      </w:tr>
      <w:tr w:rsidR="00B50F17" w:rsidRPr="002060BD" w14:paraId="1D1656AF" w14:textId="77777777" w:rsidTr="002060BD">
        <w:tc>
          <w:tcPr>
            <w:tcW w:w="3790" w:type="dxa"/>
            <w:vAlign w:val="center"/>
          </w:tcPr>
          <w:p w14:paraId="45F13A6F" w14:textId="5E7AB2A5"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İlgili Mevzuat</w:t>
            </w:r>
          </w:p>
        </w:tc>
        <w:tc>
          <w:tcPr>
            <w:tcW w:w="5498" w:type="dxa"/>
            <w:vAlign w:val="center"/>
          </w:tcPr>
          <w:p w14:paraId="525B8BFD" w14:textId="242439BC" w:rsidR="00B50F17" w:rsidRPr="002060BD" w:rsidRDefault="00B50F17" w:rsidP="00C26800">
            <w:pPr>
              <w:spacing w:line="360" w:lineRule="auto"/>
              <w:jc w:val="both"/>
              <w:rPr>
                <w:rFonts w:ascii="Arial" w:eastAsia="Times New Roman" w:hAnsi="Arial" w:cs="Arial"/>
                <w:lang w:eastAsia="tr-TR"/>
              </w:rPr>
            </w:pPr>
            <w:r w:rsidRPr="002060BD">
              <w:rPr>
                <w:rFonts w:ascii="Arial" w:eastAsia="Times New Roman" w:hAnsi="Arial" w:cs="Arial"/>
                <w:lang w:eastAsia="tr-TR"/>
              </w:rPr>
              <w:t>5809 sayılı Elektronik Haberleşme Kanunu ve bu Kanunun uygulanma usul ve esaslarını gösteren Kurum düzenlemeleri</w:t>
            </w:r>
          </w:p>
        </w:tc>
      </w:tr>
      <w:tr w:rsidR="00B50F17" w:rsidRPr="002060BD" w14:paraId="6F7EB578" w14:textId="77777777" w:rsidTr="00DC2AE2">
        <w:tc>
          <w:tcPr>
            <w:tcW w:w="3790" w:type="dxa"/>
            <w:vAlign w:val="center"/>
          </w:tcPr>
          <w:p w14:paraId="7D082F05" w14:textId="1CC7BA50"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İşletmeci</w:t>
            </w:r>
          </w:p>
        </w:tc>
        <w:tc>
          <w:tcPr>
            <w:tcW w:w="5498" w:type="dxa"/>
            <w:vAlign w:val="center"/>
          </w:tcPr>
          <w:p w14:paraId="3D4DDF5D" w14:textId="2DD8C90E" w:rsidR="00B50F17" w:rsidRPr="002060BD" w:rsidRDefault="00B50F17" w:rsidP="00C26800">
            <w:pPr>
              <w:spacing w:before="240" w:line="360" w:lineRule="auto"/>
              <w:rPr>
                <w:rFonts w:ascii="Arial" w:eastAsia="Times New Roman" w:hAnsi="Arial" w:cs="Arial"/>
                <w:lang w:eastAsia="tr-TR"/>
              </w:rPr>
            </w:pPr>
            <w:r w:rsidRPr="002060BD">
              <w:rPr>
                <w:rFonts w:ascii="Arial" w:eastAsia="Times New Roman" w:hAnsi="Arial" w:cs="Arial"/>
                <w:lang w:eastAsia="tr-TR"/>
              </w:rPr>
              <w:t>Yetkilendirme çerçevesinde elektronik haberleşme hizmeti sunan ve/veya elektronik haberleşme şebekesi sağlayan ve alt yapısını işleten şirket</w:t>
            </w:r>
          </w:p>
        </w:tc>
      </w:tr>
      <w:tr w:rsidR="00B50F17" w:rsidRPr="002060BD" w14:paraId="404A4C04" w14:textId="77777777" w:rsidTr="002060BD">
        <w:tc>
          <w:tcPr>
            <w:tcW w:w="3790" w:type="dxa"/>
          </w:tcPr>
          <w:p w14:paraId="6B04AFC2" w14:textId="70A5EA49"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İşletmeci Sorumluluğundaki Tamamlayıcı İşler</w:t>
            </w:r>
          </w:p>
        </w:tc>
        <w:tc>
          <w:tcPr>
            <w:tcW w:w="5498" w:type="dxa"/>
          </w:tcPr>
          <w:p w14:paraId="2DD7865C" w14:textId="2819E84F" w:rsidR="00B50F17" w:rsidRPr="002060BD" w:rsidRDefault="00B50F17" w:rsidP="00C26800">
            <w:pPr>
              <w:spacing w:before="120" w:after="120" w:line="360" w:lineRule="auto"/>
              <w:jc w:val="both"/>
              <w:rPr>
                <w:rFonts w:ascii="Arial" w:hAnsi="Arial" w:cs="Arial"/>
              </w:rPr>
            </w:pPr>
            <w:r w:rsidRPr="002060BD">
              <w:rPr>
                <w:rFonts w:ascii="Arial" w:hAnsi="Arial" w:cs="Arial"/>
                <w:color w:val="000000"/>
              </w:rPr>
              <w:t>Ethernet</w:t>
            </w:r>
            <w:r w:rsidRPr="002060BD">
              <w:rPr>
                <w:rFonts w:ascii="Arial" w:eastAsia="Times New Roman" w:hAnsi="Arial" w:cs="Arial"/>
                <w:lang w:eastAsia="tr-TR"/>
              </w:rPr>
              <w:t xml:space="preserve"> Seviyesinde Veri Akış Erişimi Sözleşmesi kapsamında yer alan Tesis ve Arıza işlemleri sonrasında, İşletmeci sorumluluğunda kalan Ankastre ile Ankastre sonrasında yer alan bağlantıların tamamlanması, bağlantısı tamamlanan devrenin uç cihazının takılarak fiziksel devrenin tamamlanmasını sağlayan işler bütünü.</w:t>
            </w:r>
          </w:p>
        </w:tc>
      </w:tr>
      <w:tr w:rsidR="00B50F17" w:rsidRPr="002060BD" w14:paraId="5E783BCA" w14:textId="77777777" w:rsidTr="00DC2AE2">
        <w:tc>
          <w:tcPr>
            <w:tcW w:w="3790" w:type="dxa"/>
            <w:vAlign w:val="center"/>
          </w:tcPr>
          <w:p w14:paraId="7D531210" w14:textId="04F1E6DC"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KEP</w:t>
            </w:r>
          </w:p>
        </w:tc>
        <w:tc>
          <w:tcPr>
            <w:tcW w:w="5498" w:type="dxa"/>
            <w:vAlign w:val="center"/>
          </w:tcPr>
          <w:p w14:paraId="76E8DD21" w14:textId="545AF507" w:rsidR="00B50F17" w:rsidRPr="002060BD" w:rsidRDefault="00B50F17" w:rsidP="00C26800">
            <w:pPr>
              <w:spacing w:before="120" w:after="120" w:line="360" w:lineRule="auto"/>
              <w:jc w:val="both"/>
              <w:rPr>
                <w:rFonts w:ascii="Arial" w:hAnsi="Arial" w:cs="Arial"/>
              </w:rPr>
            </w:pPr>
            <w:r w:rsidRPr="002060BD">
              <w:rPr>
                <w:rFonts w:ascii="Arial" w:eastAsia="Times New Roman" w:hAnsi="Arial" w:cs="Arial"/>
                <w:lang w:eastAsia="tr-TR"/>
              </w:rPr>
              <w:t>Kayıtlı Elektronik Posta</w:t>
            </w:r>
          </w:p>
        </w:tc>
      </w:tr>
      <w:tr w:rsidR="00B50F17" w:rsidRPr="002060BD" w14:paraId="3AD09712" w14:textId="77777777" w:rsidTr="002060BD">
        <w:tc>
          <w:tcPr>
            <w:tcW w:w="3790" w:type="dxa"/>
            <w:vAlign w:val="center"/>
          </w:tcPr>
          <w:p w14:paraId="459A9783" w14:textId="4076F671"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Kullanıcı</w:t>
            </w:r>
          </w:p>
        </w:tc>
        <w:tc>
          <w:tcPr>
            <w:tcW w:w="5498" w:type="dxa"/>
            <w:vAlign w:val="center"/>
          </w:tcPr>
          <w:p w14:paraId="56B36257" w14:textId="56686687" w:rsidR="00B50F17" w:rsidRPr="002060BD" w:rsidRDefault="00B50F17" w:rsidP="0011136B">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Aboneliği olup olmamasına bakılmaksızın elektronik haberleşme hizmetlerinden yararlanan gerçek veya tüzel kişi</w:t>
            </w:r>
          </w:p>
        </w:tc>
      </w:tr>
      <w:tr w:rsidR="00B50F17" w:rsidRPr="002060BD" w14:paraId="0329E440" w14:textId="77777777" w:rsidTr="00DC2AE2">
        <w:tc>
          <w:tcPr>
            <w:tcW w:w="3790" w:type="dxa"/>
            <w:vAlign w:val="center"/>
          </w:tcPr>
          <w:p w14:paraId="6F4063DB" w14:textId="7E322F2B"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Kullanıcı Adı</w:t>
            </w:r>
          </w:p>
        </w:tc>
        <w:tc>
          <w:tcPr>
            <w:tcW w:w="5498" w:type="dxa"/>
            <w:vAlign w:val="center"/>
          </w:tcPr>
          <w:p w14:paraId="1443ABFE" w14:textId="66487490" w:rsidR="00B50F17" w:rsidRPr="002060BD" w:rsidRDefault="00B50F17" w:rsidP="00C26800">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Abonenin internet erişimi için “Authentication”da kullanılan isim</w:t>
            </w:r>
          </w:p>
        </w:tc>
      </w:tr>
      <w:tr w:rsidR="00B50F17" w:rsidRPr="002060BD" w14:paraId="455B0469" w14:textId="77777777" w:rsidTr="00DC2AE2">
        <w:tc>
          <w:tcPr>
            <w:tcW w:w="3790" w:type="dxa"/>
            <w:vAlign w:val="center"/>
          </w:tcPr>
          <w:p w14:paraId="79262ED5" w14:textId="04ACA08B" w:rsidR="00B50F17" w:rsidRPr="002060BD" w:rsidRDefault="00B50F17" w:rsidP="00C26800">
            <w:pPr>
              <w:spacing w:before="240" w:line="360" w:lineRule="auto"/>
              <w:rPr>
                <w:rFonts w:ascii="Arial" w:hAnsi="Arial" w:cs="Arial"/>
                <w:b/>
                <w:sz w:val="24"/>
                <w:szCs w:val="24"/>
              </w:rPr>
            </w:pPr>
            <w:bookmarkStart w:id="90" w:name="_msocom_1"/>
            <w:bookmarkEnd w:id="90"/>
            <w:r w:rsidRPr="002060BD">
              <w:rPr>
                <w:rFonts w:ascii="Arial" w:hAnsi="Arial" w:cs="Arial"/>
                <w:b/>
                <w:sz w:val="24"/>
                <w:szCs w:val="24"/>
              </w:rPr>
              <w:t>Kurum</w:t>
            </w:r>
          </w:p>
        </w:tc>
        <w:tc>
          <w:tcPr>
            <w:tcW w:w="5498" w:type="dxa"/>
            <w:vAlign w:val="center"/>
          </w:tcPr>
          <w:p w14:paraId="48DF9B70" w14:textId="6C228380" w:rsidR="00B50F17" w:rsidRPr="002060BD" w:rsidRDefault="00B50F17" w:rsidP="00C26800">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Bilgi Teknolojileri ve İletişim Kurumu</w:t>
            </w:r>
          </w:p>
        </w:tc>
      </w:tr>
      <w:tr w:rsidR="00D357B7" w:rsidRPr="002060BD" w14:paraId="453407F2" w14:textId="77777777" w:rsidTr="00DC2AE2">
        <w:tc>
          <w:tcPr>
            <w:tcW w:w="3790" w:type="dxa"/>
            <w:vAlign w:val="center"/>
          </w:tcPr>
          <w:p w14:paraId="04E8FD0E" w14:textId="7B09040A" w:rsidR="00D357B7" w:rsidRPr="002060BD" w:rsidRDefault="00D357B7" w:rsidP="00C26800">
            <w:pPr>
              <w:spacing w:before="240" w:line="360" w:lineRule="auto"/>
              <w:rPr>
                <w:rFonts w:ascii="Arial" w:hAnsi="Arial" w:cs="Arial"/>
                <w:b/>
                <w:sz w:val="24"/>
                <w:szCs w:val="24"/>
              </w:rPr>
            </w:pPr>
            <w:r w:rsidRPr="002060BD">
              <w:rPr>
                <w:rFonts w:ascii="Arial" w:hAnsi="Arial" w:cs="Arial"/>
                <w:b/>
                <w:sz w:val="24"/>
                <w:szCs w:val="24"/>
              </w:rPr>
              <w:t>KTA</w:t>
            </w:r>
            <w:r w:rsidR="001D76E6" w:rsidRPr="002060BD">
              <w:rPr>
                <w:rFonts w:ascii="Arial" w:hAnsi="Arial" w:cs="Arial"/>
                <w:b/>
                <w:sz w:val="24"/>
                <w:szCs w:val="24"/>
              </w:rPr>
              <w:t xml:space="preserve"> (Kenar Toplama Anahtarı)</w:t>
            </w:r>
          </w:p>
        </w:tc>
        <w:tc>
          <w:tcPr>
            <w:tcW w:w="5498" w:type="dxa"/>
            <w:vAlign w:val="center"/>
          </w:tcPr>
          <w:p w14:paraId="7940C78B" w14:textId="617CE49C" w:rsidR="00D357B7" w:rsidRPr="002060BD" w:rsidRDefault="001D76E6" w:rsidP="00C26800">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Aktif Ethernet altyapısında uç cihazların bağlandığı müşteri binasındaki hizmet dağıtım noktasıdır.</w:t>
            </w:r>
          </w:p>
        </w:tc>
      </w:tr>
      <w:tr w:rsidR="00B50F17" w:rsidRPr="002060BD" w14:paraId="63095E55" w14:textId="77777777" w:rsidTr="00DC2AE2">
        <w:tc>
          <w:tcPr>
            <w:tcW w:w="3790" w:type="dxa"/>
            <w:vAlign w:val="center"/>
          </w:tcPr>
          <w:p w14:paraId="4FC4F920" w14:textId="031BB55F"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LAG’lı Port</w:t>
            </w:r>
          </w:p>
        </w:tc>
        <w:tc>
          <w:tcPr>
            <w:tcW w:w="5498" w:type="dxa"/>
            <w:vAlign w:val="center"/>
          </w:tcPr>
          <w:p w14:paraId="52961751" w14:textId="5909B854" w:rsidR="00B50F17" w:rsidRPr="002060BD" w:rsidRDefault="00B50F17" w:rsidP="00C26800">
            <w:pPr>
              <w:spacing w:before="120" w:after="120" w:line="360" w:lineRule="auto"/>
              <w:jc w:val="both"/>
              <w:rPr>
                <w:rFonts w:ascii="Arial" w:hAnsi="Arial" w:cs="Arial"/>
              </w:rPr>
            </w:pPr>
            <w:r w:rsidRPr="002060BD">
              <w:rPr>
                <w:rFonts w:ascii="Arial" w:eastAsia="Times New Roman" w:hAnsi="Arial" w:cs="Arial"/>
                <w:lang w:eastAsia="tr-TR"/>
              </w:rPr>
              <w:t>Birden fazla fiziksel portun mantıksal olarak birleştirildiği port</w:t>
            </w:r>
          </w:p>
        </w:tc>
      </w:tr>
      <w:tr w:rsidR="00B50F17" w:rsidRPr="002060BD" w14:paraId="0D827581" w14:textId="77777777" w:rsidTr="002060BD">
        <w:tc>
          <w:tcPr>
            <w:tcW w:w="3790" w:type="dxa"/>
          </w:tcPr>
          <w:p w14:paraId="7974CFE5" w14:textId="64F15EE9"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Mesai Saati</w:t>
            </w:r>
          </w:p>
        </w:tc>
        <w:tc>
          <w:tcPr>
            <w:tcW w:w="5498" w:type="dxa"/>
          </w:tcPr>
          <w:p w14:paraId="11588F69" w14:textId="1AD2ECCF" w:rsidR="00B50F17" w:rsidRPr="002060BD" w:rsidRDefault="00B50F17" w:rsidP="00C26800">
            <w:pPr>
              <w:spacing w:before="120" w:after="120" w:line="360" w:lineRule="auto"/>
              <w:rPr>
                <w:rFonts w:ascii="Arial" w:hAnsi="Arial" w:cs="Arial"/>
              </w:rPr>
            </w:pPr>
            <w:r w:rsidRPr="002060BD">
              <w:rPr>
                <w:rFonts w:ascii="Arial" w:eastAsia="Times New Roman" w:hAnsi="Arial" w:cs="Arial"/>
                <w:lang w:eastAsia="tr-TR"/>
              </w:rPr>
              <w:t>08:00-12.30/13.30-18.00 arasındaki çalışma saatleri</w:t>
            </w:r>
          </w:p>
        </w:tc>
      </w:tr>
      <w:tr w:rsidR="00B50F17" w:rsidRPr="002060BD" w14:paraId="06BAE092" w14:textId="77777777" w:rsidTr="00640906">
        <w:tc>
          <w:tcPr>
            <w:tcW w:w="3790" w:type="dxa"/>
          </w:tcPr>
          <w:p w14:paraId="2F28CC7F" w14:textId="1DEE664F"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lastRenderedPageBreak/>
              <w:t>MDU (Multi Dwelling Unit)</w:t>
            </w:r>
          </w:p>
        </w:tc>
        <w:tc>
          <w:tcPr>
            <w:tcW w:w="5498" w:type="dxa"/>
          </w:tcPr>
          <w:p w14:paraId="4B39E2B4" w14:textId="5DD7B65F" w:rsidR="00B50F17" w:rsidRPr="002060BD" w:rsidRDefault="00D357B7" w:rsidP="00C26800">
            <w:pPr>
              <w:spacing w:before="120" w:after="120" w:line="360" w:lineRule="auto"/>
              <w:rPr>
                <w:rFonts w:ascii="Arial" w:hAnsi="Arial" w:cs="Arial"/>
              </w:rPr>
            </w:pPr>
            <w:r w:rsidRPr="002060BD">
              <w:rPr>
                <w:rFonts w:ascii="Arial" w:eastAsia="Times New Roman" w:hAnsi="Arial" w:cs="Arial"/>
                <w:lang w:eastAsia="tr-TR"/>
              </w:rPr>
              <w:t xml:space="preserve">İşletmeci veya Türk Telekom </w:t>
            </w:r>
            <w:r w:rsidR="00B50F17" w:rsidRPr="002060BD">
              <w:rPr>
                <w:rFonts w:ascii="Arial" w:eastAsia="Times New Roman" w:hAnsi="Arial" w:cs="Arial"/>
                <w:lang w:eastAsia="tr-TR"/>
              </w:rPr>
              <w:t>Çoklu Konut Ünitesi</w:t>
            </w:r>
          </w:p>
        </w:tc>
      </w:tr>
      <w:tr w:rsidR="00B50F17" w:rsidRPr="002060BD" w14:paraId="1F6A037D" w14:textId="77777777" w:rsidTr="00DC2AE2">
        <w:tc>
          <w:tcPr>
            <w:tcW w:w="3790" w:type="dxa"/>
            <w:vAlign w:val="center"/>
          </w:tcPr>
          <w:p w14:paraId="4A45F7F6" w14:textId="377C33E7" w:rsidR="00B50F17" w:rsidRPr="002060BD" w:rsidRDefault="00B50F17" w:rsidP="00C26800">
            <w:pPr>
              <w:spacing w:before="120" w:after="120" w:line="360" w:lineRule="auto"/>
              <w:rPr>
                <w:rFonts w:ascii="Arial" w:hAnsi="Arial" w:cs="Arial"/>
                <w:b/>
                <w:sz w:val="24"/>
                <w:szCs w:val="24"/>
              </w:rPr>
            </w:pPr>
            <w:r w:rsidRPr="002060BD">
              <w:rPr>
                <w:rFonts w:ascii="Arial" w:hAnsi="Arial" w:cs="Arial"/>
                <w:b/>
                <w:sz w:val="24"/>
                <w:szCs w:val="24"/>
              </w:rPr>
              <w:t>MPLS</w:t>
            </w:r>
            <w:r w:rsidRPr="002060BD">
              <w:rPr>
                <w:rFonts w:ascii="Arial" w:hAnsi="Arial" w:cs="Arial"/>
                <w:b/>
                <w:sz w:val="24"/>
                <w:szCs w:val="24"/>
              </w:rPr>
              <w:tab/>
              <w:t>(Multi Protocol Label Switch)</w:t>
            </w:r>
          </w:p>
        </w:tc>
        <w:tc>
          <w:tcPr>
            <w:tcW w:w="5498" w:type="dxa"/>
            <w:vAlign w:val="center"/>
          </w:tcPr>
          <w:p w14:paraId="794677AC" w14:textId="664635F5" w:rsidR="00B50F17" w:rsidRPr="002060BD" w:rsidRDefault="00B50F17" w:rsidP="003049DA">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Çoklu Protokol Etiket Anahtarlama</w:t>
            </w:r>
          </w:p>
        </w:tc>
      </w:tr>
      <w:tr w:rsidR="00B50F17" w:rsidRPr="002060BD" w14:paraId="260EB2CC" w14:textId="77777777" w:rsidTr="002060BD">
        <w:tc>
          <w:tcPr>
            <w:tcW w:w="3790" w:type="dxa"/>
            <w:vAlign w:val="center"/>
          </w:tcPr>
          <w:p w14:paraId="41148B95" w14:textId="2E90F2E3" w:rsidR="00B50F17" w:rsidRPr="002060BD" w:rsidRDefault="00B50F17" w:rsidP="00C26800">
            <w:pPr>
              <w:spacing w:before="120" w:after="120" w:line="360" w:lineRule="auto"/>
              <w:rPr>
                <w:rFonts w:ascii="Arial" w:hAnsi="Arial" w:cs="Arial"/>
                <w:b/>
                <w:sz w:val="24"/>
                <w:szCs w:val="24"/>
              </w:rPr>
            </w:pPr>
            <w:r w:rsidRPr="002060BD">
              <w:rPr>
                <w:rFonts w:ascii="Arial" w:eastAsia="Times New Roman" w:hAnsi="Arial" w:cs="Arial"/>
                <w:b/>
                <w:sz w:val="24"/>
                <w:szCs w:val="24"/>
                <w:lang w:eastAsia="tr-TR"/>
              </w:rPr>
              <w:t>OBK</w:t>
            </w:r>
          </w:p>
        </w:tc>
        <w:tc>
          <w:tcPr>
            <w:tcW w:w="5498" w:type="dxa"/>
            <w:vAlign w:val="center"/>
          </w:tcPr>
          <w:p w14:paraId="4C3B9D4F" w14:textId="09C2C41D" w:rsidR="00B50F17" w:rsidRPr="002060BD" w:rsidRDefault="00B50F17" w:rsidP="00C26800">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Optik Bağlantı Kablosu</w:t>
            </w:r>
          </w:p>
        </w:tc>
      </w:tr>
      <w:tr w:rsidR="00B50F17" w:rsidRPr="002060BD" w14:paraId="5154790C" w14:textId="77777777" w:rsidTr="00DC2AE2">
        <w:tc>
          <w:tcPr>
            <w:tcW w:w="3790" w:type="dxa"/>
            <w:vAlign w:val="center"/>
          </w:tcPr>
          <w:p w14:paraId="1CEE0072" w14:textId="0FEA3141" w:rsidR="00B50F17" w:rsidRPr="002060BD" w:rsidRDefault="00B50F17" w:rsidP="00C26800">
            <w:pPr>
              <w:spacing w:before="240" w:line="360" w:lineRule="auto"/>
              <w:jc w:val="both"/>
              <w:rPr>
                <w:rFonts w:ascii="Arial" w:hAnsi="Arial" w:cs="Arial"/>
                <w:b/>
                <w:sz w:val="24"/>
                <w:szCs w:val="24"/>
              </w:rPr>
            </w:pPr>
            <w:r w:rsidRPr="002060BD">
              <w:rPr>
                <w:rFonts w:ascii="Arial" w:eastAsia="Times New Roman" w:hAnsi="Arial" w:cs="Arial"/>
                <w:b/>
                <w:sz w:val="24"/>
                <w:szCs w:val="24"/>
                <w:lang w:eastAsia="tr-TR"/>
              </w:rPr>
              <w:t>OFSB (Optic Fiber Sonlandırma Birimi)</w:t>
            </w:r>
          </w:p>
        </w:tc>
        <w:tc>
          <w:tcPr>
            <w:tcW w:w="5498" w:type="dxa"/>
            <w:vAlign w:val="center"/>
          </w:tcPr>
          <w:p w14:paraId="7193E210" w14:textId="26703E3E" w:rsidR="00B50F17" w:rsidRPr="002060BD" w:rsidRDefault="00B50F17" w:rsidP="00C26800">
            <w:pPr>
              <w:spacing w:before="240" w:line="360" w:lineRule="auto"/>
              <w:jc w:val="both"/>
              <w:rPr>
                <w:rFonts w:ascii="Arial" w:hAnsi="Arial" w:cs="Arial"/>
              </w:rPr>
            </w:pPr>
            <w:r w:rsidRPr="002060BD">
              <w:rPr>
                <w:rFonts w:ascii="Arial" w:eastAsia="Times New Roman" w:hAnsi="Arial" w:cs="Arial"/>
                <w:lang w:eastAsia="tr-TR"/>
              </w:rPr>
              <w:t>Fiberoptik Kabloların toplandığı pasif sonlandırma birimi</w:t>
            </w:r>
          </w:p>
        </w:tc>
      </w:tr>
      <w:tr w:rsidR="00B50F17" w:rsidRPr="002060BD" w14:paraId="4DF68C9A" w14:textId="77777777" w:rsidTr="00DC2AE2">
        <w:tc>
          <w:tcPr>
            <w:tcW w:w="3790" w:type="dxa"/>
            <w:vAlign w:val="center"/>
          </w:tcPr>
          <w:p w14:paraId="30B4974E" w14:textId="3B1089C5" w:rsidR="00B50F17" w:rsidRPr="002060BD" w:rsidRDefault="00B50F17" w:rsidP="00C26800">
            <w:pPr>
              <w:spacing w:before="240" w:line="360" w:lineRule="auto"/>
              <w:jc w:val="both"/>
              <w:rPr>
                <w:rFonts w:ascii="Arial" w:hAnsi="Arial" w:cs="Arial"/>
                <w:b/>
                <w:sz w:val="24"/>
                <w:szCs w:val="24"/>
              </w:rPr>
            </w:pPr>
            <w:r w:rsidRPr="002060BD">
              <w:rPr>
                <w:rFonts w:ascii="Arial" w:hAnsi="Arial" w:cs="Arial"/>
                <w:b/>
                <w:sz w:val="24"/>
                <w:szCs w:val="24"/>
              </w:rPr>
              <w:t>OLT (</w:t>
            </w:r>
            <w:r w:rsidRPr="002060BD">
              <w:rPr>
                <w:rFonts w:ascii="Arial" w:eastAsia="Times New Roman" w:hAnsi="Arial" w:cs="Arial"/>
                <w:b/>
                <w:sz w:val="24"/>
                <w:szCs w:val="24"/>
                <w:lang w:eastAsia="tr-TR"/>
              </w:rPr>
              <w:t>Optical Line Terminal</w:t>
            </w:r>
            <w:r w:rsidRPr="002060BD">
              <w:rPr>
                <w:rFonts w:ascii="Arial" w:hAnsi="Arial" w:cs="Arial"/>
                <w:b/>
                <w:sz w:val="24"/>
                <w:szCs w:val="24"/>
              </w:rPr>
              <w:t>)</w:t>
            </w:r>
          </w:p>
        </w:tc>
        <w:tc>
          <w:tcPr>
            <w:tcW w:w="5498" w:type="dxa"/>
            <w:vAlign w:val="center"/>
          </w:tcPr>
          <w:p w14:paraId="1B1D4BED" w14:textId="0E6E0A75" w:rsidR="00B50F17" w:rsidRPr="002060BD" w:rsidRDefault="00B50F17" w:rsidP="008451A5">
            <w:pPr>
              <w:spacing w:before="240" w:line="360" w:lineRule="auto"/>
              <w:jc w:val="both"/>
              <w:rPr>
                <w:rFonts w:ascii="Arial" w:eastAsia="Times New Roman" w:hAnsi="Arial" w:cs="Arial"/>
                <w:lang w:eastAsia="tr-TR"/>
              </w:rPr>
            </w:pPr>
            <w:r w:rsidRPr="002060BD">
              <w:rPr>
                <w:rFonts w:ascii="Arial" w:eastAsia="Times New Roman" w:hAnsi="Arial" w:cs="Arial"/>
                <w:lang w:eastAsia="tr-TR"/>
              </w:rPr>
              <w:t>Optik Hat Sonlandırıcı</w:t>
            </w:r>
          </w:p>
        </w:tc>
      </w:tr>
      <w:tr w:rsidR="00B50F17" w:rsidRPr="002060BD" w14:paraId="516D8015" w14:textId="77777777" w:rsidTr="00DC2AE2">
        <w:tc>
          <w:tcPr>
            <w:tcW w:w="3790" w:type="dxa"/>
            <w:vAlign w:val="center"/>
          </w:tcPr>
          <w:p w14:paraId="067CD10E" w14:textId="2E93EF37" w:rsidR="00B50F17" w:rsidRPr="002060BD" w:rsidRDefault="00B50F17" w:rsidP="008451A5">
            <w:pPr>
              <w:spacing w:before="240" w:line="360" w:lineRule="auto"/>
              <w:jc w:val="both"/>
              <w:rPr>
                <w:rFonts w:ascii="Arial" w:hAnsi="Arial" w:cs="Arial"/>
                <w:b/>
                <w:sz w:val="24"/>
                <w:szCs w:val="24"/>
              </w:rPr>
            </w:pPr>
            <w:r w:rsidRPr="002060BD">
              <w:rPr>
                <w:rFonts w:ascii="Arial" w:hAnsi="Arial" w:cs="Arial"/>
                <w:b/>
                <w:sz w:val="24"/>
                <w:szCs w:val="24"/>
              </w:rPr>
              <w:t>ONT</w:t>
            </w:r>
            <w:r w:rsidRPr="002060BD">
              <w:rPr>
                <w:rFonts w:ascii="Arial" w:eastAsia="Times New Roman" w:hAnsi="Arial" w:cs="Arial"/>
                <w:b/>
                <w:sz w:val="24"/>
                <w:szCs w:val="24"/>
                <w:lang w:eastAsia="tr-TR"/>
              </w:rPr>
              <w:t xml:space="preserve"> (Optical Network Terminal)</w:t>
            </w:r>
          </w:p>
        </w:tc>
        <w:tc>
          <w:tcPr>
            <w:tcW w:w="5498" w:type="dxa"/>
            <w:vAlign w:val="center"/>
          </w:tcPr>
          <w:p w14:paraId="7D6CC925" w14:textId="7C4CDA1B" w:rsidR="00B50F17" w:rsidRPr="002060BD" w:rsidRDefault="009C3917" w:rsidP="008451A5">
            <w:pPr>
              <w:spacing w:before="240" w:line="360" w:lineRule="auto"/>
              <w:jc w:val="both"/>
              <w:rPr>
                <w:rFonts w:ascii="Arial" w:eastAsia="Times New Roman" w:hAnsi="Arial" w:cs="Arial"/>
                <w:lang w:eastAsia="tr-TR"/>
              </w:rPr>
            </w:pPr>
            <w:r w:rsidRPr="002060BD">
              <w:rPr>
                <w:rFonts w:ascii="Arial" w:eastAsia="Times New Roman" w:hAnsi="Arial" w:cs="Arial"/>
                <w:lang w:eastAsia="tr-TR"/>
              </w:rPr>
              <w:t xml:space="preserve">İşletmeci </w:t>
            </w:r>
            <w:r w:rsidR="00B50F17" w:rsidRPr="002060BD">
              <w:rPr>
                <w:rFonts w:ascii="Arial" w:eastAsia="Times New Roman" w:hAnsi="Arial" w:cs="Arial"/>
                <w:lang w:eastAsia="tr-TR"/>
              </w:rPr>
              <w:t>Optik Şebeke Ünitesi</w:t>
            </w:r>
          </w:p>
        </w:tc>
      </w:tr>
      <w:tr w:rsidR="00B50F17" w:rsidRPr="002060BD" w14:paraId="7DFC8DF0" w14:textId="77777777" w:rsidTr="00DC2AE2">
        <w:tc>
          <w:tcPr>
            <w:tcW w:w="3790" w:type="dxa"/>
            <w:vAlign w:val="center"/>
          </w:tcPr>
          <w:p w14:paraId="70D79857" w14:textId="5EC0E45B" w:rsidR="00B50F17" w:rsidRPr="002060BD" w:rsidRDefault="00B50F17" w:rsidP="00C26800">
            <w:pPr>
              <w:spacing w:before="240" w:line="360" w:lineRule="auto"/>
              <w:jc w:val="both"/>
              <w:rPr>
                <w:rFonts w:ascii="Arial" w:hAnsi="Arial" w:cs="Arial"/>
                <w:b/>
                <w:sz w:val="24"/>
                <w:szCs w:val="24"/>
              </w:rPr>
            </w:pPr>
            <w:r w:rsidRPr="002060BD">
              <w:rPr>
                <w:rFonts w:ascii="Arial" w:hAnsi="Arial" w:cs="Arial"/>
                <w:b/>
                <w:sz w:val="24"/>
                <w:szCs w:val="24"/>
              </w:rPr>
              <w:t xml:space="preserve">Ortak Yerleşim </w:t>
            </w:r>
          </w:p>
        </w:tc>
        <w:tc>
          <w:tcPr>
            <w:tcW w:w="5498" w:type="dxa"/>
            <w:vAlign w:val="center"/>
          </w:tcPr>
          <w:p w14:paraId="19FC4555" w14:textId="290550E6" w:rsidR="00B50F17" w:rsidRPr="002060BD" w:rsidRDefault="00B50F17" w:rsidP="00C26800">
            <w:pPr>
              <w:spacing w:before="240" w:line="360" w:lineRule="auto"/>
              <w:jc w:val="both"/>
              <w:rPr>
                <w:rFonts w:ascii="Arial" w:eastAsia="Times New Roman" w:hAnsi="Arial" w:cs="Arial"/>
                <w:lang w:eastAsia="tr-TR"/>
              </w:rPr>
            </w:pPr>
            <w:r w:rsidRPr="002060BD">
              <w:rPr>
                <w:rFonts w:ascii="Arial" w:eastAsia="Times New Roman" w:hAnsi="Arial" w:cs="Arial"/>
                <w:lang w:eastAsia="tr-TR"/>
              </w:rPr>
              <w:t>İşletmecinin sistem/cihazlarının Türk Telekom’un sistem/cihazlarına bağlantısının sağlanması amacıyla, Türk Telekom’ un Ana Dağıtım Çatısı veya eşdeğer tesisinin bulunduğu bina, bitişik bina veya mekânın kullanılması</w:t>
            </w:r>
          </w:p>
        </w:tc>
      </w:tr>
      <w:tr w:rsidR="00B50F17" w:rsidRPr="002060BD" w14:paraId="1D463C30" w14:textId="77777777" w:rsidTr="00DC2AE2">
        <w:tc>
          <w:tcPr>
            <w:tcW w:w="3790" w:type="dxa"/>
            <w:vAlign w:val="center"/>
          </w:tcPr>
          <w:p w14:paraId="5CDE3C01" w14:textId="5154DF76" w:rsidR="00B50F17" w:rsidRPr="002060BD" w:rsidRDefault="00B50F17" w:rsidP="00C26800">
            <w:pPr>
              <w:spacing w:before="240" w:line="360" w:lineRule="auto"/>
              <w:jc w:val="both"/>
              <w:rPr>
                <w:rFonts w:ascii="Arial" w:hAnsi="Arial" w:cs="Arial"/>
                <w:b/>
                <w:sz w:val="24"/>
                <w:szCs w:val="24"/>
              </w:rPr>
            </w:pPr>
            <w:r w:rsidRPr="002060BD">
              <w:rPr>
                <w:rFonts w:ascii="Arial" w:hAnsi="Arial" w:cs="Arial"/>
                <w:b/>
                <w:sz w:val="24"/>
                <w:szCs w:val="24"/>
              </w:rPr>
              <w:t>Otomasyon Sistemi</w:t>
            </w:r>
          </w:p>
        </w:tc>
        <w:tc>
          <w:tcPr>
            <w:tcW w:w="5498" w:type="dxa"/>
            <w:vAlign w:val="center"/>
          </w:tcPr>
          <w:p w14:paraId="54B0CA1A" w14:textId="400D8018" w:rsidR="00B50F17" w:rsidRPr="002060BD" w:rsidRDefault="00B50F17" w:rsidP="00C26800">
            <w:pPr>
              <w:spacing w:before="240" w:line="360" w:lineRule="auto"/>
              <w:jc w:val="both"/>
              <w:rPr>
                <w:rFonts w:ascii="Arial" w:eastAsia="Times New Roman" w:hAnsi="Arial" w:cs="Arial"/>
                <w:lang w:eastAsia="tr-TR"/>
              </w:rPr>
            </w:pPr>
            <w:r w:rsidRPr="002060BD">
              <w:rPr>
                <w:rFonts w:ascii="Arial" w:eastAsia="Times New Roman" w:hAnsi="Arial" w:cs="Arial"/>
                <w:lang w:eastAsia="tr-TR"/>
              </w:rPr>
              <w:t xml:space="preserve">İşletmecinin </w:t>
            </w:r>
            <w:r w:rsidRPr="002060BD">
              <w:rPr>
                <w:rFonts w:ascii="Arial" w:hAnsi="Arial" w:cs="Arial"/>
                <w:color w:val="000000"/>
              </w:rPr>
              <w:t>Ethernet</w:t>
            </w:r>
            <w:r w:rsidRPr="002060BD">
              <w:rPr>
                <w:rFonts w:ascii="Arial" w:eastAsia="Times New Roman" w:hAnsi="Arial" w:cs="Arial"/>
                <w:lang w:eastAsia="tr-TR"/>
              </w:rPr>
              <w:t xml:space="preserve"> Seviyesinde Veri Akış Erişimi hizmetine ilişkin talep, tahsis, arıza, iptal vb. işlemleri yapmakta kullanacağı web tabanlı program</w:t>
            </w:r>
          </w:p>
        </w:tc>
      </w:tr>
      <w:tr w:rsidR="00B50F17" w:rsidRPr="002060BD" w14:paraId="2DBC62D2" w14:textId="77777777" w:rsidTr="00DC2AE2">
        <w:tc>
          <w:tcPr>
            <w:tcW w:w="3790" w:type="dxa"/>
            <w:vAlign w:val="center"/>
          </w:tcPr>
          <w:p w14:paraId="2A7FB0C4" w14:textId="60F7E478" w:rsidR="00B50F17" w:rsidRPr="002060BD" w:rsidRDefault="00B50F17" w:rsidP="00C26800">
            <w:pPr>
              <w:spacing w:before="240" w:line="360" w:lineRule="auto"/>
              <w:rPr>
                <w:rFonts w:ascii="Arial" w:hAnsi="Arial" w:cs="Arial"/>
                <w:b/>
                <w:sz w:val="24"/>
                <w:szCs w:val="24"/>
              </w:rPr>
            </w:pPr>
            <w:r w:rsidRPr="002060BD">
              <w:rPr>
                <w:rFonts w:ascii="Arial" w:hAnsi="Arial" w:cs="Arial"/>
                <w:b/>
                <w:color w:val="000000"/>
                <w:sz w:val="24"/>
                <w:szCs w:val="24"/>
              </w:rPr>
              <w:t>Pasif Abonelik</w:t>
            </w:r>
          </w:p>
        </w:tc>
        <w:tc>
          <w:tcPr>
            <w:tcW w:w="5498" w:type="dxa"/>
            <w:vAlign w:val="center"/>
          </w:tcPr>
          <w:p w14:paraId="7FAD12EF" w14:textId="4E90CEB5" w:rsidR="00B50F17" w:rsidRPr="002060BD" w:rsidRDefault="00B50F17" w:rsidP="00C26800">
            <w:pPr>
              <w:spacing w:before="120" w:after="120" w:line="360" w:lineRule="auto"/>
              <w:jc w:val="both"/>
              <w:rPr>
                <w:rFonts w:ascii="Arial" w:hAnsi="Arial" w:cs="Arial"/>
              </w:rPr>
            </w:pPr>
            <w:r w:rsidRPr="002060BD" w:rsidDel="00DA23DE">
              <w:rPr>
                <w:rFonts w:ascii="Arial" w:eastAsia="Times New Roman" w:hAnsi="Arial" w:cs="Arial"/>
                <w:lang w:eastAsia="tr-TR"/>
              </w:rPr>
              <w:t xml:space="preserve">Yalın DSL Erişimi ve </w:t>
            </w:r>
            <w:r w:rsidRPr="002060BD">
              <w:rPr>
                <w:rFonts w:ascii="Arial" w:eastAsia="Times New Roman" w:hAnsi="Arial" w:cs="Arial"/>
                <w:lang w:eastAsia="tr-TR"/>
              </w:rPr>
              <w:t>İşletmeci Değişikliği süreçlerinde potansiyel Aboneyi Otomasyon</w:t>
            </w:r>
            <w:r w:rsidRPr="002060BD" w:rsidDel="00DA23DE">
              <w:rPr>
                <w:rFonts w:ascii="Arial" w:eastAsia="Times New Roman" w:hAnsi="Arial" w:cs="Arial"/>
                <w:lang w:eastAsia="tr-TR"/>
              </w:rPr>
              <w:t xml:space="preserve"> </w:t>
            </w:r>
            <w:r w:rsidRPr="002060BD">
              <w:rPr>
                <w:rFonts w:ascii="Arial" w:eastAsia="Times New Roman" w:hAnsi="Arial" w:cs="Arial"/>
                <w:lang w:eastAsia="tr-TR"/>
              </w:rPr>
              <w:t>Sistemi üzerinde tanımlayan ancak herhangi bir hizmet sunulmayan Abonelik</w:t>
            </w:r>
          </w:p>
        </w:tc>
      </w:tr>
      <w:tr w:rsidR="00B50F17" w:rsidRPr="002060BD" w14:paraId="020479B8" w14:textId="77777777" w:rsidTr="00DC2AE2">
        <w:tc>
          <w:tcPr>
            <w:tcW w:w="3790" w:type="dxa"/>
            <w:vAlign w:val="center"/>
          </w:tcPr>
          <w:p w14:paraId="2F27DFD7" w14:textId="2456CA46" w:rsidR="00B50F17" w:rsidRPr="002060BD" w:rsidRDefault="00B50F17" w:rsidP="00C26800">
            <w:pPr>
              <w:spacing w:before="240" w:line="360" w:lineRule="auto"/>
              <w:rPr>
                <w:rFonts w:ascii="Arial" w:hAnsi="Arial" w:cs="Arial"/>
                <w:b/>
                <w:sz w:val="24"/>
                <w:szCs w:val="24"/>
              </w:rPr>
            </w:pPr>
            <w:r w:rsidRPr="002060BD">
              <w:rPr>
                <w:rFonts w:ascii="Arial" w:eastAsia="Times New Roman" w:hAnsi="Arial" w:cs="Arial"/>
                <w:b/>
                <w:sz w:val="24"/>
                <w:szCs w:val="24"/>
                <w:lang w:eastAsia="tr-TR"/>
              </w:rPr>
              <w:t>PON (Pasif Optical Network)</w:t>
            </w:r>
          </w:p>
        </w:tc>
        <w:tc>
          <w:tcPr>
            <w:tcW w:w="5498" w:type="dxa"/>
            <w:vAlign w:val="center"/>
          </w:tcPr>
          <w:p w14:paraId="27C314DF" w14:textId="5F21365D" w:rsidR="00B50F17" w:rsidRPr="002060BD" w:rsidRDefault="00B50F17" w:rsidP="00F54E5A">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Pasif Optik Şebeke</w:t>
            </w:r>
          </w:p>
        </w:tc>
      </w:tr>
      <w:tr w:rsidR="00B50F17" w:rsidRPr="002060BD" w14:paraId="54A505E5" w14:textId="77777777" w:rsidTr="00DC2AE2">
        <w:tc>
          <w:tcPr>
            <w:tcW w:w="3790" w:type="dxa"/>
            <w:vAlign w:val="center"/>
          </w:tcPr>
          <w:p w14:paraId="00BE3EFF" w14:textId="25146800" w:rsidR="00B50F17" w:rsidRPr="002060BD" w:rsidRDefault="00B50F17" w:rsidP="00C26800">
            <w:pPr>
              <w:spacing w:before="120" w:after="120" w:line="360" w:lineRule="auto"/>
              <w:rPr>
                <w:rFonts w:ascii="Arial" w:hAnsi="Arial" w:cs="Arial"/>
                <w:b/>
                <w:sz w:val="24"/>
                <w:szCs w:val="24"/>
              </w:rPr>
            </w:pPr>
            <w:r w:rsidRPr="002060BD">
              <w:rPr>
                <w:rFonts w:ascii="Arial" w:hAnsi="Arial" w:cs="Arial"/>
                <w:b/>
                <w:sz w:val="24"/>
                <w:szCs w:val="24"/>
              </w:rPr>
              <w:t xml:space="preserve">PoP Noktası </w:t>
            </w:r>
            <w:r w:rsidR="00EA62AD" w:rsidRPr="002060BD">
              <w:rPr>
                <w:rFonts w:ascii="Arial" w:hAnsi="Arial" w:cs="Arial"/>
                <w:b/>
                <w:sz w:val="24"/>
                <w:szCs w:val="24"/>
              </w:rPr>
              <w:t>(</w:t>
            </w:r>
            <w:r w:rsidRPr="002060BD">
              <w:rPr>
                <w:rFonts w:ascii="Arial" w:hAnsi="Arial" w:cs="Arial"/>
                <w:b/>
                <w:sz w:val="24"/>
                <w:szCs w:val="24"/>
              </w:rPr>
              <w:t>Point of Presence)</w:t>
            </w:r>
          </w:p>
        </w:tc>
        <w:tc>
          <w:tcPr>
            <w:tcW w:w="5498" w:type="dxa"/>
            <w:vAlign w:val="center"/>
          </w:tcPr>
          <w:p w14:paraId="1D836421" w14:textId="364E08BF" w:rsidR="00B50F17" w:rsidRPr="002060BD" w:rsidRDefault="00B50F17" w:rsidP="00C26800">
            <w:pPr>
              <w:spacing w:before="120" w:after="120" w:line="360" w:lineRule="auto"/>
              <w:jc w:val="both"/>
              <w:rPr>
                <w:rFonts w:ascii="Arial" w:hAnsi="Arial" w:cs="Arial"/>
              </w:rPr>
            </w:pPr>
            <w:r w:rsidRPr="002060BD">
              <w:rPr>
                <w:rFonts w:ascii="Arial" w:eastAsia="Times New Roman" w:hAnsi="Arial" w:cs="Arial"/>
                <w:lang w:eastAsia="tr-TR"/>
              </w:rPr>
              <w:t>Varlık Noktası</w:t>
            </w:r>
          </w:p>
        </w:tc>
      </w:tr>
      <w:tr w:rsidR="00B50F17" w:rsidRPr="002060BD" w14:paraId="18C30D70" w14:textId="77777777" w:rsidTr="002060BD">
        <w:tc>
          <w:tcPr>
            <w:tcW w:w="3790" w:type="dxa"/>
          </w:tcPr>
          <w:p w14:paraId="59E00CED" w14:textId="6AB24EF1" w:rsidR="00B50F17" w:rsidRPr="002060BD" w:rsidRDefault="00B50F17" w:rsidP="00C26800">
            <w:pPr>
              <w:spacing w:before="120" w:after="120" w:line="360" w:lineRule="auto"/>
              <w:rPr>
                <w:rFonts w:ascii="Arial" w:hAnsi="Arial" w:cs="Arial"/>
                <w:b/>
                <w:sz w:val="24"/>
                <w:szCs w:val="24"/>
              </w:rPr>
            </w:pPr>
            <w:r w:rsidRPr="002060BD">
              <w:rPr>
                <w:rFonts w:ascii="Arial" w:hAnsi="Arial" w:cs="Arial"/>
                <w:b/>
                <w:sz w:val="24"/>
                <w:szCs w:val="24"/>
              </w:rPr>
              <w:t>Port Rezervasyon Talebi</w:t>
            </w:r>
          </w:p>
        </w:tc>
        <w:tc>
          <w:tcPr>
            <w:tcW w:w="5498" w:type="dxa"/>
          </w:tcPr>
          <w:p w14:paraId="035CC375" w14:textId="558B5F4C" w:rsidR="00B50F17" w:rsidRPr="002060BD" w:rsidDel="00DA23DE" w:rsidRDefault="00B50F17" w:rsidP="00C26800">
            <w:pPr>
              <w:spacing w:before="120" w:after="120" w:line="360" w:lineRule="auto"/>
              <w:jc w:val="both"/>
              <w:rPr>
                <w:rFonts w:ascii="Arial" w:eastAsia="Times New Roman" w:hAnsi="Arial" w:cs="Arial"/>
                <w:lang w:eastAsia="tr-TR"/>
              </w:rPr>
            </w:pPr>
            <w:r w:rsidRPr="002060BD">
              <w:rPr>
                <w:rFonts w:ascii="Arial" w:eastAsia="Times New Roman" w:hAnsi="Arial" w:cs="Arial"/>
                <w:lang w:eastAsia="tr-TR"/>
              </w:rPr>
              <w:t>Altyapının uygun olmaması durumunda xDSL Portlarının İşletmeciye atanma talebi</w:t>
            </w:r>
          </w:p>
        </w:tc>
      </w:tr>
      <w:tr w:rsidR="00B50F17" w:rsidRPr="002060BD" w14:paraId="2DA28380" w14:textId="77777777" w:rsidTr="002060BD">
        <w:tc>
          <w:tcPr>
            <w:tcW w:w="3790" w:type="dxa"/>
          </w:tcPr>
          <w:p w14:paraId="0DE7426E" w14:textId="71DACA9A" w:rsidR="00B50F17" w:rsidRPr="002060BD" w:rsidRDefault="00B50F17" w:rsidP="00DA02E7">
            <w:pPr>
              <w:spacing w:before="240" w:line="360" w:lineRule="auto"/>
              <w:rPr>
                <w:rFonts w:ascii="Arial" w:hAnsi="Arial" w:cs="Arial"/>
                <w:b/>
                <w:color w:val="000000"/>
                <w:sz w:val="24"/>
                <w:szCs w:val="24"/>
              </w:rPr>
            </w:pPr>
            <w:r w:rsidRPr="002060BD">
              <w:rPr>
                <w:rFonts w:ascii="Arial" w:hAnsi="Arial" w:cs="Arial"/>
                <w:b/>
                <w:sz w:val="24"/>
                <w:szCs w:val="24"/>
              </w:rPr>
              <w:lastRenderedPageBreak/>
              <w:t>PON Uplink</w:t>
            </w:r>
          </w:p>
        </w:tc>
        <w:tc>
          <w:tcPr>
            <w:tcW w:w="5498" w:type="dxa"/>
          </w:tcPr>
          <w:p w14:paraId="7BEC2709" w14:textId="719B6117" w:rsidR="00B50F17" w:rsidRPr="002060BD" w:rsidRDefault="00B50F17" w:rsidP="00C26800">
            <w:pPr>
              <w:spacing w:before="240" w:line="360" w:lineRule="auto"/>
              <w:rPr>
                <w:rFonts w:ascii="Arial" w:hAnsi="Arial" w:cs="Arial"/>
                <w:color w:val="000000"/>
              </w:rPr>
            </w:pPr>
            <w:r w:rsidRPr="002060BD">
              <w:rPr>
                <w:rFonts w:ascii="Arial" w:eastAsia="Times New Roman" w:hAnsi="Arial" w:cs="Arial"/>
                <w:lang w:eastAsia="tr-TR"/>
              </w:rPr>
              <w:t xml:space="preserve">DSLAM’ların GPON şebekesini </w:t>
            </w:r>
            <w:bookmarkStart w:id="91" w:name="_GoBack"/>
            <w:r w:rsidRPr="002060BD">
              <w:rPr>
                <w:rFonts w:ascii="Arial" w:eastAsia="Times New Roman" w:hAnsi="Arial" w:cs="Arial"/>
                <w:lang w:eastAsia="tr-TR"/>
              </w:rPr>
              <w:t>transm</w:t>
            </w:r>
            <w:bookmarkEnd w:id="91"/>
            <w:r w:rsidRPr="002060BD">
              <w:rPr>
                <w:rFonts w:ascii="Arial" w:eastAsia="Times New Roman" w:hAnsi="Arial" w:cs="Arial"/>
                <w:lang w:eastAsia="tr-TR"/>
              </w:rPr>
              <w:t>isyon amaçlı kullandığı mimari</w:t>
            </w:r>
          </w:p>
        </w:tc>
      </w:tr>
      <w:tr w:rsidR="00B50F17" w:rsidRPr="002060BD" w14:paraId="3F401B1C" w14:textId="77777777" w:rsidTr="002060BD">
        <w:trPr>
          <w:trHeight w:val="978"/>
        </w:trPr>
        <w:tc>
          <w:tcPr>
            <w:tcW w:w="3790" w:type="dxa"/>
            <w:vAlign w:val="center"/>
          </w:tcPr>
          <w:p w14:paraId="4E9B8976" w14:textId="70E8A5F7" w:rsidR="00B50F17" w:rsidRPr="002060BD" w:rsidRDefault="00B50F17" w:rsidP="00C26800">
            <w:pPr>
              <w:spacing w:before="240" w:line="360" w:lineRule="auto"/>
              <w:rPr>
                <w:rFonts w:ascii="Arial" w:hAnsi="Arial" w:cs="Arial"/>
                <w:b/>
                <w:sz w:val="24"/>
                <w:szCs w:val="24"/>
              </w:rPr>
            </w:pPr>
            <w:r w:rsidRPr="002060BD">
              <w:rPr>
                <w:rFonts w:ascii="Arial" w:hAnsi="Arial" w:cs="Arial"/>
                <w:b/>
                <w:bCs/>
                <w:color w:val="000000"/>
                <w:sz w:val="24"/>
                <w:szCs w:val="24"/>
                <w:lang w:eastAsia="tr-TR"/>
              </w:rPr>
              <w:t>PSTN (Public Switched Telephone Network)</w:t>
            </w:r>
          </w:p>
        </w:tc>
        <w:tc>
          <w:tcPr>
            <w:tcW w:w="5498" w:type="dxa"/>
            <w:vAlign w:val="center"/>
          </w:tcPr>
          <w:p w14:paraId="3FF5440A" w14:textId="1B6E7734" w:rsidR="00B50F17" w:rsidRPr="002060BD" w:rsidRDefault="00EA62AD" w:rsidP="00C26800">
            <w:pPr>
              <w:spacing w:before="240" w:line="360" w:lineRule="auto"/>
              <w:rPr>
                <w:rFonts w:ascii="Arial" w:eastAsia="Times New Roman" w:hAnsi="Arial" w:cs="Arial"/>
                <w:lang w:eastAsia="tr-TR"/>
              </w:rPr>
            </w:pPr>
            <w:r w:rsidRPr="002060BD">
              <w:rPr>
                <w:rFonts w:ascii="Arial" w:hAnsi="Arial" w:cs="Arial"/>
                <w:color w:val="000000"/>
                <w:lang w:eastAsia="tr-TR"/>
              </w:rPr>
              <w:t>Geleneksel devre</w:t>
            </w:r>
            <w:r w:rsidR="00B50F17" w:rsidRPr="002060BD">
              <w:rPr>
                <w:rFonts w:ascii="Arial" w:hAnsi="Arial" w:cs="Arial"/>
                <w:color w:val="000000"/>
                <w:lang w:eastAsia="tr-TR"/>
              </w:rPr>
              <w:t xml:space="preserve"> aktarmalı telefon şebekelerinin genel adı (Genel aktarmalı telefon şebekesi)</w:t>
            </w:r>
          </w:p>
        </w:tc>
      </w:tr>
      <w:tr w:rsidR="00B50F17" w:rsidRPr="002060BD" w14:paraId="3BF00BDE" w14:textId="77777777" w:rsidTr="002060BD">
        <w:trPr>
          <w:trHeight w:val="978"/>
        </w:trPr>
        <w:tc>
          <w:tcPr>
            <w:tcW w:w="3790" w:type="dxa"/>
            <w:vAlign w:val="center"/>
          </w:tcPr>
          <w:p w14:paraId="195CD518" w14:textId="3EB133F1" w:rsidR="00B50F17" w:rsidRPr="002060BD" w:rsidRDefault="00B50F17" w:rsidP="00C26800">
            <w:pPr>
              <w:spacing w:before="240" w:line="360" w:lineRule="auto"/>
              <w:rPr>
                <w:rFonts w:ascii="Arial" w:hAnsi="Arial" w:cs="Arial"/>
                <w:b/>
                <w:sz w:val="24"/>
                <w:szCs w:val="24"/>
              </w:rPr>
            </w:pPr>
            <w:r w:rsidRPr="002060BD">
              <w:rPr>
                <w:rFonts w:ascii="Arial" w:hAnsi="Arial" w:cs="Arial"/>
                <w:b/>
                <w:bCs/>
                <w:color w:val="000000"/>
                <w:sz w:val="24"/>
                <w:szCs w:val="24"/>
                <w:lang w:eastAsia="tr-TR"/>
              </w:rPr>
              <w:t>QoS (Quality of Service)</w:t>
            </w:r>
          </w:p>
        </w:tc>
        <w:tc>
          <w:tcPr>
            <w:tcW w:w="5498" w:type="dxa"/>
            <w:vAlign w:val="center"/>
          </w:tcPr>
          <w:p w14:paraId="1967BDFB" w14:textId="745B58BE" w:rsidR="00B50F17" w:rsidRPr="002060BD" w:rsidRDefault="00B50F17" w:rsidP="00C26800">
            <w:pPr>
              <w:spacing w:before="240" w:line="360" w:lineRule="auto"/>
              <w:rPr>
                <w:rFonts w:ascii="Arial" w:eastAsia="Times New Roman" w:hAnsi="Arial" w:cs="Arial"/>
                <w:lang w:eastAsia="tr-TR"/>
              </w:rPr>
            </w:pPr>
            <w:r w:rsidRPr="002060BD">
              <w:rPr>
                <w:rFonts w:ascii="Arial" w:hAnsi="Arial" w:cs="Arial"/>
                <w:color w:val="000000"/>
                <w:lang w:eastAsia="tr-TR"/>
              </w:rPr>
              <w:t>Sunulan servisin çeşitliliğine göre kalitesini gösteren parametre</w:t>
            </w:r>
          </w:p>
        </w:tc>
      </w:tr>
      <w:tr w:rsidR="00B50F17" w:rsidRPr="002060BD" w14:paraId="50A4452D" w14:textId="77777777" w:rsidTr="00DC2AE2">
        <w:tc>
          <w:tcPr>
            <w:tcW w:w="3790" w:type="dxa"/>
            <w:vAlign w:val="center"/>
          </w:tcPr>
          <w:p w14:paraId="03041AA5" w14:textId="50235BCD" w:rsidR="00B50F17" w:rsidRPr="002060BD" w:rsidDel="004D4818" w:rsidRDefault="00B50F17" w:rsidP="00C26800">
            <w:pPr>
              <w:spacing w:before="240" w:line="360" w:lineRule="auto"/>
              <w:rPr>
                <w:rFonts w:ascii="Arial" w:hAnsi="Arial" w:cs="Arial"/>
                <w:b/>
                <w:sz w:val="24"/>
                <w:szCs w:val="24"/>
              </w:rPr>
            </w:pPr>
            <w:r w:rsidRPr="002060BD">
              <w:rPr>
                <w:rFonts w:ascii="Arial" w:hAnsi="Arial" w:cs="Arial"/>
                <w:b/>
                <w:bCs/>
                <w:sz w:val="24"/>
                <w:szCs w:val="24"/>
              </w:rPr>
              <w:t>Referans Al-Sat Yöntemiyle xDSL Toptan Satış Teklifi (</w:t>
            </w:r>
            <w:r w:rsidR="00EA62AD" w:rsidRPr="002060BD">
              <w:rPr>
                <w:rFonts w:ascii="Arial" w:hAnsi="Arial" w:cs="Arial"/>
                <w:b/>
                <w:bCs/>
                <w:sz w:val="24"/>
                <w:szCs w:val="24"/>
              </w:rPr>
              <w:t>RAST)  </w:t>
            </w:r>
            <w:r w:rsidRPr="002060BD">
              <w:rPr>
                <w:rFonts w:ascii="Arial" w:hAnsi="Arial" w:cs="Arial"/>
                <w:b/>
                <w:bCs/>
                <w:sz w:val="24"/>
                <w:szCs w:val="24"/>
              </w:rPr>
              <w:t>     </w:t>
            </w:r>
          </w:p>
        </w:tc>
        <w:tc>
          <w:tcPr>
            <w:tcW w:w="5498" w:type="dxa"/>
            <w:vAlign w:val="center"/>
          </w:tcPr>
          <w:p w14:paraId="4F7EDAFF" w14:textId="4584791D" w:rsidR="00B50F17" w:rsidRPr="002060BD" w:rsidDel="004D4818" w:rsidRDefault="00B50F17" w:rsidP="0011136B">
            <w:pPr>
              <w:spacing w:line="360" w:lineRule="auto"/>
              <w:rPr>
                <w:rFonts w:ascii="Arial" w:eastAsia="Times New Roman" w:hAnsi="Arial" w:cs="Arial"/>
                <w:lang w:eastAsia="tr-TR"/>
              </w:rPr>
            </w:pPr>
            <w:r w:rsidRPr="002060BD">
              <w:rPr>
                <w:rFonts w:ascii="Arial" w:hAnsi="Arial" w:cs="Arial"/>
              </w:rPr>
              <w:t>Al-Sat Yöntemiyle xDSL Toptan Satış hizmetine ilişkin usul, esas ve ücretleri belirleyen referans teklif</w:t>
            </w:r>
          </w:p>
        </w:tc>
      </w:tr>
      <w:tr w:rsidR="00B50F17" w:rsidRPr="002060BD" w14:paraId="750C1BB7" w14:textId="77777777" w:rsidTr="00DC2AE2">
        <w:tc>
          <w:tcPr>
            <w:tcW w:w="3790" w:type="dxa"/>
            <w:vAlign w:val="center"/>
          </w:tcPr>
          <w:p w14:paraId="48FEA657" w14:textId="06272235" w:rsidR="00B50F17" w:rsidRPr="002060BD" w:rsidRDefault="00B50F17" w:rsidP="00C26800">
            <w:pPr>
              <w:spacing w:before="240" w:line="360" w:lineRule="auto"/>
              <w:rPr>
                <w:rFonts w:ascii="Arial" w:hAnsi="Arial" w:cs="Arial"/>
                <w:b/>
                <w:bCs/>
                <w:color w:val="000000"/>
                <w:sz w:val="24"/>
                <w:szCs w:val="24"/>
                <w:lang w:eastAsia="tr-TR"/>
              </w:rPr>
            </w:pPr>
            <w:r w:rsidRPr="002060BD">
              <w:rPr>
                <w:rFonts w:ascii="Arial" w:hAnsi="Arial" w:cs="Arial"/>
                <w:b/>
                <w:sz w:val="24"/>
                <w:szCs w:val="24"/>
              </w:rPr>
              <w:t>Referans Tesis Paylaşımı ve Aydınlatılmamış Fiber Teklifi (RETPAFT)</w:t>
            </w:r>
          </w:p>
        </w:tc>
        <w:tc>
          <w:tcPr>
            <w:tcW w:w="5498" w:type="dxa"/>
            <w:vAlign w:val="center"/>
          </w:tcPr>
          <w:p w14:paraId="6C402D05" w14:textId="26580879" w:rsidR="00B50F17" w:rsidRPr="002060BD" w:rsidRDefault="00B50F17" w:rsidP="0011136B">
            <w:pPr>
              <w:spacing w:line="360" w:lineRule="auto"/>
              <w:rPr>
                <w:rFonts w:ascii="Arial" w:hAnsi="Arial" w:cs="Arial"/>
                <w:color w:val="000000"/>
                <w:lang w:eastAsia="tr-TR"/>
              </w:rPr>
            </w:pPr>
            <w:r w:rsidRPr="002060BD">
              <w:rPr>
                <w:rFonts w:ascii="Arial" w:eastAsia="Times New Roman" w:hAnsi="Arial" w:cs="Arial"/>
                <w:lang w:eastAsia="tr-TR"/>
              </w:rPr>
              <w:t>Türk Telekom tarafından sunulan Tesis Paylaşımı ve Aydınlatılmamış Fiber hizmetlerine ilişkin usul, esas ve ücretleri belirleyen referans teklif</w:t>
            </w:r>
          </w:p>
        </w:tc>
      </w:tr>
      <w:tr w:rsidR="00B50F17" w:rsidRPr="002060BD" w14:paraId="531931D5" w14:textId="77777777" w:rsidTr="00DC2AE2">
        <w:tc>
          <w:tcPr>
            <w:tcW w:w="3790" w:type="dxa"/>
            <w:vAlign w:val="center"/>
          </w:tcPr>
          <w:p w14:paraId="6C9021E8" w14:textId="1A49CCCC" w:rsidR="00B50F17" w:rsidRPr="002060BD" w:rsidRDefault="00B50F17" w:rsidP="00C26800">
            <w:pPr>
              <w:spacing w:before="240" w:line="360" w:lineRule="auto"/>
              <w:jc w:val="both"/>
              <w:rPr>
                <w:rFonts w:ascii="Arial" w:hAnsi="Arial" w:cs="Arial"/>
                <w:b/>
                <w:sz w:val="24"/>
                <w:szCs w:val="24"/>
              </w:rPr>
            </w:pPr>
            <w:r w:rsidRPr="002060BD">
              <w:rPr>
                <w:rFonts w:ascii="Arial" w:hAnsi="Arial" w:cs="Arial"/>
                <w:b/>
                <w:sz w:val="24"/>
                <w:szCs w:val="24"/>
              </w:rPr>
              <w:t>Referans Ortak Yerleşim ve Bina Erişimi Teklifi (ROYBET)</w:t>
            </w:r>
          </w:p>
        </w:tc>
        <w:tc>
          <w:tcPr>
            <w:tcW w:w="5498" w:type="dxa"/>
            <w:vAlign w:val="center"/>
          </w:tcPr>
          <w:p w14:paraId="7071A6CE" w14:textId="1C42627D" w:rsidR="00B50F17" w:rsidRPr="002060BD" w:rsidRDefault="00B50F17" w:rsidP="00C26800">
            <w:pPr>
              <w:spacing w:line="360" w:lineRule="auto"/>
              <w:jc w:val="both"/>
              <w:rPr>
                <w:rFonts w:ascii="Arial" w:hAnsi="Arial" w:cs="Arial"/>
                <w:b/>
              </w:rPr>
            </w:pPr>
            <w:r w:rsidRPr="002060BD">
              <w:rPr>
                <w:rFonts w:ascii="Arial" w:eastAsia="Times New Roman" w:hAnsi="Arial" w:cs="Arial"/>
                <w:lang w:eastAsia="tr-TR"/>
              </w:rPr>
              <w:t>Türk Telekom tarafından sunulan Ortak Yerleşim, Bina Girişi ve Bina İçi Bağlantı hizmetlerine ilişkin usul, esas ve ücretleri belirleyen referans teklif</w:t>
            </w:r>
          </w:p>
        </w:tc>
      </w:tr>
      <w:tr w:rsidR="00B50F17" w:rsidRPr="002060BD" w14:paraId="797363A9" w14:textId="77777777" w:rsidTr="00DC2AE2">
        <w:tc>
          <w:tcPr>
            <w:tcW w:w="3790" w:type="dxa"/>
            <w:vAlign w:val="center"/>
          </w:tcPr>
          <w:p w14:paraId="0899A21B" w14:textId="39C9079D" w:rsidR="00B50F17" w:rsidRPr="002060BD" w:rsidDel="00AA5A35" w:rsidRDefault="00B50F17" w:rsidP="00C26800">
            <w:pPr>
              <w:spacing w:before="240" w:line="360" w:lineRule="auto"/>
              <w:jc w:val="both"/>
              <w:rPr>
                <w:rFonts w:ascii="Arial" w:hAnsi="Arial" w:cs="Arial"/>
                <w:b/>
                <w:sz w:val="24"/>
                <w:szCs w:val="24"/>
              </w:rPr>
            </w:pPr>
            <w:r w:rsidRPr="002060BD">
              <w:rPr>
                <w:rFonts w:ascii="Arial" w:hAnsi="Arial" w:cs="Arial"/>
                <w:b/>
                <w:sz w:val="24"/>
                <w:szCs w:val="24"/>
              </w:rPr>
              <w:t>Referans IP Seviyesinde Veri Akış Erişimi Teklifi (RIPVAET)</w:t>
            </w:r>
            <w:r w:rsidRPr="002060BD">
              <w:rPr>
                <w:rFonts w:ascii="Arial" w:hAnsi="Arial" w:cs="Arial"/>
                <w:b/>
                <w:sz w:val="24"/>
                <w:szCs w:val="24"/>
              </w:rPr>
              <w:tab/>
            </w:r>
          </w:p>
        </w:tc>
        <w:tc>
          <w:tcPr>
            <w:tcW w:w="5498" w:type="dxa"/>
            <w:vAlign w:val="center"/>
          </w:tcPr>
          <w:p w14:paraId="08ECA49A" w14:textId="45136C96" w:rsidR="00B50F17" w:rsidRPr="002060BD" w:rsidDel="00AA5A35" w:rsidRDefault="00B50F17" w:rsidP="00C26800">
            <w:pPr>
              <w:spacing w:line="360" w:lineRule="auto"/>
              <w:jc w:val="both"/>
              <w:rPr>
                <w:rFonts w:ascii="Arial" w:eastAsia="Times New Roman" w:hAnsi="Arial" w:cs="Arial"/>
                <w:lang w:eastAsia="tr-TR"/>
              </w:rPr>
            </w:pPr>
            <w:r w:rsidRPr="002060BD">
              <w:rPr>
                <w:rFonts w:ascii="Arial" w:eastAsia="Times New Roman" w:hAnsi="Arial" w:cs="Arial"/>
                <w:lang w:eastAsia="tr-TR"/>
              </w:rPr>
              <w:t>IP</w:t>
            </w:r>
            <w:r w:rsidRPr="002060BD">
              <w:rPr>
                <w:rFonts w:ascii="Arial" w:hAnsi="Arial" w:cs="Arial"/>
              </w:rPr>
              <w:t xml:space="preserve"> </w:t>
            </w:r>
            <w:r w:rsidRPr="002060BD">
              <w:rPr>
                <w:rFonts w:ascii="Arial" w:eastAsia="Times New Roman" w:hAnsi="Arial" w:cs="Arial"/>
                <w:lang w:eastAsia="tr-TR"/>
              </w:rPr>
              <w:t>Seviyesinde Veri Akış Erişimi hizmetine ilişkin usul, esas ve ücretleri belirleyen referans teklif</w:t>
            </w:r>
          </w:p>
        </w:tc>
      </w:tr>
      <w:tr w:rsidR="00B50F17" w:rsidRPr="002060BD" w14:paraId="29A8DB04" w14:textId="77777777" w:rsidTr="00DC2AE2">
        <w:tc>
          <w:tcPr>
            <w:tcW w:w="3790" w:type="dxa"/>
            <w:vAlign w:val="center"/>
          </w:tcPr>
          <w:p w14:paraId="5AC341AE" w14:textId="153997C1"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Referans Ethernet Seviyesinde Veri Akış Erişimi Teklifi (RETVAET)</w:t>
            </w:r>
          </w:p>
        </w:tc>
        <w:tc>
          <w:tcPr>
            <w:tcW w:w="5498" w:type="dxa"/>
            <w:vAlign w:val="center"/>
          </w:tcPr>
          <w:p w14:paraId="0FBB90A6" w14:textId="5D7F71BF" w:rsidR="00B50F17" w:rsidRPr="002060BD" w:rsidDel="00745595" w:rsidRDefault="00B50F17" w:rsidP="00C26800">
            <w:pPr>
              <w:spacing w:line="360" w:lineRule="auto"/>
              <w:jc w:val="both"/>
              <w:rPr>
                <w:rFonts w:ascii="Arial" w:eastAsia="Times New Roman" w:hAnsi="Arial" w:cs="Arial"/>
                <w:lang w:eastAsia="tr-TR"/>
              </w:rPr>
            </w:pPr>
            <w:r w:rsidRPr="002060BD">
              <w:rPr>
                <w:rFonts w:ascii="Arial" w:eastAsia="Times New Roman" w:hAnsi="Arial" w:cs="Arial"/>
                <w:lang w:eastAsia="tr-TR"/>
              </w:rPr>
              <w:t>Ethernet</w:t>
            </w:r>
            <w:r w:rsidRPr="002060BD">
              <w:rPr>
                <w:rFonts w:ascii="Arial" w:hAnsi="Arial" w:cs="Arial"/>
              </w:rPr>
              <w:t xml:space="preserve"> </w:t>
            </w:r>
            <w:r w:rsidRPr="002060BD">
              <w:rPr>
                <w:rFonts w:ascii="Arial" w:eastAsia="Times New Roman" w:hAnsi="Arial" w:cs="Arial"/>
                <w:lang w:eastAsia="tr-TR"/>
              </w:rPr>
              <w:t>Seviyesinde Veri Akış Erişimi hizmetine ilişkin usul, esas ve ücretleri belirleyen referans teklif</w:t>
            </w:r>
          </w:p>
        </w:tc>
      </w:tr>
      <w:tr w:rsidR="00B50F17" w:rsidRPr="002060BD" w14:paraId="346546C9" w14:textId="77777777" w:rsidTr="00DC2AE2">
        <w:tc>
          <w:tcPr>
            <w:tcW w:w="3790" w:type="dxa"/>
            <w:vAlign w:val="center"/>
          </w:tcPr>
          <w:p w14:paraId="4DE6F075" w14:textId="432FC999" w:rsidR="00B50F17" w:rsidRPr="002060BD" w:rsidRDefault="00B50F17" w:rsidP="00F54E5A">
            <w:pPr>
              <w:spacing w:before="240" w:line="360" w:lineRule="auto"/>
              <w:rPr>
                <w:rFonts w:ascii="Arial" w:hAnsi="Arial" w:cs="Arial"/>
                <w:b/>
                <w:sz w:val="24"/>
                <w:szCs w:val="24"/>
              </w:rPr>
            </w:pPr>
            <w:r w:rsidRPr="002060BD">
              <w:rPr>
                <w:rFonts w:ascii="Arial" w:hAnsi="Arial" w:cs="Arial"/>
                <w:b/>
                <w:sz w:val="24"/>
                <w:szCs w:val="24"/>
              </w:rPr>
              <w:t>Referans Yerel Ağa Ayrıştırılmış Erişim Teklifi (REYET)</w:t>
            </w:r>
          </w:p>
        </w:tc>
        <w:tc>
          <w:tcPr>
            <w:tcW w:w="5498" w:type="dxa"/>
            <w:vAlign w:val="center"/>
          </w:tcPr>
          <w:p w14:paraId="34E6337A" w14:textId="77777777" w:rsidR="00B50F17" w:rsidRPr="002060BD" w:rsidRDefault="00B50F17" w:rsidP="00C26800">
            <w:pPr>
              <w:spacing w:before="240" w:line="360" w:lineRule="auto"/>
              <w:rPr>
                <w:rFonts w:ascii="Arial" w:eastAsia="Times New Roman" w:hAnsi="Arial" w:cs="Arial"/>
                <w:lang w:eastAsia="tr-TR"/>
              </w:rPr>
            </w:pPr>
            <w:r w:rsidRPr="002060BD">
              <w:rPr>
                <w:rFonts w:ascii="Arial" w:hAnsi="Arial" w:cs="Arial"/>
              </w:rPr>
              <w:t>Yerel Ağa Ayrıştırılmış Erişim hizmetine ilişkin usul, esas ve ücretleri belirleyen referans teklif</w:t>
            </w:r>
          </w:p>
          <w:p w14:paraId="2FA3A7B3" w14:textId="1DA73BC7" w:rsidR="00B50F17" w:rsidRPr="002060BD" w:rsidRDefault="00B50F17" w:rsidP="00C26800">
            <w:pPr>
              <w:spacing w:before="240" w:line="360" w:lineRule="auto"/>
              <w:rPr>
                <w:rFonts w:ascii="Arial" w:hAnsi="Arial" w:cs="Arial"/>
                <w:b/>
              </w:rPr>
            </w:pPr>
          </w:p>
        </w:tc>
      </w:tr>
      <w:tr w:rsidR="00B50F17" w:rsidRPr="002060BD" w14:paraId="6CCFF4B4" w14:textId="77777777" w:rsidTr="00DC2AE2">
        <w:trPr>
          <w:trHeight w:val="1365"/>
        </w:trPr>
        <w:tc>
          <w:tcPr>
            <w:tcW w:w="3790" w:type="dxa"/>
            <w:vAlign w:val="center"/>
          </w:tcPr>
          <w:p w14:paraId="2C594ECF" w14:textId="33ACFCDD"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t>Referans Sanal Ayrıştırı</w:t>
            </w:r>
            <w:r w:rsidR="00253E24" w:rsidRPr="002060BD">
              <w:rPr>
                <w:rFonts w:ascii="Arial" w:hAnsi="Arial" w:cs="Arial"/>
                <w:b/>
                <w:sz w:val="24"/>
                <w:szCs w:val="24"/>
              </w:rPr>
              <w:t>lmış Yerel Erişim Teklifi (RESAY</w:t>
            </w:r>
            <w:r w:rsidRPr="002060BD">
              <w:rPr>
                <w:rFonts w:ascii="Arial" w:hAnsi="Arial" w:cs="Arial"/>
                <w:b/>
                <w:sz w:val="24"/>
                <w:szCs w:val="24"/>
              </w:rPr>
              <w:t>T)</w:t>
            </w:r>
          </w:p>
        </w:tc>
        <w:tc>
          <w:tcPr>
            <w:tcW w:w="5498" w:type="dxa"/>
            <w:vAlign w:val="center"/>
          </w:tcPr>
          <w:p w14:paraId="7931211B" w14:textId="5658C158" w:rsidR="00B50F17" w:rsidRPr="002060BD" w:rsidRDefault="00B50F17" w:rsidP="00C26800">
            <w:pPr>
              <w:spacing w:before="240" w:line="360" w:lineRule="auto"/>
              <w:rPr>
                <w:rFonts w:ascii="Arial" w:eastAsia="Times New Roman" w:hAnsi="Arial" w:cs="Arial"/>
                <w:lang w:eastAsia="tr-TR"/>
              </w:rPr>
            </w:pPr>
            <w:r w:rsidRPr="002060BD">
              <w:rPr>
                <w:rFonts w:ascii="Arial" w:hAnsi="Arial" w:cs="Arial"/>
              </w:rPr>
              <w:t>Sanal Ayrıştırılmış Yerel Erişim hizmetine ilişkin usul, esas ve ücretleri belirleyen referans teklif</w:t>
            </w:r>
          </w:p>
        </w:tc>
      </w:tr>
      <w:tr w:rsidR="00B50F17" w:rsidRPr="002060BD" w14:paraId="7DAE5780" w14:textId="77777777" w:rsidTr="00DC2AE2">
        <w:trPr>
          <w:trHeight w:val="1365"/>
        </w:trPr>
        <w:tc>
          <w:tcPr>
            <w:tcW w:w="3790" w:type="dxa"/>
            <w:vAlign w:val="center"/>
          </w:tcPr>
          <w:p w14:paraId="00EB8CD0" w14:textId="25FE4262" w:rsidR="00B50F17" w:rsidRPr="002060BD" w:rsidRDefault="00B50F17" w:rsidP="00C26800">
            <w:pPr>
              <w:spacing w:before="240" w:line="360" w:lineRule="auto"/>
              <w:rPr>
                <w:rFonts w:ascii="Arial" w:hAnsi="Arial" w:cs="Arial"/>
                <w:b/>
                <w:sz w:val="24"/>
                <w:szCs w:val="24"/>
              </w:rPr>
            </w:pPr>
            <w:r w:rsidRPr="002060BD">
              <w:rPr>
                <w:rFonts w:ascii="Arial" w:hAnsi="Arial" w:cs="Arial"/>
                <w:b/>
                <w:sz w:val="24"/>
                <w:szCs w:val="24"/>
              </w:rPr>
              <w:lastRenderedPageBreak/>
              <w:t>Sanal Ayrıştırılmış Yerel Erişim</w:t>
            </w:r>
          </w:p>
        </w:tc>
        <w:tc>
          <w:tcPr>
            <w:tcW w:w="5498" w:type="dxa"/>
            <w:vAlign w:val="center"/>
          </w:tcPr>
          <w:p w14:paraId="10FAB996" w14:textId="51B1102A" w:rsidR="00B50F17" w:rsidRPr="002060BD" w:rsidRDefault="00B50F17" w:rsidP="00C26800">
            <w:pPr>
              <w:spacing w:before="240" w:line="360" w:lineRule="auto"/>
              <w:rPr>
                <w:rFonts w:ascii="Arial" w:hAnsi="Arial" w:cs="Arial"/>
              </w:rPr>
            </w:pPr>
            <w:r w:rsidRPr="002060BD">
              <w:rPr>
                <w:rFonts w:ascii="Arial" w:eastAsia="Times New Roman" w:hAnsi="Arial" w:cs="Arial"/>
                <w:lang w:eastAsia="tr-TR"/>
              </w:rPr>
              <w:t>İşbu referans teklif ve eklerinde yer alan usul esas, ücretler ve Sanal Ayrıştırılmış Yerel Erişim</w:t>
            </w:r>
            <w:r w:rsidRPr="002060BD">
              <w:rPr>
                <w:rFonts w:ascii="Arial" w:hAnsi="Arial" w:cs="Arial"/>
                <w:color w:val="000000"/>
                <w:sz w:val="24"/>
                <w:szCs w:val="24"/>
              </w:rPr>
              <w:t xml:space="preserve"> </w:t>
            </w:r>
            <w:r w:rsidRPr="002060BD">
              <w:rPr>
                <w:rFonts w:ascii="Arial" w:eastAsia="Times New Roman" w:hAnsi="Arial" w:cs="Arial"/>
                <w:lang w:eastAsia="tr-TR"/>
              </w:rPr>
              <w:t>topolojisi ile sunulan hizmet</w:t>
            </w:r>
          </w:p>
        </w:tc>
      </w:tr>
      <w:tr w:rsidR="00B50F17" w:rsidRPr="002060BD" w14:paraId="41B5DB4B" w14:textId="77777777" w:rsidTr="00DC2AE2">
        <w:tc>
          <w:tcPr>
            <w:tcW w:w="3790" w:type="dxa"/>
            <w:vAlign w:val="center"/>
          </w:tcPr>
          <w:p w14:paraId="245FC98E" w14:textId="1704DE7D" w:rsidR="00B50F17" w:rsidRPr="002060BD" w:rsidRDefault="00B50F17" w:rsidP="00F76BE6">
            <w:pPr>
              <w:spacing w:before="240" w:line="360" w:lineRule="auto"/>
              <w:rPr>
                <w:rFonts w:ascii="Arial" w:hAnsi="Arial" w:cs="Arial"/>
                <w:b/>
                <w:sz w:val="24"/>
                <w:szCs w:val="24"/>
              </w:rPr>
            </w:pPr>
            <w:r w:rsidRPr="002060BD">
              <w:rPr>
                <w:rFonts w:ascii="Arial" w:hAnsi="Arial" w:cs="Arial"/>
                <w:b/>
                <w:sz w:val="24"/>
                <w:szCs w:val="24"/>
              </w:rPr>
              <w:t>SAYE</w:t>
            </w:r>
          </w:p>
        </w:tc>
        <w:tc>
          <w:tcPr>
            <w:tcW w:w="5498" w:type="dxa"/>
            <w:vAlign w:val="center"/>
          </w:tcPr>
          <w:p w14:paraId="09C41066" w14:textId="140ACEFA" w:rsidR="00B50F17" w:rsidRPr="002060BD" w:rsidRDefault="00B50F17" w:rsidP="00C26800">
            <w:pPr>
              <w:spacing w:before="120" w:line="360" w:lineRule="auto"/>
              <w:jc w:val="both"/>
              <w:rPr>
                <w:rFonts w:ascii="Arial" w:eastAsia="Times New Roman" w:hAnsi="Arial" w:cs="Arial"/>
                <w:lang w:eastAsia="tr-TR"/>
              </w:rPr>
            </w:pPr>
            <w:r w:rsidRPr="002060BD">
              <w:rPr>
                <w:rFonts w:ascii="Arial" w:eastAsia="Times New Roman" w:hAnsi="Arial" w:cs="Arial"/>
                <w:lang w:eastAsia="tr-TR"/>
              </w:rPr>
              <w:t>Sanal Ayrıştırılmış Yerel Erişim</w:t>
            </w:r>
            <w:r w:rsidRPr="002060BD">
              <w:rPr>
                <w:rFonts w:ascii="Arial" w:hAnsi="Arial" w:cs="Arial"/>
                <w:color w:val="000000"/>
                <w:sz w:val="24"/>
                <w:szCs w:val="24"/>
              </w:rPr>
              <w:t xml:space="preserve"> </w:t>
            </w:r>
            <w:r w:rsidRPr="002060BD">
              <w:rPr>
                <w:rFonts w:ascii="Arial" w:eastAsia="Times New Roman" w:hAnsi="Arial" w:cs="Arial"/>
                <w:lang w:eastAsia="tr-TR"/>
              </w:rPr>
              <w:t>Hizmeti</w:t>
            </w:r>
          </w:p>
        </w:tc>
      </w:tr>
      <w:tr w:rsidR="00B50F17" w:rsidRPr="002060BD" w14:paraId="148B2A4B" w14:textId="77777777" w:rsidTr="00DC2AE2">
        <w:tc>
          <w:tcPr>
            <w:tcW w:w="3790" w:type="dxa"/>
            <w:vAlign w:val="center"/>
          </w:tcPr>
          <w:p w14:paraId="546ADB1E" w14:textId="06182867" w:rsidR="00B50F17" w:rsidRPr="002060BD" w:rsidRDefault="00B50F17" w:rsidP="00B50F17">
            <w:pPr>
              <w:spacing w:before="240" w:line="360" w:lineRule="auto"/>
              <w:rPr>
                <w:rFonts w:ascii="Arial" w:hAnsi="Arial" w:cs="Arial"/>
                <w:b/>
                <w:sz w:val="24"/>
                <w:szCs w:val="24"/>
              </w:rPr>
            </w:pPr>
            <w:bookmarkStart w:id="92" w:name="OLE_LINK29"/>
            <w:bookmarkStart w:id="93" w:name="OLE_LINK30"/>
            <w:r w:rsidRPr="002060BD">
              <w:rPr>
                <w:rFonts w:ascii="Arial" w:hAnsi="Arial" w:cs="Arial"/>
                <w:b/>
                <w:sz w:val="24"/>
                <w:szCs w:val="24"/>
              </w:rPr>
              <w:t>Santral Sahası</w:t>
            </w:r>
            <w:bookmarkEnd w:id="92"/>
            <w:bookmarkEnd w:id="93"/>
            <w:r w:rsidRPr="002060BD">
              <w:rPr>
                <w:rFonts w:ascii="Arial" w:hAnsi="Arial" w:cs="Arial"/>
                <w:b/>
                <w:sz w:val="24"/>
                <w:szCs w:val="24"/>
              </w:rPr>
              <w:tab/>
            </w:r>
          </w:p>
        </w:tc>
        <w:tc>
          <w:tcPr>
            <w:tcW w:w="5498" w:type="dxa"/>
            <w:vAlign w:val="center"/>
          </w:tcPr>
          <w:p w14:paraId="2264EAA9" w14:textId="32E4575A" w:rsidR="00B50F17" w:rsidRPr="002060BD" w:rsidRDefault="00B50F17" w:rsidP="00B50F17">
            <w:pPr>
              <w:spacing w:before="120" w:line="360" w:lineRule="auto"/>
              <w:jc w:val="both"/>
              <w:rPr>
                <w:rFonts w:ascii="Arial" w:eastAsia="Times New Roman" w:hAnsi="Arial" w:cs="Arial"/>
                <w:lang w:eastAsia="tr-TR"/>
              </w:rPr>
            </w:pPr>
            <w:r w:rsidRPr="002060BD">
              <w:rPr>
                <w:rFonts w:ascii="Arial" w:eastAsia="Times New Roman" w:hAnsi="Arial" w:cs="Arial"/>
                <w:lang w:eastAsia="tr-TR"/>
              </w:rPr>
              <w:t>Bir Santral Binasından/</w:t>
            </w:r>
            <w:r w:rsidRPr="002060BD" w:rsidDel="00F13D6D">
              <w:rPr>
                <w:rFonts w:ascii="Arial" w:eastAsia="Times New Roman" w:hAnsi="Arial" w:cs="Arial"/>
                <w:lang w:eastAsia="tr-TR"/>
              </w:rPr>
              <w:t>Sahasından</w:t>
            </w:r>
            <w:r w:rsidRPr="002060BD">
              <w:rPr>
                <w:rFonts w:ascii="Arial" w:eastAsia="Times New Roman" w:hAnsi="Arial" w:cs="Arial"/>
                <w:lang w:eastAsia="tr-TR"/>
              </w:rPr>
              <w:t xml:space="preserve"> sunulan hizmetlerin, Abonelere uygun erişim yöntemleri ile ulaştırıldığı hizmet alanı</w:t>
            </w:r>
          </w:p>
        </w:tc>
      </w:tr>
      <w:tr w:rsidR="00B50F17" w:rsidRPr="002060BD" w14:paraId="5E935A63" w14:textId="77777777" w:rsidTr="00DC2AE2">
        <w:tc>
          <w:tcPr>
            <w:tcW w:w="3790" w:type="dxa"/>
            <w:vAlign w:val="center"/>
          </w:tcPr>
          <w:p w14:paraId="39E22B01" w14:textId="4F97FF54" w:rsidR="00B50F17" w:rsidRPr="002060BD" w:rsidRDefault="00B50F17" w:rsidP="00B50F17">
            <w:pPr>
              <w:spacing w:before="240" w:line="360" w:lineRule="auto"/>
              <w:rPr>
                <w:rFonts w:ascii="Arial" w:hAnsi="Arial" w:cs="Arial"/>
                <w:b/>
                <w:sz w:val="24"/>
                <w:szCs w:val="24"/>
              </w:rPr>
            </w:pPr>
            <w:r w:rsidRPr="002060BD">
              <w:rPr>
                <w:rFonts w:ascii="Arial" w:hAnsi="Arial" w:cs="Arial"/>
                <w:b/>
                <w:sz w:val="24"/>
                <w:szCs w:val="24"/>
              </w:rPr>
              <w:t xml:space="preserve">SFP Tipi ONT </w:t>
            </w:r>
            <w:r w:rsidRPr="002060BD">
              <w:rPr>
                <w:rFonts w:ascii="Arial" w:hAnsi="Arial" w:cs="Arial"/>
                <w:b/>
                <w:bCs/>
                <w:color w:val="000000"/>
                <w:sz w:val="24"/>
                <w:szCs w:val="24"/>
                <w:lang w:eastAsia="tr-TR"/>
              </w:rPr>
              <w:t>(Small Form-Factor Pluggable)</w:t>
            </w:r>
          </w:p>
        </w:tc>
        <w:tc>
          <w:tcPr>
            <w:tcW w:w="5498" w:type="dxa"/>
            <w:vAlign w:val="center"/>
          </w:tcPr>
          <w:p w14:paraId="3498A233" w14:textId="29A9DCE5" w:rsidR="00B50F17" w:rsidRPr="002060BD" w:rsidRDefault="00B50F17" w:rsidP="00B50F17">
            <w:pPr>
              <w:spacing w:before="120" w:line="360" w:lineRule="auto"/>
              <w:jc w:val="both"/>
              <w:rPr>
                <w:rFonts w:ascii="Arial" w:eastAsia="Times New Roman" w:hAnsi="Arial" w:cs="Arial"/>
                <w:lang w:eastAsia="tr-TR"/>
              </w:rPr>
            </w:pPr>
            <w:r w:rsidRPr="002060BD">
              <w:rPr>
                <w:rFonts w:ascii="Arial" w:hAnsi="Arial" w:cs="Arial"/>
                <w:color w:val="000000"/>
                <w:lang w:eastAsia="tr-TR"/>
              </w:rPr>
              <w:t>Elektriksel/Optik sinyal dönüşümlerini yapan modül</w:t>
            </w:r>
          </w:p>
        </w:tc>
      </w:tr>
      <w:tr w:rsidR="00B50F17" w:rsidRPr="002060BD" w14:paraId="2456325A" w14:textId="77777777" w:rsidTr="00DC2AE2">
        <w:tc>
          <w:tcPr>
            <w:tcW w:w="3790" w:type="dxa"/>
            <w:vAlign w:val="center"/>
          </w:tcPr>
          <w:p w14:paraId="78AA9599" w14:textId="30D81436" w:rsidR="00B50F17" w:rsidRPr="002060BD" w:rsidRDefault="00B50F17" w:rsidP="00B50F17">
            <w:pPr>
              <w:spacing w:before="240" w:line="360" w:lineRule="auto"/>
              <w:rPr>
                <w:rFonts w:ascii="Arial" w:hAnsi="Arial" w:cs="Arial"/>
                <w:b/>
                <w:sz w:val="24"/>
                <w:szCs w:val="24"/>
              </w:rPr>
            </w:pPr>
            <w:r w:rsidRPr="002060BD">
              <w:rPr>
                <w:rFonts w:ascii="Arial" w:hAnsi="Arial" w:cs="Arial"/>
                <w:b/>
                <w:bCs/>
                <w:color w:val="000000"/>
                <w:sz w:val="24"/>
                <w:szCs w:val="24"/>
                <w:lang w:eastAsia="tr-TR"/>
              </w:rPr>
              <w:t>SLA (Service Level Aggrement)</w:t>
            </w:r>
          </w:p>
        </w:tc>
        <w:tc>
          <w:tcPr>
            <w:tcW w:w="5498" w:type="dxa"/>
            <w:vAlign w:val="center"/>
          </w:tcPr>
          <w:p w14:paraId="433A081E" w14:textId="04174315" w:rsidR="00B50F17" w:rsidRPr="002060BD" w:rsidRDefault="00B50F17" w:rsidP="00B50F17">
            <w:pPr>
              <w:spacing w:before="120" w:line="360" w:lineRule="auto"/>
              <w:jc w:val="both"/>
              <w:rPr>
                <w:rFonts w:ascii="Arial" w:hAnsi="Arial" w:cs="Arial"/>
                <w:b/>
              </w:rPr>
            </w:pPr>
            <w:r w:rsidRPr="002060BD">
              <w:rPr>
                <w:rFonts w:ascii="Arial" w:hAnsi="Arial" w:cs="Arial"/>
                <w:color w:val="000000"/>
                <w:lang w:eastAsia="tr-TR"/>
              </w:rPr>
              <w:t xml:space="preserve">İSS ve müşteri arasındaki hizmet sağlama taahhütleri (Hizmet düzeyi </w:t>
            </w:r>
            <w:r w:rsidR="002A7071" w:rsidRPr="002060BD">
              <w:rPr>
                <w:rFonts w:ascii="Arial" w:hAnsi="Arial" w:cs="Arial"/>
                <w:color w:val="000000"/>
                <w:lang w:eastAsia="tr-TR"/>
              </w:rPr>
              <w:t>sözleşmesi)</w:t>
            </w:r>
          </w:p>
        </w:tc>
      </w:tr>
      <w:tr w:rsidR="00B50F17" w:rsidRPr="002060BD" w14:paraId="2CFB005D" w14:textId="77777777" w:rsidTr="002060BD">
        <w:tc>
          <w:tcPr>
            <w:tcW w:w="3790" w:type="dxa"/>
          </w:tcPr>
          <w:p w14:paraId="19D67D2A" w14:textId="2C50FF1C" w:rsidR="00B50F17" w:rsidRPr="002060BD" w:rsidRDefault="00B50F17" w:rsidP="00B50F17">
            <w:pPr>
              <w:spacing w:before="240" w:line="360" w:lineRule="auto"/>
              <w:rPr>
                <w:rFonts w:ascii="Arial" w:hAnsi="Arial" w:cs="Arial"/>
                <w:b/>
                <w:sz w:val="24"/>
                <w:szCs w:val="24"/>
              </w:rPr>
            </w:pPr>
            <w:r w:rsidRPr="002060BD">
              <w:rPr>
                <w:rFonts w:ascii="Arial" w:hAnsi="Arial" w:cs="Arial"/>
                <w:b/>
                <w:sz w:val="24"/>
                <w:szCs w:val="24"/>
              </w:rPr>
              <w:t xml:space="preserve">Sözleşme/ </w:t>
            </w:r>
            <w:r w:rsidRPr="002060BD">
              <w:rPr>
                <w:rFonts w:ascii="Arial" w:hAnsi="Arial" w:cs="Arial"/>
                <w:b/>
                <w:color w:val="000000"/>
                <w:sz w:val="24"/>
                <w:szCs w:val="24"/>
              </w:rPr>
              <w:t>Ethernet</w:t>
            </w:r>
            <w:r w:rsidRPr="002060BD">
              <w:rPr>
                <w:rFonts w:ascii="Arial" w:hAnsi="Arial" w:cs="Arial"/>
                <w:b/>
                <w:sz w:val="24"/>
                <w:szCs w:val="24"/>
              </w:rPr>
              <w:t xml:space="preserve"> Seviyesinde Veri Akış Erişimi Sözleşmesi</w:t>
            </w:r>
          </w:p>
        </w:tc>
        <w:tc>
          <w:tcPr>
            <w:tcW w:w="5498" w:type="dxa"/>
          </w:tcPr>
          <w:p w14:paraId="548C7F43" w14:textId="3A579DC7" w:rsidR="00B50F17" w:rsidRPr="002060BD" w:rsidRDefault="00B50F17" w:rsidP="00B50F17">
            <w:pPr>
              <w:spacing w:line="360" w:lineRule="auto"/>
              <w:jc w:val="both"/>
              <w:rPr>
                <w:rFonts w:ascii="Arial" w:eastAsia="Times New Roman" w:hAnsi="Arial" w:cs="Arial"/>
                <w:lang w:eastAsia="tr-TR"/>
              </w:rPr>
            </w:pPr>
            <w:r w:rsidRPr="002060BD">
              <w:rPr>
                <w:rFonts w:ascii="Arial" w:hAnsi="Arial" w:cs="Arial"/>
                <w:color w:val="000000"/>
              </w:rPr>
              <w:t>Ethernet</w:t>
            </w:r>
            <w:r w:rsidRPr="002060BD">
              <w:rPr>
                <w:rFonts w:ascii="Arial" w:eastAsia="Times New Roman" w:hAnsi="Arial" w:cs="Arial"/>
                <w:lang w:eastAsia="tr-TR"/>
              </w:rPr>
              <w:t xml:space="preserve"> Seviyesinde Veri Akış Erişimi hizmetine ilişkin usul, esas ve ücretleri belirlemek üzere Taraflar arasında imzalanan Sözleşme</w:t>
            </w:r>
          </w:p>
        </w:tc>
      </w:tr>
      <w:tr w:rsidR="00B50F17" w:rsidRPr="002060BD" w14:paraId="3B79CD0C" w14:textId="77777777" w:rsidTr="002060BD">
        <w:tc>
          <w:tcPr>
            <w:tcW w:w="3790" w:type="dxa"/>
          </w:tcPr>
          <w:p w14:paraId="3449AD27" w14:textId="4E4CB582" w:rsidR="00B50F17" w:rsidRPr="002060BD" w:rsidRDefault="00B50F17" w:rsidP="00B50F17">
            <w:pPr>
              <w:spacing w:before="240" w:line="360" w:lineRule="auto"/>
              <w:rPr>
                <w:rFonts w:ascii="Arial" w:hAnsi="Arial" w:cs="Arial"/>
                <w:b/>
                <w:sz w:val="24"/>
                <w:szCs w:val="24"/>
              </w:rPr>
            </w:pPr>
            <w:r w:rsidRPr="002060BD">
              <w:rPr>
                <w:rFonts w:ascii="Arial" w:hAnsi="Arial" w:cs="Arial"/>
                <w:b/>
                <w:sz w:val="24"/>
                <w:szCs w:val="24"/>
              </w:rPr>
              <w:t>SVLAN (Service VLAN)</w:t>
            </w:r>
          </w:p>
        </w:tc>
        <w:tc>
          <w:tcPr>
            <w:tcW w:w="5498" w:type="dxa"/>
          </w:tcPr>
          <w:p w14:paraId="098481F2" w14:textId="3EB2E66E" w:rsidR="00B50F17" w:rsidRPr="002060BD" w:rsidRDefault="00B50F17" w:rsidP="00B50F17">
            <w:pPr>
              <w:spacing w:line="360" w:lineRule="auto"/>
              <w:jc w:val="both"/>
              <w:rPr>
                <w:rFonts w:ascii="Arial" w:eastAsia="Times New Roman" w:hAnsi="Arial" w:cs="Arial"/>
                <w:lang w:eastAsia="tr-TR"/>
              </w:rPr>
            </w:pPr>
            <w:r w:rsidRPr="002060BD">
              <w:rPr>
                <w:rFonts w:ascii="Arial" w:hAnsi="Arial" w:cs="Arial"/>
                <w:color w:val="000000"/>
              </w:rPr>
              <w:t>Servisler için atanan dış VLAN</w:t>
            </w:r>
          </w:p>
        </w:tc>
      </w:tr>
      <w:tr w:rsidR="00B50F17" w:rsidRPr="002060BD" w14:paraId="28B1CDAF" w14:textId="77777777" w:rsidTr="00DC2AE2">
        <w:tc>
          <w:tcPr>
            <w:tcW w:w="3790" w:type="dxa"/>
          </w:tcPr>
          <w:p w14:paraId="25E02EC9" w14:textId="77777777" w:rsidR="00B50F17" w:rsidRPr="002060BD" w:rsidRDefault="00B50F17" w:rsidP="00B50F17">
            <w:pPr>
              <w:spacing w:line="360" w:lineRule="auto"/>
              <w:rPr>
                <w:rFonts w:ascii="Arial" w:hAnsi="Arial" w:cs="Arial"/>
                <w:b/>
                <w:bCs/>
                <w:color w:val="000000"/>
                <w:sz w:val="24"/>
                <w:szCs w:val="24"/>
                <w:lang w:eastAsia="tr-TR"/>
              </w:rPr>
            </w:pPr>
          </w:p>
          <w:p w14:paraId="246FA139" w14:textId="77777777" w:rsidR="00B50F17" w:rsidRPr="002060BD" w:rsidRDefault="00B50F17" w:rsidP="00B50F17">
            <w:pPr>
              <w:spacing w:line="360" w:lineRule="auto"/>
              <w:rPr>
                <w:rFonts w:ascii="Arial" w:eastAsiaTheme="minorHAnsi" w:hAnsi="Arial" w:cs="Arial"/>
                <w:b/>
                <w:bCs/>
                <w:color w:val="000000"/>
                <w:sz w:val="24"/>
                <w:szCs w:val="24"/>
                <w:lang w:eastAsia="tr-TR"/>
              </w:rPr>
            </w:pPr>
            <w:r w:rsidRPr="002060BD">
              <w:rPr>
                <w:rFonts w:ascii="Arial" w:hAnsi="Arial" w:cs="Arial"/>
                <w:b/>
                <w:bCs/>
                <w:color w:val="000000"/>
                <w:sz w:val="24"/>
                <w:szCs w:val="24"/>
                <w:lang w:eastAsia="tr-TR"/>
              </w:rPr>
              <w:t>QinQ</w:t>
            </w:r>
          </w:p>
          <w:p w14:paraId="4ABC1EAC" w14:textId="74D2CB7F" w:rsidR="00B50F17" w:rsidRPr="002060BD" w:rsidRDefault="00B50F17" w:rsidP="00B50F17">
            <w:pPr>
              <w:spacing w:before="240" w:line="360" w:lineRule="auto"/>
              <w:rPr>
                <w:rFonts w:ascii="Arial" w:hAnsi="Arial" w:cs="Arial"/>
                <w:b/>
                <w:sz w:val="24"/>
                <w:szCs w:val="24"/>
              </w:rPr>
            </w:pPr>
          </w:p>
        </w:tc>
        <w:tc>
          <w:tcPr>
            <w:tcW w:w="5498" w:type="dxa"/>
          </w:tcPr>
          <w:p w14:paraId="2DF19A1B" w14:textId="6C11961D" w:rsidR="00B50F17" w:rsidRPr="002060BD" w:rsidRDefault="00B50F17" w:rsidP="00B50F17">
            <w:pPr>
              <w:spacing w:before="120" w:line="360" w:lineRule="auto"/>
              <w:jc w:val="both"/>
              <w:rPr>
                <w:rFonts w:ascii="Arial" w:eastAsia="Times New Roman" w:hAnsi="Arial" w:cs="Arial"/>
                <w:lang w:eastAsia="tr-TR"/>
              </w:rPr>
            </w:pPr>
            <w:r w:rsidRPr="002060BD">
              <w:rPr>
                <w:rFonts w:ascii="Arial" w:hAnsi="Arial" w:cs="Arial"/>
                <w:color w:val="000000"/>
                <w:lang w:eastAsia="tr-TR"/>
              </w:rPr>
              <w:t>SVLAN ve CVLAN, VLAN Tag’lerinin ikisini de içeren Double Tag VLAN yapısı</w:t>
            </w:r>
          </w:p>
        </w:tc>
      </w:tr>
      <w:tr w:rsidR="00B50F17" w:rsidRPr="002060BD" w14:paraId="614C76DF" w14:textId="77777777" w:rsidTr="00DC2AE2">
        <w:tc>
          <w:tcPr>
            <w:tcW w:w="3790" w:type="dxa"/>
          </w:tcPr>
          <w:p w14:paraId="482C7E2D" w14:textId="79B8BC82" w:rsidR="00B50F17" w:rsidRPr="002060BD" w:rsidRDefault="00B50F17" w:rsidP="00B50F17">
            <w:pPr>
              <w:spacing w:before="240" w:line="360" w:lineRule="auto"/>
              <w:rPr>
                <w:rFonts w:ascii="Arial" w:hAnsi="Arial" w:cs="Arial"/>
                <w:b/>
                <w:sz w:val="24"/>
                <w:szCs w:val="24"/>
              </w:rPr>
            </w:pPr>
            <w:r w:rsidRPr="002060BD">
              <w:rPr>
                <w:rFonts w:ascii="Arial" w:hAnsi="Arial" w:cs="Arial"/>
                <w:b/>
                <w:sz w:val="24"/>
                <w:szCs w:val="24"/>
              </w:rPr>
              <w:t>Tahakkuk Dönemi</w:t>
            </w:r>
          </w:p>
        </w:tc>
        <w:tc>
          <w:tcPr>
            <w:tcW w:w="5498" w:type="dxa"/>
          </w:tcPr>
          <w:p w14:paraId="6DF168C0" w14:textId="3F24CFAC" w:rsidR="00B50F17" w:rsidRPr="002060BD" w:rsidRDefault="00B50F17" w:rsidP="00B50F17">
            <w:pPr>
              <w:spacing w:before="120" w:line="360" w:lineRule="auto"/>
              <w:jc w:val="both"/>
              <w:rPr>
                <w:rFonts w:ascii="Arial" w:hAnsi="Arial" w:cs="Arial"/>
                <w:color w:val="000000"/>
              </w:rPr>
            </w:pPr>
            <w:r w:rsidRPr="002060BD">
              <w:rPr>
                <w:rFonts w:ascii="Arial" w:eastAsia="Times New Roman" w:hAnsi="Arial" w:cs="Arial"/>
                <w:lang w:eastAsia="tr-TR"/>
              </w:rPr>
              <w:t>Yazılı olarak aksi kararlaştırılmadığı sürece ayın birinci gününden başlayan bir takvim ayı</w:t>
            </w:r>
          </w:p>
        </w:tc>
      </w:tr>
      <w:tr w:rsidR="00B50F17" w:rsidRPr="002060BD" w14:paraId="04EAE816" w14:textId="77777777" w:rsidTr="00DC2AE2">
        <w:tc>
          <w:tcPr>
            <w:tcW w:w="3790" w:type="dxa"/>
          </w:tcPr>
          <w:p w14:paraId="72248CCD" w14:textId="2E6DF0F3" w:rsidR="00B50F17" w:rsidRPr="002060BD" w:rsidRDefault="00B50F17" w:rsidP="00B50F17">
            <w:pPr>
              <w:spacing w:before="240" w:line="360" w:lineRule="auto"/>
              <w:rPr>
                <w:rFonts w:ascii="Arial" w:hAnsi="Arial" w:cs="Arial"/>
                <w:b/>
                <w:sz w:val="24"/>
                <w:szCs w:val="24"/>
              </w:rPr>
            </w:pPr>
            <w:r w:rsidRPr="002060BD">
              <w:rPr>
                <w:rFonts w:ascii="Arial" w:hAnsi="Arial" w:cs="Arial"/>
                <w:b/>
                <w:sz w:val="24"/>
                <w:szCs w:val="24"/>
              </w:rPr>
              <w:t>Tahsis</w:t>
            </w:r>
          </w:p>
        </w:tc>
        <w:tc>
          <w:tcPr>
            <w:tcW w:w="5498" w:type="dxa"/>
          </w:tcPr>
          <w:p w14:paraId="7F3A9173" w14:textId="29954F8D" w:rsidR="00B50F17" w:rsidRPr="002060BD" w:rsidRDefault="00B50F17" w:rsidP="00B50F17">
            <w:pPr>
              <w:spacing w:before="120" w:line="360" w:lineRule="auto"/>
              <w:jc w:val="both"/>
              <w:rPr>
                <w:rFonts w:ascii="Arial" w:eastAsia="Times New Roman" w:hAnsi="Arial" w:cs="Arial"/>
                <w:lang w:eastAsia="tr-TR"/>
              </w:rPr>
            </w:pPr>
            <w:r w:rsidRPr="002060BD">
              <w:rPr>
                <w:rFonts w:ascii="Arial" w:eastAsia="Times New Roman" w:hAnsi="Arial" w:cs="Arial"/>
                <w:lang w:eastAsia="tr-TR"/>
              </w:rPr>
              <w:t>xDSL</w:t>
            </w:r>
            <w:r w:rsidR="002A7071">
              <w:rPr>
                <w:rFonts w:ascii="Arial" w:eastAsia="Times New Roman" w:hAnsi="Arial" w:cs="Arial"/>
                <w:lang w:eastAsia="tr-TR"/>
              </w:rPr>
              <w:t xml:space="preserve"> </w:t>
            </w:r>
            <w:r w:rsidRPr="002060BD">
              <w:rPr>
                <w:rFonts w:ascii="Arial" w:eastAsia="Times New Roman" w:hAnsi="Arial" w:cs="Arial"/>
                <w:lang w:eastAsia="tr-TR"/>
              </w:rPr>
              <w:t>Portlarının Abonesine atanması amacıyla başvuruda bulunan İşletmeciye ayrılması</w:t>
            </w:r>
          </w:p>
        </w:tc>
      </w:tr>
      <w:tr w:rsidR="00B50F17" w:rsidRPr="002060BD" w14:paraId="065B87F7" w14:textId="77777777" w:rsidTr="00DC2AE2">
        <w:tc>
          <w:tcPr>
            <w:tcW w:w="3790" w:type="dxa"/>
          </w:tcPr>
          <w:p w14:paraId="42D6387C" w14:textId="1B43B79D" w:rsidR="00B50F17" w:rsidRPr="002060BD" w:rsidRDefault="00B50F17" w:rsidP="00B50F17">
            <w:pPr>
              <w:spacing w:before="240" w:line="360" w:lineRule="auto"/>
              <w:jc w:val="both"/>
              <w:rPr>
                <w:rFonts w:ascii="Arial" w:hAnsi="Arial" w:cs="Arial"/>
                <w:b/>
                <w:sz w:val="24"/>
                <w:szCs w:val="24"/>
              </w:rPr>
            </w:pPr>
            <w:r w:rsidRPr="002060BD">
              <w:rPr>
                <w:rFonts w:ascii="Arial" w:hAnsi="Arial" w:cs="Arial"/>
                <w:b/>
                <w:sz w:val="24"/>
                <w:szCs w:val="24"/>
              </w:rPr>
              <w:t>Taraf</w:t>
            </w:r>
            <w:r w:rsidRPr="002060BD">
              <w:rPr>
                <w:rFonts w:ascii="Arial" w:hAnsi="Arial" w:cs="Arial"/>
                <w:b/>
                <w:sz w:val="24"/>
                <w:szCs w:val="24"/>
              </w:rPr>
              <w:tab/>
            </w:r>
          </w:p>
        </w:tc>
        <w:tc>
          <w:tcPr>
            <w:tcW w:w="5498" w:type="dxa"/>
          </w:tcPr>
          <w:p w14:paraId="2F41B222" w14:textId="4BC5BF3D" w:rsidR="00B50F17" w:rsidRPr="002060BD" w:rsidRDefault="00B50F17" w:rsidP="00B50F17">
            <w:pPr>
              <w:spacing w:before="120" w:line="360" w:lineRule="auto"/>
              <w:jc w:val="both"/>
              <w:rPr>
                <w:rFonts w:ascii="Arial" w:eastAsia="Times New Roman" w:hAnsi="Arial" w:cs="Arial"/>
                <w:lang w:eastAsia="tr-TR"/>
              </w:rPr>
            </w:pPr>
            <w:r w:rsidRPr="002060BD">
              <w:rPr>
                <w:rFonts w:ascii="Arial" w:hAnsi="Arial" w:cs="Arial"/>
                <w:color w:val="000000"/>
              </w:rPr>
              <w:t>Ethernet</w:t>
            </w:r>
            <w:r w:rsidRPr="002060BD">
              <w:rPr>
                <w:rFonts w:ascii="Arial" w:eastAsia="Times New Roman" w:hAnsi="Arial" w:cs="Arial"/>
                <w:lang w:eastAsia="tr-TR"/>
              </w:rPr>
              <w:t xml:space="preserve"> Seviyesinde Veri Akış Erişimi Sözleşmesi’nin Taraflarından her biri</w:t>
            </w:r>
          </w:p>
        </w:tc>
      </w:tr>
      <w:tr w:rsidR="00B50F17" w:rsidRPr="002060BD" w14:paraId="15E3F9D0" w14:textId="77777777" w:rsidTr="00DC2AE2">
        <w:tc>
          <w:tcPr>
            <w:tcW w:w="3790" w:type="dxa"/>
          </w:tcPr>
          <w:p w14:paraId="007BB865" w14:textId="7C465EE6" w:rsidR="00B50F17" w:rsidRPr="002060BD" w:rsidRDefault="00B50F17" w:rsidP="00B50F17">
            <w:pPr>
              <w:spacing w:before="240" w:line="360" w:lineRule="auto"/>
              <w:jc w:val="both"/>
              <w:rPr>
                <w:rFonts w:ascii="Arial" w:hAnsi="Arial" w:cs="Arial"/>
                <w:b/>
                <w:sz w:val="24"/>
                <w:szCs w:val="24"/>
              </w:rPr>
            </w:pPr>
            <w:r w:rsidRPr="002060BD">
              <w:rPr>
                <w:rFonts w:ascii="Arial" w:hAnsi="Arial" w:cs="Arial"/>
                <w:b/>
                <w:sz w:val="24"/>
                <w:szCs w:val="24"/>
              </w:rPr>
              <w:t>Teminat</w:t>
            </w:r>
          </w:p>
        </w:tc>
        <w:tc>
          <w:tcPr>
            <w:tcW w:w="5498" w:type="dxa"/>
          </w:tcPr>
          <w:p w14:paraId="255DADDF" w14:textId="2E002116" w:rsidR="00B50F17" w:rsidRPr="002060BD" w:rsidRDefault="00B50F17" w:rsidP="00B50F17">
            <w:pPr>
              <w:spacing w:before="120" w:line="360" w:lineRule="auto"/>
              <w:jc w:val="both"/>
              <w:rPr>
                <w:rFonts w:ascii="Arial" w:eastAsia="Times New Roman" w:hAnsi="Arial" w:cs="Arial"/>
                <w:lang w:eastAsia="tr-TR"/>
              </w:rPr>
            </w:pPr>
            <w:r w:rsidRPr="002060BD">
              <w:rPr>
                <w:rFonts w:ascii="Arial" w:eastAsia="Times New Roman" w:hAnsi="Arial" w:cs="Arial"/>
                <w:lang w:eastAsia="tr-TR"/>
              </w:rPr>
              <w:t>Tedavüldeki Türk Parası ve Bankacılık Düzenleme ve Denetleme Kurumu tarafından Teminat mektubu vermeye yetkili kılınan bankalarca düzenlenen teminat mektupları</w:t>
            </w:r>
          </w:p>
        </w:tc>
      </w:tr>
      <w:tr w:rsidR="00B50F17" w:rsidRPr="002060BD" w14:paraId="3A77ED82" w14:textId="77777777" w:rsidTr="00DC2AE2">
        <w:tc>
          <w:tcPr>
            <w:tcW w:w="3790" w:type="dxa"/>
          </w:tcPr>
          <w:p w14:paraId="65F36F93" w14:textId="56021AAA" w:rsidR="00B50F17" w:rsidRPr="002060BD" w:rsidRDefault="00B50F17" w:rsidP="00B50F17">
            <w:pPr>
              <w:spacing w:before="240" w:line="360" w:lineRule="auto"/>
              <w:jc w:val="both"/>
              <w:rPr>
                <w:rFonts w:ascii="Arial" w:hAnsi="Arial" w:cs="Arial"/>
                <w:b/>
                <w:sz w:val="24"/>
                <w:szCs w:val="24"/>
              </w:rPr>
            </w:pPr>
            <w:r w:rsidRPr="002060BD">
              <w:rPr>
                <w:rFonts w:ascii="Arial" w:hAnsi="Arial" w:cs="Arial"/>
                <w:b/>
                <w:sz w:val="24"/>
                <w:szCs w:val="24"/>
              </w:rPr>
              <w:lastRenderedPageBreak/>
              <w:t>Tesis</w:t>
            </w:r>
          </w:p>
        </w:tc>
        <w:tc>
          <w:tcPr>
            <w:tcW w:w="5498" w:type="dxa"/>
          </w:tcPr>
          <w:p w14:paraId="470C35C7" w14:textId="797F2BA8" w:rsidR="00B50F17" w:rsidRPr="002060BD" w:rsidRDefault="00B50F17" w:rsidP="00B50F17">
            <w:pPr>
              <w:spacing w:before="120" w:line="360" w:lineRule="auto"/>
              <w:jc w:val="both"/>
              <w:rPr>
                <w:rFonts w:ascii="Arial" w:eastAsia="Times New Roman" w:hAnsi="Arial" w:cs="Arial"/>
                <w:lang w:eastAsia="tr-TR"/>
              </w:rPr>
            </w:pPr>
            <w:r w:rsidRPr="002060BD">
              <w:rPr>
                <w:rFonts w:ascii="Arial" w:eastAsia="Times New Roman" w:hAnsi="Arial" w:cs="Arial"/>
                <w:lang w:eastAsia="tr-TR"/>
              </w:rPr>
              <w:t>xDSL/FTTx portlarının İşletmeci Abonesi Ankastresinin/Sonlandırma Kutusunun şebeke tarafına fiziksel olarak bağlanması</w:t>
            </w:r>
          </w:p>
        </w:tc>
      </w:tr>
      <w:tr w:rsidR="00B50F17" w:rsidRPr="002060BD" w14:paraId="474AFE47" w14:textId="77777777" w:rsidTr="00DC2AE2">
        <w:trPr>
          <w:trHeight w:val="986"/>
        </w:trPr>
        <w:tc>
          <w:tcPr>
            <w:tcW w:w="3790" w:type="dxa"/>
          </w:tcPr>
          <w:p w14:paraId="25DF6261" w14:textId="1EBABE60" w:rsidR="00B50F17" w:rsidRPr="002060BD" w:rsidRDefault="00B50F17" w:rsidP="00B50F17">
            <w:pPr>
              <w:spacing w:before="600" w:line="360" w:lineRule="auto"/>
              <w:jc w:val="both"/>
              <w:rPr>
                <w:rFonts w:ascii="Arial" w:hAnsi="Arial" w:cs="Arial"/>
                <w:b/>
                <w:sz w:val="24"/>
                <w:szCs w:val="24"/>
              </w:rPr>
            </w:pPr>
            <w:r w:rsidRPr="002060BD">
              <w:rPr>
                <w:rFonts w:ascii="Arial" w:hAnsi="Arial" w:cs="Arial"/>
                <w:b/>
                <w:sz w:val="24"/>
                <w:szCs w:val="24"/>
              </w:rPr>
              <w:t>Trafik</w:t>
            </w:r>
          </w:p>
        </w:tc>
        <w:tc>
          <w:tcPr>
            <w:tcW w:w="5498" w:type="dxa"/>
          </w:tcPr>
          <w:p w14:paraId="05CDE807" w14:textId="3B2E6DF4" w:rsidR="00B50F17" w:rsidRPr="002060BD" w:rsidRDefault="004B6359">
            <w:pPr>
              <w:spacing w:before="120" w:line="360" w:lineRule="auto"/>
              <w:jc w:val="both"/>
              <w:rPr>
                <w:rFonts w:ascii="Arial" w:eastAsia="Times New Roman" w:hAnsi="Arial" w:cs="Arial"/>
                <w:lang w:eastAsia="tr-TR"/>
              </w:rPr>
            </w:pPr>
            <w:r w:rsidRPr="002060BD">
              <w:rPr>
                <w:rFonts w:ascii="Arial" w:eastAsia="Times New Roman" w:hAnsi="Arial" w:cs="Arial"/>
                <w:lang w:eastAsia="tr-TR"/>
              </w:rPr>
              <w:t xml:space="preserve">Müşteri tarafı sonlandırma noktasından TTN’ye </w:t>
            </w:r>
            <w:r w:rsidR="00B50F17" w:rsidRPr="002060BD">
              <w:rPr>
                <w:rFonts w:ascii="Arial" w:eastAsia="Times New Roman" w:hAnsi="Arial" w:cs="Arial"/>
                <w:lang w:eastAsia="tr-TR"/>
              </w:rPr>
              <w:t xml:space="preserve">kadar Türk Telekom tarafından taşınan </w:t>
            </w:r>
            <w:r w:rsidR="00BF2AF4" w:rsidRPr="002060BD">
              <w:rPr>
                <w:rFonts w:ascii="Arial" w:eastAsia="Times New Roman" w:hAnsi="Arial" w:cs="Arial"/>
                <w:lang w:eastAsia="tr-TR"/>
              </w:rPr>
              <w:t xml:space="preserve">SAYE </w:t>
            </w:r>
            <w:r w:rsidR="00B50F17" w:rsidRPr="002060BD">
              <w:rPr>
                <w:rFonts w:ascii="Arial" w:eastAsia="Times New Roman" w:hAnsi="Arial" w:cs="Arial"/>
                <w:lang w:eastAsia="tr-TR"/>
              </w:rPr>
              <w:t>Trafiği</w:t>
            </w:r>
          </w:p>
        </w:tc>
      </w:tr>
      <w:tr w:rsidR="00B50F17" w:rsidRPr="002060BD" w14:paraId="04469158" w14:textId="77777777" w:rsidTr="00DC2AE2">
        <w:trPr>
          <w:trHeight w:val="986"/>
        </w:trPr>
        <w:tc>
          <w:tcPr>
            <w:tcW w:w="3790" w:type="dxa"/>
          </w:tcPr>
          <w:p w14:paraId="2309CA4D" w14:textId="7F3CF730" w:rsidR="00B50F17" w:rsidRPr="002060BD" w:rsidRDefault="00B50F17" w:rsidP="00B50F17">
            <w:pPr>
              <w:spacing w:before="240" w:line="360" w:lineRule="auto"/>
              <w:jc w:val="both"/>
              <w:rPr>
                <w:rFonts w:ascii="Arial" w:hAnsi="Arial" w:cs="Arial"/>
                <w:b/>
                <w:sz w:val="24"/>
                <w:szCs w:val="24"/>
              </w:rPr>
            </w:pPr>
            <w:r w:rsidRPr="002060BD">
              <w:rPr>
                <w:rFonts w:ascii="Arial" w:hAnsi="Arial" w:cs="Arial"/>
                <w:b/>
                <w:sz w:val="24"/>
                <w:szCs w:val="24"/>
              </w:rPr>
              <w:t>Trafik Teslim Noktası (TTN)</w:t>
            </w:r>
          </w:p>
        </w:tc>
        <w:tc>
          <w:tcPr>
            <w:tcW w:w="5498" w:type="dxa"/>
          </w:tcPr>
          <w:p w14:paraId="49A2C403" w14:textId="22F74188" w:rsidR="00B50F17" w:rsidRPr="002060BD" w:rsidRDefault="00B50F17" w:rsidP="00B50F17">
            <w:pPr>
              <w:spacing w:before="240" w:line="360" w:lineRule="auto"/>
              <w:jc w:val="both"/>
              <w:rPr>
                <w:rFonts w:ascii="Arial" w:eastAsia="Times New Roman" w:hAnsi="Arial" w:cs="Arial"/>
                <w:lang w:eastAsia="tr-TR"/>
              </w:rPr>
            </w:pPr>
            <w:r w:rsidRPr="002060BD">
              <w:rPr>
                <w:rFonts w:ascii="Arial" w:eastAsia="Times New Roman" w:hAnsi="Arial" w:cs="Arial"/>
                <w:lang w:eastAsia="tr-TR"/>
              </w:rPr>
              <w:t>İşletmeciye, Türk Telekom Tesisleri dâhilinde Trafik tesliminin yapılacağı nokta</w:t>
            </w:r>
          </w:p>
        </w:tc>
      </w:tr>
      <w:tr w:rsidR="00B50F17" w:rsidRPr="002060BD" w14:paraId="3EBA4CA8" w14:textId="77777777" w:rsidTr="002060BD">
        <w:tc>
          <w:tcPr>
            <w:tcW w:w="3790" w:type="dxa"/>
            <w:vAlign w:val="center"/>
          </w:tcPr>
          <w:p w14:paraId="22427FD0" w14:textId="0299C37F" w:rsidR="00B50F17" w:rsidRPr="002060BD" w:rsidRDefault="00B50F17" w:rsidP="00B50F17">
            <w:pPr>
              <w:spacing w:before="480" w:line="360" w:lineRule="auto"/>
              <w:jc w:val="both"/>
              <w:rPr>
                <w:rFonts w:ascii="Arial" w:hAnsi="Arial" w:cs="Arial"/>
                <w:b/>
                <w:sz w:val="24"/>
                <w:szCs w:val="24"/>
              </w:rPr>
            </w:pPr>
            <w:r w:rsidRPr="002060BD">
              <w:rPr>
                <w:rFonts w:ascii="Arial" w:hAnsi="Arial" w:cs="Arial"/>
                <w:b/>
                <w:sz w:val="24"/>
                <w:szCs w:val="24"/>
              </w:rPr>
              <w:t>Türk Telekom</w:t>
            </w:r>
          </w:p>
        </w:tc>
        <w:tc>
          <w:tcPr>
            <w:tcW w:w="5498" w:type="dxa"/>
          </w:tcPr>
          <w:p w14:paraId="6C2E13CB" w14:textId="19A5833F" w:rsidR="00B50F17" w:rsidRPr="002060BD" w:rsidRDefault="00B50F17" w:rsidP="00B50F17">
            <w:pPr>
              <w:spacing w:before="120" w:line="360" w:lineRule="auto"/>
              <w:jc w:val="both"/>
              <w:rPr>
                <w:rFonts w:ascii="Arial" w:eastAsia="Times New Roman" w:hAnsi="Arial" w:cs="Arial"/>
                <w:lang w:eastAsia="tr-TR"/>
              </w:rPr>
            </w:pPr>
            <w:r w:rsidRPr="002060BD">
              <w:rPr>
                <w:rFonts w:ascii="Arial" w:eastAsia="Times New Roman" w:hAnsi="Arial" w:cs="Arial"/>
                <w:lang w:eastAsia="tr-TR"/>
              </w:rPr>
              <w:t>Türk Telekomünikasyon Anonim Şirketi</w:t>
            </w:r>
          </w:p>
        </w:tc>
      </w:tr>
      <w:tr w:rsidR="00B50F17" w:rsidRPr="002060BD" w14:paraId="3C23CB34" w14:textId="77777777" w:rsidTr="00DC2AE2">
        <w:trPr>
          <w:trHeight w:val="1020"/>
        </w:trPr>
        <w:tc>
          <w:tcPr>
            <w:tcW w:w="3790" w:type="dxa"/>
          </w:tcPr>
          <w:p w14:paraId="0C1B90E4" w14:textId="7DA8BA3C" w:rsidR="00B50F17" w:rsidRPr="002060BD" w:rsidRDefault="00B50F17" w:rsidP="00B50F17">
            <w:pPr>
              <w:spacing w:before="360" w:line="360" w:lineRule="auto"/>
              <w:rPr>
                <w:rFonts w:ascii="Arial" w:hAnsi="Arial" w:cs="Arial"/>
                <w:b/>
                <w:sz w:val="24"/>
                <w:szCs w:val="24"/>
              </w:rPr>
            </w:pPr>
            <w:r w:rsidRPr="002060BD">
              <w:rPr>
                <w:rFonts w:ascii="Arial" w:hAnsi="Arial" w:cs="Arial"/>
                <w:b/>
                <w:sz w:val="24"/>
                <w:szCs w:val="24"/>
              </w:rPr>
              <w:t>VDSL2 (Very High Speed Digital Subscriber Line 2)</w:t>
            </w:r>
          </w:p>
        </w:tc>
        <w:tc>
          <w:tcPr>
            <w:tcW w:w="5498" w:type="dxa"/>
          </w:tcPr>
          <w:p w14:paraId="189235B9" w14:textId="36E61D9C" w:rsidR="00B50F17" w:rsidRPr="002060BD" w:rsidRDefault="00B50F17" w:rsidP="00B50F17">
            <w:pPr>
              <w:spacing w:before="240" w:line="360" w:lineRule="auto"/>
              <w:jc w:val="both"/>
              <w:rPr>
                <w:rFonts w:ascii="Arial" w:eastAsia="Times New Roman" w:hAnsi="Arial" w:cs="Arial"/>
                <w:lang w:eastAsia="tr-TR"/>
              </w:rPr>
            </w:pPr>
            <w:r w:rsidRPr="002060BD">
              <w:rPr>
                <w:rFonts w:ascii="Arial" w:eastAsia="Times New Roman" w:hAnsi="Arial" w:cs="Arial"/>
                <w:lang w:eastAsia="tr-TR"/>
              </w:rPr>
              <w:t>İkinci Versiyon Çok Yüksek Hızlı Sayısal Abone Hattı</w:t>
            </w:r>
          </w:p>
        </w:tc>
      </w:tr>
      <w:tr w:rsidR="00B50F17" w:rsidRPr="002060BD" w14:paraId="5140C7E8" w14:textId="77777777" w:rsidTr="002060BD">
        <w:tc>
          <w:tcPr>
            <w:tcW w:w="3790" w:type="dxa"/>
          </w:tcPr>
          <w:p w14:paraId="4437714B" w14:textId="350AB93F" w:rsidR="00B50F17" w:rsidRPr="002060BD" w:rsidRDefault="00B50F17" w:rsidP="00B50F17">
            <w:pPr>
              <w:spacing w:line="360" w:lineRule="auto"/>
              <w:rPr>
                <w:rFonts w:ascii="Arial" w:hAnsi="Arial" w:cs="Arial"/>
                <w:b/>
                <w:sz w:val="24"/>
                <w:szCs w:val="24"/>
              </w:rPr>
            </w:pPr>
            <w:r w:rsidRPr="002060BD">
              <w:rPr>
                <w:rFonts w:ascii="Arial" w:hAnsi="Arial" w:cs="Arial"/>
                <w:b/>
                <w:sz w:val="24"/>
                <w:szCs w:val="24"/>
              </w:rPr>
              <w:t>VLAN (Virtual Local Area Network-</w:t>
            </w:r>
            <w:r w:rsidRPr="002060BD">
              <w:rPr>
                <w:rFonts w:ascii="Arial" w:hAnsi="Arial" w:cs="Arial"/>
                <w:b/>
                <w:bCs/>
                <w:sz w:val="24"/>
                <w:szCs w:val="24"/>
              </w:rPr>
              <w:t>Sanal Lokal Alan Ağı</w:t>
            </w:r>
            <w:r w:rsidRPr="002060BD">
              <w:rPr>
                <w:rFonts w:ascii="Arial" w:hAnsi="Arial" w:cs="Arial"/>
                <w:b/>
                <w:sz w:val="24"/>
                <w:szCs w:val="24"/>
              </w:rPr>
              <w:t>)</w:t>
            </w:r>
            <w:r w:rsidRPr="002060BD" w:rsidDel="00330570">
              <w:rPr>
                <w:rFonts w:ascii="Arial" w:hAnsi="Arial" w:cs="Arial"/>
                <w:b/>
                <w:sz w:val="24"/>
                <w:szCs w:val="24"/>
              </w:rPr>
              <w:t xml:space="preserve"> </w:t>
            </w:r>
          </w:p>
        </w:tc>
        <w:tc>
          <w:tcPr>
            <w:tcW w:w="5498" w:type="dxa"/>
          </w:tcPr>
          <w:p w14:paraId="1E021733" w14:textId="57AE1AB5" w:rsidR="00B50F17" w:rsidRPr="002060BD" w:rsidRDefault="00B50F17" w:rsidP="00B50F17">
            <w:pPr>
              <w:spacing w:before="120" w:line="360" w:lineRule="auto"/>
              <w:jc w:val="both"/>
              <w:rPr>
                <w:rFonts w:ascii="Arial" w:eastAsia="Times New Roman" w:hAnsi="Arial" w:cs="Arial"/>
                <w:lang w:eastAsia="tr-TR"/>
              </w:rPr>
            </w:pPr>
            <w:r w:rsidRPr="002060BD">
              <w:rPr>
                <w:rFonts w:ascii="Arial" w:hAnsi="Arial" w:cs="Arial"/>
                <w:lang w:eastAsia="tr-TR"/>
              </w:rPr>
              <w:t>Bir yerel alan ağı (LAN) üzerindeki ağ kullanıcılarının ve kaynakların mantıksal olarak gruplandırılması ve fiziksel bir port atanmasını sağlayan sanal devre</w:t>
            </w:r>
          </w:p>
        </w:tc>
      </w:tr>
      <w:tr w:rsidR="00B50F17" w:rsidRPr="002060BD" w14:paraId="2647EB32" w14:textId="77777777" w:rsidTr="002060BD">
        <w:tc>
          <w:tcPr>
            <w:tcW w:w="3790" w:type="dxa"/>
          </w:tcPr>
          <w:p w14:paraId="3D41FAF4" w14:textId="4D437961" w:rsidR="00B50F17" w:rsidRPr="002060BD" w:rsidRDefault="004B6359" w:rsidP="00B50F17">
            <w:pPr>
              <w:spacing w:before="240" w:line="360" w:lineRule="auto"/>
              <w:jc w:val="both"/>
              <w:rPr>
                <w:rFonts w:ascii="Arial" w:hAnsi="Arial" w:cs="Arial"/>
                <w:b/>
                <w:sz w:val="24"/>
                <w:szCs w:val="24"/>
              </w:rPr>
            </w:pPr>
            <w:r w:rsidRPr="002060BD">
              <w:rPr>
                <w:rFonts w:ascii="Arial" w:hAnsi="Arial" w:cs="Arial"/>
                <w:b/>
                <w:sz w:val="24"/>
                <w:szCs w:val="24"/>
              </w:rPr>
              <w:t xml:space="preserve">Unicast IPTV / </w:t>
            </w:r>
            <w:r w:rsidR="00B50F17" w:rsidRPr="002060BD">
              <w:rPr>
                <w:rFonts w:ascii="Arial" w:hAnsi="Arial" w:cs="Arial"/>
                <w:b/>
                <w:sz w:val="24"/>
                <w:szCs w:val="24"/>
              </w:rPr>
              <w:t>VoD (Video on Demand)</w:t>
            </w:r>
          </w:p>
        </w:tc>
        <w:tc>
          <w:tcPr>
            <w:tcW w:w="5498" w:type="dxa"/>
            <w:vAlign w:val="center"/>
          </w:tcPr>
          <w:p w14:paraId="0A771A1C" w14:textId="77777777" w:rsidR="00B50F17" w:rsidRPr="002060BD" w:rsidRDefault="00B50F17" w:rsidP="00B50F17">
            <w:pPr>
              <w:spacing w:line="360" w:lineRule="auto"/>
              <w:jc w:val="both"/>
              <w:rPr>
                <w:rFonts w:ascii="Arial" w:eastAsia="Times New Roman" w:hAnsi="Arial" w:cs="Arial"/>
                <w:lang w:eastAsia="tr-TR"/>
              </w:rPr>
            </w:pPr>
          </w:p>
          <w:p w14:paraId="16316C1B" w14:textId="6E3FE826" w:rsidR="00B50F17" w:rsidRPr="002060BD" w:rsidRDefault="004B6359" w:rsidP="00B50F17">
            <w:pPr>
              <w:spacing w:line="360" w:lineRule="auto"/>
              <w:jc w:val="both"/>
              <w:rPr>
                <w:rFonts w:ascii="Arial" w:eastAsia="Times New Roman" w:hAnsi="Arial" w:cs="Arial"/>
                <w:lang w:eastAsia="tr-TR"/>
              </w:rPr>
            </w:pPr>
            <w:r w:rsidRPr="002060BD">
              <w:rPr>
                <w:rFonts w:ascii="Arial" w:eastAsia="Times New Roman" w:hAnsi="Arial" w:cs="Arial"/>
                <w:lang w:eastAsia="tr-TR"/>
              </w:rPr>
              <w:t xml:space="preserve">IPTV </w:t>
            </w:r>
            <w:r w:rsidR="00B50F17" w:rsidRPr="002060BD">
              <w:rPr>
                <w:rFonts w:ascii="Arial" w:eastAsia="Times New Roman" w:hAnsi="Arial" w:cs="Arial"/>
                <w:lang w:eastAsia="tr-TR"/>
              </w:rPr>
              <w:t>Video içeriklerinin iletilerinin sağlandığı dağıtım hizmeti</w:t>
            </w:r>
          </w:p>
          <w:p w14:paraId="27453D28" w14:textId="30946019" w:rsidR="00B50F17" w:rsidRPr="002060BD" w:rsidRDefault="00B50F17" w:rsidP="00B50F17">
            <w:pPr>
              <w:spacing w:before="360" w:line="360" w:lineRule="auto"/>
              <w:jc w:val="both"/>
              <w:rPr>
                <w:rFonts w:ascii="Arial" w:eastAsia="Times New Roman" w:hAnsi="Arial" w:cs="Arial"/>
                <w:lang w:eastAsia="tr-TR"/>
              </w:rPr>
            </w:pPr>
          </w:p>
        </w:tc>
      </w:tr>
      <w:tr w:rsidR="00B50F17" w:rsidRPr="002060BD" w14:paraId="1BB7BE70" w14:textId="77777777" w:rsidTr="00DC2AE2">
        <w:tc>
          <w:tcPr>
            <w:tcW w:w="3790" w:type="dxa"/>
          </w:tcPr>
          <w:p w14:paraId="30169177" w14:textId="2A9A4783" w:rsidR="00B50F17" w:rsidRPr="002060BD" w:rsidRDefault="00B50F17" w:rsidP="00B50F17">
            <w:pPr>
              <w:spacing w:before="240" w:after="240" w:line="360" w:lineRule="auto"/>
              <w:jc w:val="both"/>
              <w:rPr>
                <w:rFonts w:ascii="Arial" w:hAnsi="Arial" w:cs="Arial"/>
                <w:b/>
                <w:sz w:val="24"/>
                <w:szCs w:val="24"/>
              </w:rPr>
            </w:pPr>
            <w:r w:rsidRPr="002060BD">
              <w:rPr>
                <w:rFonts w:ascii="Arial" w:hAnsi="Arial" w:cs="Arial"/>
                <w:b/>
                <w:sz w:val="24"/>
                <w:szCs w:val="24"/>
              </w:rPr>
              <w:t xml:space="preserve">VoIP (Voice over Internet Protocol) </w:t>
            </w:r>
          </w:p>
        </w:tc>
        <w:tc>
          <w:tcPr>
            <w:tcW w:w="5498" w:type="dxa"/>
          </w:tcPr>
          <w:p w14:paraId="18A33D74" w14:textId="77777777" w:rsidR="00B50F17" w:rsidRPr="002060BD" w:rsidRDefault="00B50F17" w:rsidP="00B50F17">
            <w:pPr>
              <w:spacing w:before="240" w:after="240" w:line="360" w:lineRule="auto"/>
              <w:jc w:val="both"/>
              <w:rPr>
                <w:rFonts w:ascii="Arial" w:eastAsia="Times New Roman" w:hAnsi="Arial" w:cs="Arial"/>
                <w:lang w:eastAsia="tr-TR"/>
              </w:rPr>
            </w:pPr>
          </w:p>
          <w:p w14:paraId="6CD753D3" w14:textId="7BB62682" w:rsidR="00B50F17" w:rsidRPr="002060BD" w:rsidRDefault="00B50F17" w:rsidP="00B50F17">
            <w:pPr>
              <w:spacing w:before="240" w:after="240" w:line="360" w:lineRule="auto"/>
              <w:jc w:val="both"/>
              <w:rPr>
                <w:rFonts w:ascii="Arial" w:eastAsia="Times New Roman" w:hAnsi="Arial" w:cs="Arial"/>
                <w:lang w:eastAsia="tr-TR"/>
              </w:rPr>
            </w:pPr>
            <w:r w:rsidRPr="002060BD">
              <w:rPr>
                <w:rFonts w:ascii="Arial" w:eastAsia="Times New Roman" w:hAnsi="Arial" w:cs="Arial"/>
                <w:lang w:eastAsia="tr-TR"/>
              </w:rPr>
              <w:t>Ses hizmetinin IP üzerinden taşınması hizmeti</w:t>
            </w:r>
          </w:p>
        </w:tc>
      </w:tr>
      <w:tr w:rsidR="00B50F17" w:rsidRPr="002060BD" w14:paraId="142945BA" w14:textId="77777777" w:rsidTr="00DC2AE2">
        <w:tc>
          <w:tcPr>
            <w:tcW w:w="3790" w:type="dxa"/>
          </w:tcPr>
          <w:p w14:paraId="6DE09BBE" w14:textId="2C8A2530" w:rsidR="00B50F17" w:rsidRPr="002060BD" w:rsidRDefault="00B50F17" w:rsidP="00B50F17">
            <w:pPr>
              <w:spacing w:before="600" w:after="240" w:line="360" w:lineRule="auto"/>
              <w:jc w:val="both"/>
              <w:rPr>
                <w:rFonts w:ascii="Arial" w:hAnsi="Arial" w:cs="Arial"/>
                <w:b/>
                <w:sz w:val="24"/>
                <w:szCs w:val="24"/>
              </w:rPr>
            </w:pPr>
            <w:r w:rsidRPr="002060BD">
              <w:rPr>
                <w:rFonts w:ascii="Arial" w:hAnsi="Arial" w:cs="Arial"/>
                <w:b/>
                <w:sz w:val="24"/>
                <w:szCs w:val="24"/>
              </w:rPr>
              <w:t>VPN (Virtual Private Network)</w:t>
            </w:r>
          </w:p>
        </w:tc>
        <w:tc>
          <w:tcPr>
            <w:tcW w:w="5498" w:type="dxa"/>
          </w:tcPr>
          <w:p w14:paraId="5E91A30E" w14:textId="6019A2D2" w:rsidR="00B50F17" w:rsidRPr="002060BD" w:rsidRDefault="00B50F17" w:rsidP="00B50F17">
            <w:pPr>
              <w:spacing w:before="240" w:after="240" w:line="360" w:lineRule="auto"/>
              <w:jc w:val="both"/>
              <w:rPr>
                <w:rFonts w:ascii="Arial" w:eastAsia="Times New Roman" w:hAnsi="Arial" w:cs="Arial"/>
                <w:lang w:eastAsia="tr-TR"/>
              </w:rPr>
            </w:pPr>
            <w:r w:rsidRPr="002060BD">
              <w:rPr>
                <w:rFonts w:ascii="Arial" w:hAnsi="Arial" w:cs="Arial"/>
                <w:color w:val="000000"/>
                <w:lang w:eastAsia="tr-TR"/>
              </w:rPr>
              <w:t>Sanal Özel Ağ</w:t>
            </w:r>
          </w:p>
        </w:tc>
      </w:tr>
      <w:tr w:rsidR="00B50F17" w:rsidRPr="002060BD" w14:paraId="55AB7074" w14:textId="77777777" w:rsidTr="00DC2AE2">
        <w:tc>
          <w:tcPr>
            <w:tcW w:w="3790" w:type="dxa"/>
          </w:tcPr>
          <w:p w14:paraId="0E64AACB" w14:textId="7D1FA634" w:rsidR="00B50F17" w:rsidRPr="002060BD" w:rsidRDefault="00B50F17" w:rsidP="00B50F17">
            <w:pPr>
              <w:spacing w:before="600" w:after="240" w:line="360" w:lineRule="auto"/>
              <w:jc w:val="both"/>
              <w:rPr>
                <w:rFonts w:ascii="Arial" w:hAnsi="Arial" w:cs="Arial"/>
                <w:b/>
                <w:sz w:val="24"/>
                <w:szCs w:val="24"/>
              </w:rPr>
            </w:pPr>
            <w:r w:rsidRPr="002060BD">
              <w:rPr>
                <w:rFonts w:ascii="Arial" w:hAnsi="Arial" w:cs="Arial"/>
                <w:b/>
                <w:sz w:val="24"/>
                <w:szCs w:val="24"/>
              </w:rPr>
              <w:t>YAPA</w:t>
            </w:r>
          </w:p>
        </w:tc>
        <w:tc>
          <w:tcPr>
            <w:tcW w:w="5498" w:type="dxa"/>
          </w:tcPr>
          <w:p w14:paraId="46F8E664" w14:textId="7A9DDCB1" w:rsidR="00B50F17" w:rsidRPr="002060BD" w:rsidRDefault="00B50F17" w:rsidP="00B50F17">
            <w:pPr>
              <w:spacing w:before="240" w:after="240" w:line="360" w:lineRule="auto"/>
              <w:jc w:val="both"/>
              <w:rPr>
                <w:rFonts w:ascii="Arial" w:eastAsia="Times New Roman" w:hAnsi="Arial" w:cs="Arial"/>
                <w:lang w:eastAsia="tr-TR"/>
              </w:rPr>
            </w:pPr>
            <w:r w:rsidRPr="002060BD">
              <w:rPr>
                <w:rFonts w:ascii="Arial" w:eastAsia="Times New Roman" w:hAnsi="Arial" w:cs="Arial"/>
                <w:lang w:eastAsia="tr-TR"/>
              </w:rPr>
              <w:t>Yerel Ağın Paylaşıma Açılması Hizmeti (Yerel Ağa Ayrıştırılmış Erişim)</w:t>
            </w:r>
          </w:p>
        </w:tc>
      </w:tr>
      <w:tr w:rsidR="00B50F17" w:rsidRPr="002060BD" w14:paraId="191C29B2" w14:textId="77777777" w:rsidTr="00DC2AE2">
        <w:tc>
          <w:tcPr>
            <w:tcW w:w="3790" w:type="dxa"/>
          </w:tcPr>
          <w:p w14:paraId="2D060216" w14:textId="15285D4D" w:rsidR="00B50F17" w:rsidRPr="002060BD" w:rsidRDefault="00B50F17" w:rsidP="00B50F17">
            <w:pPr>
              <w:spacing w:before="600" w:after="240" w:line="360" w:lineRule="auto"/>
              <w:jc w:val="both"/>
              <w:rPr>
                <w:rFonts w:ascii="Arial" w:hAnsi="Arial" w:cs="Arial"/>
                <w:b/>
                <w:sz w:val="24"/>
                <w:szCs w:val="24"/>
              </w:rPr>
            </w:pPr>
            <w:r w:rsidRPr="002060BD" w:rsidDel="00AA5A35">
              <w:rPr>
                <w:rFonts w:ascii="Arial" w:hAnsi="Arial" w:cs="Arial"/>
                <w:b/>
                <w:sz w:val="24"/>
                <w:szCs w:val="24"/>
              </w:rPr>
              <w:t xml:space="preserve">Yeraltı Tesisleri </w:t>
            </w:r>
          </w:p>
        </w:tc>
        <w:tc>
          <w:tcPr>
            <w:tcW w:w="5498" w:type="dxa"/>
          </w:tcPr>
          <w:p w14:paraId="5A8AC7B4" w14:textId="48901522" w:rsidR="00B50F17" w:rsidRPr="002060BD" w:rsidRDefault="00B50F17" w:rsidP="00B50F17">
            <w:pPr>
              <w:spacing w:before="240" w:after="240" w:line="360" w:lineRule="auto"/>
              <w:jc w:val="both"/>
              <w:rPr>
                <w:rFonts w:ascii="Arial" w:hAnsi="Arial" w:cs="Arial"/>
                <w:color w:val="000000"/>
                <w:lang w:eastAsia="tr-TR"/>
              </w:rPr>
            </w:pPr>
            <w:r w:rsidRPr="002060BD" w:rsidDel="00AA5A35">
              <w:rPr>
                <w:rFonts w:ascii="Arial" w:eastAsia="Times New Roman" w:hAnsi="Arial" w:cs="Arial"/>
                <w:lang w:eastAsia="tr-TR"/>
              </w:rPr>
              <w:t xml:space="preserve">Kablo taşımakta kullanılan Boru, Kanal, Göz </w:t>
            </w:r>
            <w:r w:rsidRPr="002060BD">
              <w:rPr>
                <w:rFonts w:ascii="Arial" w:eastAsia="Times New Roman" w:hAnsi="Arial" w:cs="Arial"/>
                <w:lang w:eastAsia="tr-TR"/>
              </w:rPr>
              <w:t>Ç</w:t>
            </w:r>
            <w:r w:rsidRPr="002060BD" w:rsidDel="00AA5A35">
              <w:rPr>
                <w:rFonts w:ascii="Arial" w:eastAsia="Times New Roman" w:hAnsi="Arial" w:cs="Arial"/>
                <w:lang w:eastAsia="tr-TR"/>
              </w:rPr>
              <w:t>oklayıcı, Menhol, Ek Odası, galeri vb.</w:t>
            </w:r>
            <w:r w:rsidRPr="002060BD">
              <w:rPr>
                <w:rFonts w:ascii="Arial" w:eastAsia="Times New Roman" w:hAnsi="Arial" w:cs="Arial"/>
                <w:lang w:eastAsia="tr-TR"/>
              </w:rPr>
              <w:t xml:space="preserve"> </w:t>
            </w:r>
            <w:r w:rsidRPr="002060BD" w:rsidDel="00AA5A35">
              <w:rPr>
                <w:rFonts w:ascii="Arial" w:eastAsia="Times New Roman" w:hAnsi="Arial" w:cs="Arial"/>
                <w:lang w:eastAsia="tr-TR"/>
              </w:rPr>
              <w:t>tesisler</w:t>
            </w:r>
          </w:p>
        </w:tc>
      </w:tr>
      <w:tr w:rsidR="00B50F17" w:rsidRPr="002060BD" w14:paraId="7294D9C6" w14:textId="77777777" w:rsidTr="00DC2AE2">
        <w:tc>
          <w:tcPr>
            <w:tcW w:w="3790" w:type="dxa"/>
          </w:tcPr>
          <w:p w14:paraId="68785B51" w14:textId="5A87A21A" w:rsidR="00B50F17" w:rsidRPr="002060BD" w:rsidRDefault="00B50F17" w:rsidP="00B50F17">
            <w:pPr>
              <w:spacing w:before="480" w:line="360" w:lineRule="auto"/>
              <w:rPr>
                <w:rFonts w:ascii="Arial" w:hAnsi="Arial" w:cs="Arial"/>
                <w:b/>
                <w:sz w:val="24"/>
                <w:szCs w:val="24"/>
              </w:rPr>
            </w:pPr>
            <w:r w:rsidRPr="002060BD">
              <w:rPr>
                <w:rFonts w:ascii="Arial" w:hAnsi="Arial" w:cs="Arial"/>
                <w:b/>
                <w:sz w:val="24"/>
                <w:szCs w:val="24"/>
              </w:rPr>
              <w:lastRenderedPageBreak/>
              <w:t>Yıllık Kullanılabilirlik Oranı (YKO)</w:t>
            </w:r>
          </w:p>
        </w:tc>
        <w:tc>
          <w:tcPr>
            <w:tcW w:w="5498" w:type="dxa"/>
          </w:tcPr>
          <w:p w14:paraId="6C542178" w14:textId="013D9B98" w:rsidR="00B50F17" w:rsidRPr="002060BD" w:rsidRDefault="00B50F17" w:rsidP="00B50F17">
            <w:pPr>
              <w:spacing w:before="240" w:after="240" w:line="360" w:lineRule="auto"/>
              <w:jc w:val="both"/>
              <w:rPr>
                <w:rFonts w:ascii="Arial" w:eastAsia="Times New Roman" w:hAnsi="Arial" w:cs="Arial"/>
                <w:lang w:eastAsia="tr-TR"/>
              </w:rPr>
            </w:pPr>
            <w:r w:rsidRPr="002060BD">
              <w:rPr>
                <w:rFonts w:ascii="Arial" w:hAnsi="Arial" w:cs="Arial"/>
              </w:rPr>
              <w:t>H</w:t>
            </w:r>
            <w:r w:rsidRPr="002060BD">
              <w:rPr>
                <w:rFonts w:ascii="Arial" w:eastAsia="Times New Roman" w:hAnsi="Arial" w:cs="Arial"/>
                <w:lang w:eastAsia="tr-TR"/>
              </w:rPr>
              <w:t>izmetin Türk Telekom sorumluluğunda kalan kısmının bir yıl boyunca kullanılabilir olduğu sürenin toplam yıllık süreye oranı</w:t>
            </w:r>
          </w:p>
        </w:tc>
      </w:tr>
      <w:tr w:rsidR="00B50F17" w:rsidRPr="002060BD" w14:paraId="2E790D67" w14:textId="77777777" w:rsidTr="00DC2AE2">
        <w:tc>
          <w:tcPr>
            <w:tcW w:w="3790" w:type="dxa"/>
          </w:tcPr>
          <w:p w14:paraId="53737165" w14:textId="3386BBE9" w:rsidR="00B50F17" w:rsidRPr="002060BD" w:rsidRDefault="00B50F17" w:rsidP="00B50F17">
            <w:pPr>
              <w:spacing w:before="360" w:after="120" w:line="360" w:lineRule="auto"/>
              <w:rPr>
                <w:rFonts w:ascii="Arial" w:hAnsi="Arial" w:cs="Arial"/>
                <w:b/>
                <w:sz w:val="24"/>
                <w:szCs w:val="24"/>
              </w:rPr>
            </w:pPr>
            <w:r w:rsidRPr="002060BD">
              <w:rPr>
                <w:rFonts w:ascii="Arial" w:hAnsi="Arial" w:cs="Arial"/>
                <w:b/>
                <w:sz w:val="24"/>
                <w:szCs w:val="24"/>
              </w:rPr>
              <w:t>xDSL (Digital Subscriber Line)</w:t>
            </w:r>
          </w:p>
        </w:tc>
        <w:tc>
          <w:tcPr>
            <w:tcW w:w="5498" w:type="dxa"/>
          </w:tcPr>
          <w:p w14:paraId="0ED22243" w14:textId="00C34341" w:rsidR="00B50F17" w:rsidRPr="002060BD" w:rsidRDefault="00B50F17" w:rsidP="00B50F17">
            <w:pPr>
              <w:spacing w:before="240" w:after="240" w:line="360" w:lineRule="auto"/>
              <w:jc w:val="both"/>
              <w:rPr>
                <w:rFonts w:ascii="Arial" w:eastAsia="Times New Roman" w:hAnsi="Arial" w:cs="Arial"/>
                <w:lang w:eastAsia="tr-TR"/>
              </w:rPr>
            </w:pPr>
            <w:r w:rsidRPr="002060BD">
              <w:rPr>
                <w:rFonts w:ascii="Arial" w:eastAsia="Times New Roman" w:hAnsi="Arial" w:cs="Arial"/>
                <w:lang w:eastAsia="tr-TR"/>
              </w:rPr>
              <w:t>Her türlü DSL teknolojisi</w:t>
            </w:r>
          </w:p>
        </w:tc>
      </w:tr>
      <w:tr w:rsidR="00B50F17" w:rsidRPr="002060BD" w14:paraId="7BF96EA5" w14:textId="77777777" w:rsidTr="00DC2AE2">
        <w:tc>
          <w:tcPr>
            <w:tcW w:w="3790" w:type="dxa"/>
          </w:tcPr>
          <w:p w14:paraId="7503F092" w14:textId="5DF7D2F4" w:rsidR="00B50F17" w:rsidRPr="002060BD" w:rsidRDefault="00C340EC" w:rsidP="002060BD">
            <w:pPr>
              <w:spacing w:before="240" w:after="240" w:line="360" w:lineRule="auto"/>
              <w:jc w:val="both"/>
              <w:rPr>
                <w:rFonts w:ascii="Arial" w:eastAsia="Times New Roman" w:hAnsi="Arial" w:cs="Arial"/>
                <w:b/>
                <w:lang w:eastAsia="tr-TR"/>
              </w:rPr>
            </w:pPr>
            <w:r w:rsidRPr="002060BD">
              <w:rPr>
                <w:rFonts w:ascii="Arial" w:eastAsia="Times New Roman" w:hAnsi="Arial" w:cs="Arial"/>
                <w:b/>
                <w:lang w:eastAsia="tr-TR"/>
              </w:rPr>
              <w:t>XGSPON</w:t>
            </w:r>
          </w:p>
        </w:tc>
        <w:tc>
          <w:tcPr>
            <w:tcW w:w="5498" w:type="dxa"/>
          </w:tcPr>
          <w:p w14:paraId="33310E2C" w14:textId="1F3C55AA" w:rsidR="00B50F17" w:rsidRPr="002060BD" w:rsidRDefault="00C340EC">
            <w:pPr>
              <w:spacing w:before="240" w:after="240" w:line="360" w:lineRule="auto"/>
              <w:jc w:val="both"/>
              <w:rPr>
                <w:rFonts w:ascii="Arial" w:eastAsia="Times New Roman" w:hAnsi="Arial" w:cs="Arial"/>
                <w:lang w:eastAsia="tr-TR"/>
              </w:rPr>
            </w:pPr>
            <w:r w:rsidRPr="002060BD">
              <w:rPr>
                <w:rFonts w:ascii="Arial" w:eastAsia="Times New Roman" w:hAnsi="Arial" w:cs="Arial"/>
                <w:lang w:eastAsia="tr-TR"/>
              </w:rPr>
              <w:t>10 Gbps download, 10 Gbps upload hızlarını destekleyen PON teknolojisi</w:t>
            </w:r>
          </w:p>
        </w:tc>
      </w:tr>
    </w:tbl>
    <w:p w14:paraId="12043EC3" w14:textId="488046B9" w:rsidR="00BF7F49" w:rsidRPr="002060BD" w:rsidRDefault="00BF7F49" w:rsidP="00BF7F49">
      <w:pPr>
        <w:spacing w:line="360" w:lineRule="auto"/>
        <w:jc w:val="both"/>
        <w:rPr>
          <w:rFonts w:ascii="Arial" w:hAnsi="Arial" w:cs="Arial"/>
          <w:b/>
          <w:bCs/>
          <w:color w:val="000000"/>
          <w:sz w:val="24"/>
          <w:szCs w:val="24"/>
        </w:rPr>
      </w:pPr>
    </w:p>
    <w:p w14:paraId="4236FA43" w14:textId="54D363C8" w:rsidR="00BE462B" w:rsidRPr="002060BD" w:rsidRDefault="00BE462B" w:rsidP="00BF7F49">
      <w:pPr>
        <w:spacing w:line="360" w:lineRule="auto"/>
        <w:jc w:val="both"/>
        <w:rPr>
          <w:rFonts w:ascii="Arial" w:hAnsi="Arial" w:cs="Arial"/>
          <w:b/>
          <w:bCs/>
          <w:color w:val="000000"/>
          <w:sz w:val="24"/>
          <w:szCs w:val="24"/>
        </w:rPr>
      </w:pPr>
    </w:p>
    <w:p w14:paraId="71019F81" w14:textId="1C622397" w:rsidR="00BE462B" w:rsidRPr="002060BD" w:rsidRDefault="00BE462B" w:rsidP="00BF7F49">
      <w:pPr>
        <w:spacing w:line="360" w:lineRule="auto"/>
        <w:jc w:val="both"/>
        <w:rPr>
          <w:rFonts w:ascii="Arial" w:hAnsi="Arial" w:cs="Arial"/>
          <w:b/>
          <w:bCs/>
          <w:color w:val="000000"/>
          <w:sz w:val="24"/>
          <w:szCs w:val="24"/>
        </w:rPr>
      </w:pPr>
    </w:p>
    <w:p w14:paraId="4BA2C923" w14:textId="79FE053D" w:rsidR="00BE462B" w:rsidRPr="002060BD" w:rsidRDefault="00BE462B" w:rsidP="00BF7F49">
      <w:pPr>
        <w:spacing w:line="360" w:lineRule="auto"/>
        <w:jc w:val="both"/>
        <w:rPr>
          <w:rFonts w:ascii="Arial" w:hAnsi="Arial" w:cs="Arial"/>
          <w:b/>
          <w:bCs/>
          <w:color w:val="000000"/>
          <w:sz w:val="24"/>
          <w:szCs w:val="24"/>
        </w:rPr>
      </w:pPr>
    </w:p>
    <w:p w14:paraId="26CD5587" w14:textId="77777777" w:rsidR="00BE462B" w:rsidRPr="002060BD" w:rsidRDefault="00BE462B" w:rsidP="00BF7F49">
      <w:pPr>
        <w:spacing w:line="360" w:lineRule="auto"/>
        <w:jc w:val="both"/>
        <w:rPr>
          <w:rFonts w:ascii="Arial" w:hAnsi="Arial" w:cs="Arial"/>
          <w:b/>
          <w:bCs/>
          <w:color w:val="000000"/>
          <w:sz w:val="24"/>
          <w:szCs w:val="24"/>
        </w:rPr>
      </w:pPr>
    </w:p>
    <w:p w14:paraId="591B1129" w14:textId="077A3989" w:rsidR="00BE462B" w:rsidRPr="002060BD" w:rsidRDefault="00BE462B" w:rsidP="00BF7F49">
      <w:pPr>
        <w:spacing w:line="360" w:lineRule="auto"/>
        <w:jc w:val="both"/>
        <w:rPr>
          <w:rFonts w:ascii="Arial" w:hAnsi="Arial" w:cs="Arial"/>
          <w:b/>
          <w:bCs/>
          <w:color w:val="000000"/>
          <w:sz w:val="24"/>
          <w:szCs w:val="24"/>
        </w:rPr>
      </w:pPr>
    </w:p>
    <w:p w14:paraId="6559A867" w14:textId="60B3EEFF" w:rsidR="00BE462B" w:rsidRPr="002060BD" w:rsidRDefault="00BE462B" w:rsidP="00BF7F49">
      <w:pPr>
        <w:spacing w:line="360" w:lineRule="auto"/>
        <w:jc w:val="both"/>
        <w:rPr>
          <w:rFonts w:ascii="Arial" w:hAnsi="Arial" w:cs="Arial"/>
          <w:b/>
          <w:bCs/>
          <w:color w:val="000000"/>
          <w:sz w:val="24"/>
          <w:szCs w:val="24"/>
        </w:rPr>
      </w:pPr>
    </w:p>
    <w:p w14:paraId="48DBA662" w14:textId="20A6F006" w:rsidR="00BE462B" w:rsidRPr="002060BD" w:rsidRDefault="00BE462B" w:rsidP="00BF7F49">
      <w:pPr>
        <w:spacing w:line="360" w:lineRule="auto"/>
        <w:jc w:val="both"/>
        <w:rPr>
          <w:rFonts w:ascii="Arial" w:hAnsi="Arial" w:cs="Arial"/>
          <w:b/>
          <w:bCs/>
          <w:color w:val="000000"/>
          <w:sz w:val="24"/>
          <w:szCs w:val="24"/>
        </w:rPr>
      </w:pPr>
    </w:p>
    <w:p w14:paraId="42106061" w14:textId="02617AFE" w:rsidR="00BE462B" w:rsidRPr="002060BD" w:rsidRDefault="00BE462B" w:rsidP="00BF7F49">
      <w:pPr>
        <w:spacing w:line="360" w:lineRule="auto"/>
        <w:jc w:val="both"/>
        <w:rPr>
          <w:rFonts w:ascii="Arial" w:hAnsi="Arial" w:cs="Arial"/>
          <w:b/>
          <w:bCs/>
          <w:color w:val="000000"/>
          <w:sz w:val="24"/>
          <w:szCs w:val="24"/>
        </w:rPr>
      </w:pPr>
    </w:p>
    <w:p w14:paraId="199B7183" w14:textId="4B6F0A08" w:rsidR="00BE462B" w:rsidRPr="002060BD" w:rsidRDefault="00BE462B" w:rsidP="00BF7F49">
      <w:pPr>
        <w:spacing w:line="360" w:lineRule="auto"/>
        <w:jc w:val="both"/>
        <w:rPr>
          <w:rFonts w:ascii="Arial" w:hAnsi="Arial" w:cs="Arial"/>
          <w:b/>
          <w:bCs/>
          <w:color w:val="000000"/>
          <w:sz w:val="24"/>
          <w:szCs w:val="24"/>
        </w:rPr>
      </w:pPr>
    </w:p>
    <w:p w14:paraId="6E88FBFC" w14:textId="4891720A" w:rsidR="00BE462B" w:rsidRPr="002060BD" w:rsidRDefault="00BE462B" w:rsidP="00BF7F49">
      <w:pPr>
        <w:spacing w:line="360" w:lineRule="auto"/>
        <w:jc w:val="both"/>
        <w:rPr>
          <w:rFonts w:ascii="Arial" w:hAnsi="Arial" w:cs="Arial"/>
          <w:b/>
          <w:bCs/>
          <w:color w:val="000000"/>
          <w:sz w:val="24"/>
          <w:szCs w:val="24"/>
        </w:rPr>
      </w:pPr>
    </w:p>
    <w:p w14:paraId="32212743" w14:textId="4BB01F45" w:rsidR="00BE462B" w:rsidRPr="002060BD" w:rsidRDefault="00BE462B" w:rsidP="00BF7F49">
      <w:pPr>
        <w:spacing w:line="360" w:lineRule="auto"/>
        <w:jc w:val="both"/>
        <w:rPr>
          <w:rFonts w:ascii="Arial" w:hAnsi="Arial" w:cs="Arial"/>
          <w:b/>
          <w:bCs/>
          <w:color w:val="000000"/>
          <w:sz w:val="24"/>
          <w:szCs w:val="24"/>
        </w:rPr>
      </w:pPr>
    </w:p>
    <w:p w14:paraId="4465E808" w14:textId="7C762965" w:rsidR="00BE462B" w:rsidRPr="002060BD" w:rsidRDefault="00BE462B" w:rsidP="00BF7F49">
      <w:pPr>
        <w:spacing w:line="360" w:lineRule="auto"/>
        <w:jc w:val="both"/>
        <w:rPr>
          <w:rFonts w:ascii="Arial" w:hAnsi="Arial" w:cs="Arial"/>
          <w:b/>
          <w:bCs/>
          <w:color w:val="000000"/>
          <w:sz w:val="24"/>
          <w:szCs w:val="24"/>
        </w:rPr>
      </w:pPr>
    </w:p>
    <w:p w14:paraId="0FE93772" w14:textId="77777777" w:rsidR="00BE462B" w:rsidRPr="002060BD" w:rsidRDefault="00BE462B" w:rsidP="00BF7F49">
      <w:pPr>
        <w:spacing w:line="360" w:lineRule="auto"/>
        <w:jc w:val="both"/>
        <w:rPr>
          <w:rFonts w:ascii="Arial" w:hAnsi="Arial" w:cs="Arial"/>
          <w:b/>
          <w:bCs/>
          <w:color w:val="000000"/>
          <w:sz w:val="24"/>
          <w:szCs w:val="24"/>
        </w:rPr>
      </w:pPr>
    </w:p>
    <w:p w14:paraId="17A3D9C4" w14:textId="345E9EF7" w:rsidR="00BE462B" w:rsidRPr="002060BD" w:rsidRDefault="00BE462B" w:rsidP="00BF7F49">
      <w:pPr>
        <w:spacing w:line="360" w:lineRule="auto"/>
        <w:jc w:val="both"/>
        <w:rPr>
          <w:rFonts w:ascii="Arial" w:hAnsi="Arial" w:cs="Arial"/>
          <w:b/>
          <w:bCs/>
          <w:color w:val="000000"/>
          <w:sz w:val="24"/>
          <w:szCs w:val="24"/>
        </w:rPr>
      </w:pPr>
    </w:p>
    <w:p w14:paraId="297992E8" w14:textId="4F9CA657" w:rsidR="00BE462B" w:rsidRPr="002060BD" w:rsidRDefault="00BE462B" w:rsidP="00BF7F49">
      <w:pPr>
        <w:spacing w:line="360" w:lineRule="auto"/>
        <w:jc w:val="both"/>
        <w:rPr>
          <w:rFonts w:ascii="Arial" w:hAnsi="Arial" w:cs="Arial"/>
          <w:b/>
          <w:bCs/>
          <w:color w:val="000000"/>
          <w:sz w:val="24"/>
          <w:szCs w:val="24"/>
        </w:rPr>
      </w:pPr>
    </w:p>
    <w:p w14:paraId="4A9B3FAE" w14:textId="11E794A7" w:rsidR="00BE462B" w:rsidRPr="002060BD" w:rsidRDefault="00BE462B" w:rsidP="00BF7F49">
      <w:pPr>
        <w:spacing w:line="360" w:lineRule="auto"/>
        <w:jc w:val="both"/>
        <w:rPr>
          <w:rFonts w:ascii="Arial" w:hAnsi="Arial" w:cs="Arial"/>
          <w:b/>
          <w:bCs/>
          <w:color w:val="000000"/>
          <w:sz w:val="24"/>
          <w:szCs w:val="24"/>
        </w:rPr>
      </w:pPr>
    </w:p>
    <w:p w14:paraId="741599E1" w14:textId="7014D07C" w:rsidR="00BE462B" w:rsidRPr="002060BD" w:rsidRDefault="00BE462B" w:rsidP="00BF7F49">
      <w:pPr>
        <w:spacing w:line="360" w:lineRule="auto"/>
        <w:jc w:val="both"/>
        <w:rPr>
          <w:rFonts w:ascii="Arial" w:hAnsi="Arial" w:cs="Arial"/>
          <w:b/>
          <w:bCs/>
          <w:color w:val="000000"/>
          <w:sz w:val="24"/>
          <w:szCs w:val="24"/>
        </w:rPr>
      </w:pPr>
    </w:p>
    <w:p w14:paraId="280CAD93" w14:textId="052CB01F" w:rsidR="00BE462B" w:rsidRPr="002060BD" w:rsidRDefault="00BE462B" w:rsidP="00BF7F49">
      <w:pPr>
        <w:spacing w:line="360" w:lineRule="auto"/>
        <w:jc w:val="both"/>
        <w:rPr>
          <w:rFonts w:ascii="Arial" w:hAnsi="Arial" w:cs="Arial"/>
          <w:b/>
          <w:bCs/>
          <w:color w:val="000000"/>
          <w:sz w:val="24"/>
          <w:szCs w:val="24"/>
        </w:rPr>
      </w:pPr>
    </w:p>
    <w:p w14:paraId="001D6484" w14:textId="77777777" w:rsidR="00BE462B" w:rsidRPr="002060BD" w:rsidRDefault="00BE462B" w:rsidP="00BF7F49">
      <w:pPr>
        <w:spacing w:line="360" w:lineRule="auto"/>
        <w:jc w:val="both"/>
        <w:rPr>
          <w:rFonts w:ascii="Arial" w:hAnsi="Arial" w:cs="Arial"/>
          <w:b/>
          <w:bCs/>
          <w:color w:val="000000"/>
          <w:sz w:val="24"/>
          <w:szCs w:val="24"/>
        </w:rPr>
      </w:pPr>
    </w:p>
    <w:p w14:paraId="2EAEB9A7" w14:textId="77777777" w:rsidR="00BE462B" w:rsidRPr="002060BD" w:rsidRDefault="00BE462B" w:rsidP="00BF7F49">
      <w:pPr>
        <w:spacing w:line="360" w:lineRule="auto"/>
        <w:jc w:val="both"/>
        <w:rPr>
          <w:rFonts w:ascii="Arial" w:hAnsi="Arial" w:cs="Arial"/>
          <w:b/>
          <w:bCs/>
          <w:color w:val="000000"/>
          <w:sz w:val="24"/>
          <w:szCs w:val="24"/>
        </w:rPr>
      </w:pPr>
    </w:p>
    <w:p w14:paraId="416297E4" w14:textId="77777777" w:rsidR="00BE462B" w:rsidRPr="002060BD" w:rsidRDefault="00BE462B" w:rsidP="00BF7F49">
      <w:pPr>
        <w:spacing w:line="360" w:lineRule="auto"/>
        <w:jc w:val="both"/>
        <w:rPr>
          <w:rFonts w:ascii="Arial" w:hAnsi="Arial" w:cs="Arial"/>
          <w:b/>
          <w:bCs/>
          <w:color w:val="000000"/>
          <w:sz w:val="24"/>
          <w:szCs w:val="24"/>
        </w:rPr>
      </w:pPr>
    </w:p>
    <w:p w14:paraId="3DB25E2C" w14:textId="77777777" w:rsidR="00BE462B" w:rsidRPr="002060BD" w:rsidRDefault="00BE462B" w:rsidP="00BF7F49">
      <w:pPr>
        <w:spacing w:line="360" w:lineRule="auto"/>
        <w:jc w:val="both"/>
        <w:rPr>
          <w:rFonts w:ascii="Arial" w:hAnsi="Arial" w:cs="Arial"/>
          <w:b/>
          <w:bCs/>
          <w:color w:val="000000"/>
          <w:sz w:val="24"/>
          <w:szCs w:val="24"/>
        </w:rPr>
      </w:pPr>
    </w:p>
    <w:p w14:paraId="15A554A3" w14:textId="77777777" w:rsidR="00BE462B" w:rsidRPr="002060BD" w:rsidRDefault="00BE462B" w:rsidP="00BF7F49">
      <w:pPr>
        <w:spacing w:line="360" w:lineRule="auto"/>
        <w:jc w:val="both"/>
        <w:rPr>
          <w:rFonts w:ascii="Arial" w:hAnsi="Arial" w:cs="Arial"/>
          <w:b/>
          <w:bCs/>
          <w:color w:val="000000"/>
          <w:sz w:val="24"/>
          <w:szCs w:val="24"/>
        </w:rPr>
      </w:pPr>
    </w:p>
    <w:p w14:paraId="38643BDD" w14:textId="238BE3BB" w:rsidR="00BE462B" w:rsidRPr="002060BD" w:rsidRDefault="002A7071" w:rsidP="00BF7F49">
      <w:pPr>
        <w:spacing w:line="360" w:lineRule="auto"/>
        <w:jc w:val="both"/>
        <w:rPr>
          <w:rFonts w:ascii="Arial" w:hAnsi="Arial" w:cs="Arial"/>
          <w:b/>
          <w:bCs/>
          <w:color w:val="000000"/>
          <w:sz w:val="24"/>
          <w:szCs w:val="24"/>
        </w:rPr>
      </w:pPr>
      <w:r w:rsidRPr="002060BD">
        <w:rPr>
          <w:noProof/>
          <w:lang w:eastAsia="tr-TR"/>
        </w:rPr>
        <w:lastRenderedPageBreak/>
        <w:drawing>
          <wp:anchor distT="0" distB="0" distL="114300" distR="114300" simplePos="0" relativeHeight="251677696" behindDoc="0" locked="0" layoutInCell="1" allowOverlap="1" wp14:anchorId="68A3E0D8" wp14:editId="09ADDBD1">
            <wp:simplePos x="0" y="0"/>
            <wp:positionH relativeFrom="page">
              <wp:align>right</wp:align>
            </wp:positionH>
            <wp:positionV relativeFrom="paragraph">
              <wp:posOffset>-758190</wp:posOffset>
            </wp:positionV>
            <wp:extent cx="7571740" cy="10668000"/>
            <wp:effectExtent l="0" t="0" r="0" b="0"/>
            <wp:wrapNone/>
            <wp:docPr id="196" name="Resim 196"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1740" cy="10668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FE5D7E" w14:textId="77777777" w:rsidR="00BE462B" w:rsidRPr="002060BD" w:rsidRDefault="00BE462B" w:rsidP="00BF7F49">
      <w:pPr>
        <w:spacing w:line="360" w:lineRule="auto"/>
        <w:jc w:val="both"/>
        <w:rPr>
          <w:rFonts w:ascii="Arial" w:hAnsi="Arial" w:cs="Arial"/>
          <w:b/>
          <w:bCs/>
          <w:color w:val="000000"/>
          <w:sz w:val="24"/>
          <w:szCs w:val="24"/>
        </w:rPr>
      </w:pPr>
    </w:p>
    <w:p w14:paraId="747D7E5E" w14:textId="0B4DCD11" w:rsidR="00BE462B" w:rsidRPr="002060BD" w:rsidRDefault="00BE462B" w:rsidP="00BF7F49">
      <w:pPr>
        <w:spacing w:line="360" w:lineRule="auto"/>
        <w:jc w:val="both"/>
        <w:rPr>
          <w:rFonts w:ascii="Arial" w:hAnsi="Arial" w:cs="Arial"/>
          <w:b/>
          <w:bCs/>
          <w:color w:val="000000"/>
          <w:sz w:val="24"/>
          <w:szCs w:val="24"/>
        </w:rPr>
      </w:pPr>
    </w:p>
    <w:p w14:paraId="1367ECA0" w14:textId="5EDEB43D" w:rsidR="00BE462B" w:rsidRPr="002060BD" w:rsidRDefault="00BE462B" w:rsidP="00BF7F49">
      <w:pPr>
        <w:spacing w:line="360" w:lineRule="auto"/>
        <w:jc w:val="both"/>
        <w:rPr>
          <w:rFonts w:ascii="Arial" w:hAnsi="Arial" w:cs="Arial"/>
          <w:b/>
          <w:bCs/>
          <w:color w:val="000000"/>
          <w:sz w:val="24"/>
          <w:szCs w:val="24"/>
        </w:rPr>
      </w:pPr>
    </w:p>
    <w:p w14:paraId="721BB493" w14:textId="50E91208" w:rsidR="00BE462B" w:rsidRPr="002060BD" w:rsidRDefault="00BE462B" w:rsidP="00BF7F49">
      <w:pPr>
        <w:spacing w:line="360" w:lineRule="auto"/>
        <w:jc w:val="both"/>
        <w:rPr>
          <w:rFonts w:ascii="Arial" w:hAnsi="Arial" w:cs="Arial"/>
          <w:b/>
          <w:bCs/>
          <w:color w:val="000000"/>
          <w:sz w:val="24"/>
          <w:szCs w:val="24"/>
        </w:rPr>
      </w:pPr>
    </w:p>
    <w:p w14:paraId="7D4A7BFE" w14:textId="2FCCE55D" w:rsidR="00BE462B" w:rsidRPr="002060BD" w:rsidRDefault="00BE462B" w:rsidP="00BF7F49">
      <w:pPr>
        <w:spacing w:line="360" w:lineRule="auto"/>
        <w:jc w:val="both"/>
        <w:rPr>
          <w:rFonts w:ascii="Arial" w:hAnsi="Arial" w:cs="Arial"/>
          <w:b/>
          <w:bCs/>
          <w:color w:val="000000"/>
          <w:sz w:val="24"/>
          <w:szCs w:val="24"/>
        </w:rPr>
      </w:pPr>
    </w:p>
    <w:p w14:paraId="309DB0EE" w14:textId="14E714F1" w:rsidR="00BE462B" w:rsidRPr="002060BD" w:rsidRDefault="00BE462B" w:rsidP="00BF7F49">
      <w:pPr>
        <w:spacing w:line="360" w:lineRule="auto"/>
        <w:jc w:val="both"/>
        <w:rPr>
          <w:rFonts w:ascii="Arial" w:hAnsi="Arial" w:cs="Arial"/>
          <w:b/>
          <w:bCs/>
          <w:color w:val="000000"/>
          <w:sz w:val="24"/>
          <w:szCs w:val="24"/>
        </w:rPr>
      </w:pPr>
    </w:p>
    <w:p w14:paraId="14D62DBE" w14:textId="2DFB1785" w:rsidR="00BE462B" w:rsidRPr="002060BD" w:rsidRDefault="00BE462B" w:rsidP="00BF7F49">
      <w:pPr>
        <w:spacing w:line="360" w:lineRule="auto"/>
        <w:jc w:val="both"/>
        <w:rPr>
          <w:rFonts w:ascii="Arial" w:hAnsi="Arial" w:cs="Arial"/>
          <w:b/>
          <w:bCs/>
          <w:color w:val="000000"/>
          <w:sz w:val="24"/>
          <w:szCs w:val="24"/>
        </w:rPr>
      </w:pPr>
    </w:p>
    <w:p w14:paraId="28018301" w14:textId="0BB67787" w:rsidR="00BE462B" w:rsidRPr="002060BD" w:rsidRDefault="00BE462B" w:rsidP="00BF7F49">
      <w:pPr>
        <w:spacing w:line="360" w:lineRule="auto"/>
        <w:jc w:val="both"/>
        <w:rPr>
          <w:rFonts w:ascii="Arial" w:hAnsi="Arial" w:cs="Arial"/>
          <w:b/>
          <w:bCs/>
          <w:color w:val="000000"/>
          <w:sz w:val="24"/>
          <w:szCs w:val="24"/>
        </w:rPr>
      </w:pPr>
    </w:p>
    <w:p w14:paraId="1EA38F5C" w14:textId="6F839F1E" w:rsidR="00BE462B" w:rsidRPr="002060BD" w:rsidRDefault="00BE462B" w:rsidP="00BF7F49">
      <w:pPr>
        <w:spacing w:line="360" w:lineRule="auto"/>
        <w:jc w:val="both"/>
        <w:rPr>
          <w:rFonts w:ascii="Arial" w:hAnsi="Arial" w:cs="Arial"/>
          <w:b/>
          <w:bCs/>
          <w:color w:val="000000"/>
          <w:sz w:val="24"/>
          <w:szCs w:val="24"/>
        </w:rPr>
      </w:pPr>
    </w:p>
    <w:p w14:paraId="47E87730" w14:textId="48AC52E0" w:rsidR="00BF7F49" w:rsidRPr="002060BD" w:rsidRDefault="002A7071" w:rsidP="00BF7F49">
      <w:pPr>
        <w:spacing w:line="360" w:lineRule="auto"/>
        <w:jc w:val="both"/>
        <w:rPr>
          <w:rFonts w:ascii="Arial" w:hAnsi="Arial" w:cs="Arial"/>
          <w:b/>
          <w:bCs/>
          <w:color w:val="000000"/>
          <w:sz w:val="24"/>
          <w:szCs w:val="24"/>
        </w:rPr>
      </w:pPr>
      <w:r w:rsidRPr="002060BD">
        <w:rPr>
          <w:rFonts w:ascii="Arial" w:hAnsi="Arial" w:cs="Arial"/>
          <w:b/>
          <w:bCs/>
          <w:noProof/>
          <w:color w:val="000000"/>
          <w:sz w:val="24"/>
          <w:szCs w:val="24"/>
          <w:lang w:eastAsia="tr-TR"/>
        </w:rPr>
        <mc:AlternateContent>
          <mc:Choice Requires="wps">
            <w:drawing>
              <wp:anchor distT="0" distB="0" distL="114300" distR="114300" simplePos="0" relativeHeight="251737088" behindDoc="0" locked="0" layoutInCell="1" allowOverlap="1" wp14:anchorId="343D70C9" wp14:editId="31E17206">
                <wp:simplePos x="0" y="0"/>
                <wp:positionH relativeFrom="column">
                  <wp:posOffset>2490470</wp:posOffset>
                </wp:positionH>
                <wp:positionV relativeFrom="paragraph">
                  <wp:posOffset>4228465</wp:posOffset>
                </wp:positionV>
                <wp:extent cx="3564255" cy="1162050"/>
                <wp:effectExtent l="0" t="0" r="1270" b="0"/>
                <wp:wrapNone/>
                <wp:docPr id="19" name="Metin Kutusu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4255" cy="116205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A693B" w14:textId="77777777" w:rsidR="000E1E04" w:rsidRPr="00A35FC5" w:rsidRDefault="000E1E04" w:rsidP="002A7071">
                            <w:pPr>
                              <w:jc w:val="right"/>
                              <w:rPr>
                                <w:rFonts w:cs="Calibri"/>
                                <w:b/>
                                <w:i/>
                                <w:color w:val="00B0F0"/>
                                <w:sz w:val="40"/>
                                <w:szCs w:val="40"/>
                              </w:rPr>
                            </w:pPr>
                            <w:r w:rsidRPr="00A35FC5">
                              <w:rPr>
                                <w:rFonts w:cs="Calibri"/>
                                <w:b/>
                                <w:i/>
                                <w:color w:val="00B0F0"/>
                                <w:sz w:val="40"/>
                                <w:szCs w:val="40"/>
                              </w:rPr>
                              <w:t>EK-2</w:t>
                            </w:r>
                          </w:p>
                          <w:p w14:paraId="1CA3C4AB" w14:textId="77777777" w:rsidR="000E1E04" w:rsidRPr="00A35FC5" w:rsidRDefault="000E1E04" w:rsidP="002A7071">
                            <w:pPr>
                              <w:jc w:val="right"/>
                              <w:rPr>
                                <w:rFonts w:cs="Calibri"/>
                                <w:b/>
                                <w:i/>
                                <w:color w:val="0070C0"/>
                                <w:sz w:val="40"/>
                                <w:szCs w:val="40"/>
                              </w:rPr>
                            </w:pPr>
                            <w:r w:rsidRPr="00A35FC5">
                              <w:rPr>
                                <w:rFonts w:cs="Calibri"/>
                                <w:b/>
                                <w:i/>
                                <w:color w:val="0070C0"/>
                                <w:sz w:val="40"/>
                                <w:szCs w:val="40"/>
                              </w:rPr>
                              <w:t>TOPOLOJİ VE ŞEBEKE YÖNETİMİ</w:t>
                            </w:r>
                          </w:p>
                          <w:p w14:paraId="51BC8B7E" w14:textId="77777777" w:rsidR="000E1E04" w:rsidRDefault="000E1E04" w:rsidP="002A7071"/>
                          <w:p w14:paraId="49404387" w14:textId="77777777" w:rsidR="000E1E04" w:rsidRDefault="000E1E04" w:rsidP="002A7071"/>
                          <w:p w14:paraId="416B7B51" w14:textId="77777777" w:rsidR="000E1E04" w:rsidRDefault="000E1E04" w:rsidP="002A7071"/>
                          <w:p w14:paraId="5366B422" w14:textId="77777777" w:rsidR="000E1E04" w:rsidRPr="00A35FC5" w:rsidRDefault="000E1E04" w:rsidP="002A707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3D70C9" id="Metin Kutusu 19" o:spid="_x0000_s1028" type="#_x0000_t202" style="position:absolute;left:0;text-align:left;margin-left:196.1pt;margin-top:332.95pt;width:280.65pt;height:91.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" filled="f" fillcolor="black" stroked="f">
                <v:textbox>
                  <w:txbxContent>
                    <w:p w14:paraId="37FA693B" w14:textId="77777777" w:rsidR="000E1E04" w:rsidRPr="00A35FC5" w:rsidRDefault="000E1E04" w:rsidP="002A7071">
                      <w:pPr>
                        <w:jc w:val="right"/>
                        <w:rPr>
                          <w:rFonts w:cs="Calibri"/>
                          <w:b/>
                          <w:i/>
                          <w:color w:val="00B0F0"/>
                          <w:sz w:val="40"/>
                          <w:szCs w:val="40"/>
                        </w:rPr>
                      </w:pPr>
                      <w:r w:rsidRPr="00A35FC5">
                        <w:rPr>
                          <w:rFonts w:cs="Calibri"/>
                          <w:b/>
                          <w:i/>
                          <w:color w:val="00B0F0"/>
                          <w:sz w:val="40"/>
                          <w:szCs w:val="40"/>
                        </w:rPr>
                        <w:t>EK-2</w:t>
                      </w:r>
                    </w:p>
                    <w:p w14:paraId="1CA3C4AB" w14:textId="77777777" w:rsidR="000E1E04" w:rsidRPr="00A35FC5" w:rsidRDefault="000E1E04" w:rsidP="002A7071">
                      <w:pPr>
                        <w:jc w:val="right"/>
                        <w:rPr>
                          <w:rFonts w:cs="Calibri"/>
                          <w:b/>
                          <w:i/>
                          <w:color w:val="0070C0"/>
                          <w:sz w:val="40"/>
                          <w:szCs w:val="40"/>
                        </w:rPr>
                      </w:pPr>
                      <w:r w:rsidRPr="00A35FC5">
                        <w:rPr>
                          <w:rFonts w:cs="Calibri"/>
                          <w:b/>
                          <w:i/>
                          <w:color w:val="0070C0"/>
                          <w:sz w:val="40"/>
                          <w:szCs w:val="40"/>
                        </w:rPr>
                        <w:t>TOPOLOJİ VE ŞEBEKE YÖNETİMİ</w:t>
                      </w:r>
                    </w:p>
                    <w:p w14:paraId="51BC8B7E" w14:textId="77777777" w:rsidR="000E1E04" w:rsidRDefault="000E1E04" w:rsidP="002A7071"/>
                    <w:p w14:paraId="49404387" w14:textId="77777777" w:rsidR="000E1E04" w:rsidRDefault="000E1E04" w:rsidP="002A7071"/>
                    <w:p w14:paraId="416B7B51" w14:textId="77777777" w:rsidR="000E1E04" w:rsidRDefault="000E1E04" w:rsidP="002A7071"/>
                    <w:p w14:paraId="5366B422" w14:textId="77777777" w:rsidR="000E1E04" w:rsidRPr="00A35FC5" w:rsidRDefault="000E1E04" w:rsidP="002A7071"/>
                  </w:txbxContent>
                </v:textbox>
              </v:shape>
            </w:pict>
          </mc:Fallback>
        </mc:AlternateContent>
      </w:r>
      <w:r w:rsidR="00BF7F49" w:rsidRPr="002060BD">
        <w:rPr>
          <w:rFonts w:ascii="Arial" w:hAnsi="Arial" w:cs="Arial"/>
          <w:b/>
          <w:bCs/>
          <w:color w:val="000000"/>
          <w:sz w:val="24"/>
          <w:szCs w:val="24"/>
        </w:rPr>
        <w:br w:type="page"/>
      </w:r>
    </w:p>
    <w:p w14:paraId="09BA5102" w14:textId="50D23252" w:rsidR="00BF7F49" w:rsidRPr="002060BD"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rPr>
      </w:pPr>
      <w:bookmarkStart w:id="94" w:name="_Toc61525565"/>
      <w:r w:rsidRPr="002060BD">
        <w:rPr>
          <w:rFonts w:ascii="Arial" w:hAnsi="Arial" w:cs="Arial"/>
          <w:i w:val="0"/>
          <w:sz w:val="24"/>
        </w:rPr>
        <w:lastRenderedPageBreak/>
        <w:t>EK-2:</w:t>
      </w:r>
      <w:r w:rsidRPr="002060BD">
        <w:rPr>
          <w:rFonts w:ascii="Arial" w:hAnsi="Arial" w:cs="Arial"/>
          <w:i w:val="0"/>
          <w:sz w:val="24"/>
        </w:rPr>
        <w:tab/>
      </w:r>
      <w:r w:rsidRPr="002060BD">
        <w:rPr>
          <w:rFonts w:ascii="Arial" w:hAnsi="Arial" w:cs="Arial"/>
          <w:i w:val="0"/>
          <w:sz w:val="24"/>
        </w:rPr>
        <w:tab/>
        <w:t>TOPOLOJİ VE ŞEBEKE YÖNETİMİ</w:t>
      </w:r>
      <w:bookmarkEnd w:id="94"/>
    </w:p>
    <w:p w14:paraId="4BC26C87" w14:textId="77777777" w:rsidR="00BF7F49" w:rsidRPr="002060BD" w:rsidRDefault="00BF7F49" w:rsidP="00BF7F49">
      <w:pPr>
        <w:spacing w:line="360" w:lineRule="auto"/>
        <w:jc w:val="both"/>
        <w:rPr>
          <w:rFonts w:ascii="Arial" w:hAnsi="Arial" w:cs="Arial"/>
          <w:b/>
          <w:bCs/>
          <w:color w:val="000000"/>
          <w:sz w:val="24"/>
          <w:szCs w:val="24"/>
        </w:rPr>
      </w:pPr>
    </w:p>
    <w:p w14:paraId="796DF5AF" w14:textId="5E97C2AC" w:rsidR="003E1A28" w:rsidRPr="002060BD" w:rsidRDefault="0081263F" w:rsidP="003E1A28">
      <w:pPr>
        <w:numPr>
          <w:ilvl w:val="0"/>
          <w:numId w:val="4"/>
        </w:numPr>
        <w:spacing w:line="360" w:lineRule="auto"/>
        <w:jc w:val="both"/>
        <w:rPr>
          <w:rFonts w:ascii="Arial" w:hAnsi="Arial" w:cs="Arial"/>
          <w:b/>
          <w:bCs/>
          <w:color w:val="000000"/>
          <w:sz w:val="24"/>
          <w:szCs w:val="24"/>
        </w:rPr>
      </w:pPr>
      <w:r w:rsidRPr="002060BD">
        <w:rPr>
          <w:rFonts w:ascii="Arial" w:hAnsi="Arial" w:cs="Arial"/>
          <w:b/>
          <w:bCs/>
          <w:color w:val="000000"/>
          <w:sz w:val="24"/>
          <w:szCs w:val="24"/>
        </w:rPr>
        <w:t xml:space="preserve">SANAL AYRIŞTIRILMIŞ YEREL </w:t>
      </w:r>
      <w:r w:rsidR="003E1A28" w:rsidRPr="002060BD">
        <w:rPr>
          <w:rFonts w:ascii="Arial" w:hAnsi="Arial" w:cs="Arial"/>
          <w:b/>
          <w:bCs/>
          <w:color w:val="000000"/>
          <w:sz w:val="24"/>
          <w:szCs w:val="24"/>
        </w:rPr>
        <w:t>ERİŞİM</w:t>
      </w:r>
      <w:r w:rsidRPr="002060BD">
        <w:rPr>
          <w:rFonts w:ascii="Arial" w:hAnsi="Arial" w:cs="Arial"/>
          <w:b/>
          <w:bCs/>
          <w:color w:val="000000"/>
          <w:sz w:val="24"/>
          <w:szCs w:val="24"/>
        </w:rPr>
        <w:t xml:space="preserve"> </w:t>
      </w:r>
      <w:r w:rsidR="003E1A28" w:rsidRPr="002060BD">
        <w:rPr>
          <w:rFonts w:ascii="Arial" w:hAnsi="Arial" w:cs="Arial"/>
          <w:b/>
          <w:bCs/>
          <w:color w:val="000000"/>
          <w:sz w:val="24"/>
          <w:szCs w:val="24"/>
        </w:rPr>
        <w:t>TOPOLOJİSİ</w:t>
      </w:r>
    </w:p>
    <w:p w14:paraId="0A772BCB" w14:textId="77777777" w:rsidR="003E1A28" w:rsidRPr="002060BD" w:rsidRDefault="003E1A28" w:rsidP="003E1A28">
      <w:pPr>
        <w:spacing w:line="360" w:lineRule="auto"/>
        <w:jc w:val="both"/>
        <w:rPr>
          <w:rFonts w:ascii="Arial" w:hAnsi="Arial" w:cs="Arial"/>
          <w:b/>
          <w:sz w:val="24"/>
          <w:szCs w:val="24"/>
        </w:rPr>
      </w:pPr>
    </w:p>
    <w:p w14:paraId="18D7CFE8" w14:textId="4E894C84" w:rsidR="001377D3" w:rsidRPr="0065767D" w:rsidRDefault="0065767D" w:rsidP="0065767D">
      <w:pPr>
        <w:spacing w:line="360" w:lineRule="auto"/>
        <w:jc w:val="both"/>
        <w:rPr>
          <w:rFonts w:ascii="Arial" w:hAnsi="Arial" w:cs="Arial"/>
          <w:sz w:val="24"/>
          <w:szCs w:val="24"/>
        </w:rPr>
      </w:pPr>
      <w:r w:rsidRPr="0065767D">
        <w:rPr>
          <w:rFonts w:ascii="Arial" w:hAnsi="Arial" w:cs="Arial"/>
          <w:b/>
          <w:sz w:val="24"/>
          <w:szCs w:val="24"/>
        </w:rPr>
        <w:t xml:space="preserve">1.1. </w:t>
      </w:r>
      <w:r w:rsidR="001377D3" w:rsidRPr="0065767D">
        <w:rPr>
          <w:rFonts w:ascii="Arial" w:hAnsi="Arial" w:cs="Arial"/>
          <w:sz w:val="24"/>
          <w:szCs w:val="24"/>
        </w:rPr>
        <w:t>SAYE hizmeti, FTTC, FTTB ve FTTH erişim cihazları üzerinden verilecektir</w:t>
      </w:r>
      <w:r w:rsidR="003022AB" w:rsidRPr="0065767D">
        <w:rPr>
          <w:rFonts w:ascii="Arial" w:hAnsi="Arial" w:cs="Arial"/>
          <w:sz w:val="24"/>
          <w:szCs w:val="24"/>
        </w:rPr>
        <w:t>.</w:t>
      </w:r>
      <w:r w:rsidR="001377D3" w:rsidRPr="0065767D">
        <w:rPr>
          <w:rFonts w:ascii="Arial" w:hAnsi="Arial" w:cs="Arial"/>
          <w:sz w:val="24"/>
          <w:szCs w:val="24"/>
        </w:rPr>
        <w:t xml:space="preserve"> </w:t>
      </w:r>
    </w:p>
    <w:p w14:paraId="04B2E12A" w14:textId="77777777" w:rsidR="00E84B9D" w:rsidRPr="002060BD" w:rsidRDefault="00E84B9D" w:rsidP="00E84B9D">
      <w:pPr>
        <w:spacing w:line="360" w:lineRule="auto"/>
        <w:jc w:val="both"/>
        <w:rPr>
          <w:rFonts w:ascii="Arial" w:hAnsi="Arial" w:cs="Arial"/>
          <w:sz w:val="24"/>
          <w:szCs w:val="24"/>
        </w:rPr>
      </w:pPr>
    </w:p>
    <w:p w14:paraId="2A4FC3DC" w14:textId="0A8A1665" w:rsidR="001377D3" w:rsidRPr="0065767D" w:rsidRDefault="0065767D" w:rsidP="0065767D">
      <w:pPr>
        <w:spacing w:line="360" w:lineRule="auto"/>
        <w:jc w:val="both"/>
        <w:rPr>
          <w:rFonts w:ascii="Arial" w:hAnsi="Arial" w:cs="Arial"/>
          <w:sz w:val="24"/>
          <w:szCs w:val="24"/>
        </w:rPr>
      </w:pPr>
      <w:r w:rsidRPr="0065767D">
        <w:rPr>
          <w:rFonts w:ascii="Arial" w:hAnsi="Arial" w:cs="Arial"/>
          <w:b/>
          <w:sz w:val="24"/>
          <w:szCs w:val="24"/>
        </w:rPr>
        <w:t>1.2.</w:t>
      </w:r>
      <w:r>
        <w:rPr>
          <w:rFonts w:ascii="Arial" w:hAnsi="Arial" w:cs="Arial"/>
          <w:b/>
          <w:sz w:val="24"/>
          <w:szCs w:val="24"/>
        </w:rPr>
        <w:t xml:space="preserve"> </w:t>
      </w:r>
      <w:r w:rsidR="001377D3" w:rsidRPr="0065767D">
        <w:rPr>
          <w:rFonts w:ascii="Arial" w:hAnsi="Arial" w:cs="Arial"/>
          <w:sz w:val="24"/>
          <w:szCs w:val="24"/>
        </w:rPr>
        <w:t>Trafik, Şekil-1’de gösterildiği gibi İşletmeci</w:t>
      </w:r>
      <w:r w:rsidR="001A2A6E" w:rsidRPr="0065767D">
        <w:rPr>
          <w:rFonts w:ascii="Arial" w:hAnsi="Arial" w:cs="Arial"/>
          <w:sz w:val="24"/>
          <w:szCs w:val="24"/>
        </w:rPr>
        <w:t>ye ait portun bağlı olduğu</w:t>
      </w:r>
      <w:r w:rsidR="001377D3" w:rsidRPr="0065767D">
        <w:rPr>
          <w:rFonts w:ascii="Arial" w:hAnsi="Arial" w:cs="Arial"/>
          <w:sz w:val="24"/>
          <w:szCs w:val="24"/>
        </w:rPr>
        <w:t xml:space="preserve"> </w:t>
      </w:r>
      <w:r w:rsidR="003022AB" w:rsidRPr="0065767D">
        <w:rPr>
          <w:rFonts w:ascii="Arial" w:hAnsi="Arial" w:cs="Arial"/>
          <w:sz w:val="24"/>
          <w:szCs w:val="24"/>
        </w:rPr>
        <w:t>ilk</w:t>
      </w:r>
      <w:r w:rsidR="001377D3" w:rsidRPr="0065767D">
        <w:rPr>
          <w:rFonts w:ascii="Arial" w:hAnsi="Arial" w:cs="Arial"/>
          <w:sz w:val="24"/>
          <w:szCs w:val="24"/>
        </w:rPr>
        <w:t xml:space="preserve"> lokal santraldeki TTN’ye kadar Türk Telekom tarafından taşınacak olup, </w:t>
      </w:r>
      <w:r w:rsidR="00070844" w:rsidRPr="0065767D">
        <w:rPr>
          <w:rFonts w:ascii="Arial" w:hAnsi="Arial" w:cs="Arial"/>
          <w:sz w:val="24"/>
          <w:szCs w:val="24"/>
        </w:rPr>
        <w:t xml:space="preserve">son kullanıcıdan gelen trafik ana taşıma şebekesine girmeden </w:t>
      </w:r>
      <w:r w:rsidR="00267F1E" w:rsidRPr="0065767D">
        <w:rPr>
          <w:rFonts w:ascii="Arial" w:hAnsi="Arial" w:cs="Arial"/>
          <w:sz w:val="24"/>
          <w:szCs w:val="24"/>
        </w:rPr>
        <w:t xml:space="preserve">sıkıştırılmamış ve sınırlandırılmamış olarak </w:t>
      </w:r>
      <w:r w:rsidR="001377D3" w:rsidRPr="0065767D">
        <w:rPr>
          <w:rFonts w:ascii="Arial" w:hAnsi="Arial" w:cs="Arial"/>
          <w:sz w:val="24"/>
          <w:szCs w:val="24"/>
        </w:rPr>
        <w:t>TTN’den Katman-2 seviyesinde İşletmeci cihazına teslim edilecekti</w:t>
      </w:r>
      <w:r w:rsidR="00B86C1E" w:rsidRPr="0065767D">
        <w:rPr>
          <w:rFonts w:ascii="Arial" w:hAnsi="Arial" w:cs="Arial"/>
          <w:sz w:val="24"/>
          <w:szCs w:val="24"/>
        </w:rPr>
        <w:t>r.</w:t>
      </w:r>
    </w:p>
    <w:p w14:paraId="3D0F2ECA" w14:textId="02F33FD7" w:rsidR="002A6BB8" w:rsidRPr="002060BD" w:rsidRDefault="00341771" w:rsidP="00341771">
      <w:pPr>
        <w:spacing w:line="360" w:lineRule="auto"/>
        <w:jc w:val="center"/>
        <w:rPr>
          <w:rFonts w:ascii="Arial" w:hAnsi="Arial" w:cs="Arial"/>
          <w:sz w:val="24"/>
          <w:szCs w:val="24"/>
        </w:rPr>
      </w:pPr>
      <w:r w:rsidRPr="002060BD">
        <w:object w:dxaOrig="23977" w:dyaOrig="15397" w14:anchorId="77089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5.55pt;height:323.35pt" o:ole="">
            <v:imagedata r:id="rId10" o:title=""/>
          </v:shape>
          <o:OLEObject Type="Embed" ProgID="Visio.Drawing.15" ShapeID="_x0000_i1025" DrawAspect="Content" ObjectID="_1672562240" r:id="rId11"/>
        </w:object>
      </w:r>
    </w:p>
    <w:p w14:paraId="4ECC99B2" w14:textId="231BB013" w:rsidR="00C223D1" w:rsidRPr="002060BD" w:rsidRDefault="002C7231" w:rsidP="002A6BB8">
      <w:pPr>
        <w:spacing w:line="360" w:lineRule="auto"/>
        <w:jc w:val="center"/>
        <w:rPr>
          <w:rFonts w:ascii="Arial" w:hAnsi="Arial" w:cs="Arial"/>
          <w:sz w:val="24"/>
          <w:szCs w:val="24"/>
        </w:rPr>
      </w:pPr>
      <w:r w:rsidRPr="002060BD">
        <w:rPr>
          <w:rFonts w:ascii="Arial" w:hAnsi="Arial" w:cs="Arial"/>
          <w:b/>
          <w:sz w:val="24"/>
          <w:szCs w:val="24"/>
        </w:rPr>
        <w:t>Şekil-1</w:t>
      </w:r>
      <w:r w:rsidRPr="002060BD">
        <w:rPr>
          <w:rFonts w:ascii="Arial" w:hAnsi="Arial" w:cs="Arial"/>
          <w:sz w:val="24"/>
          <w:szCs w:val="24"/>
        </w:rPr>
        <w:t xml:space="preserve"> </w:t>
      </w:r>
      <w:r w:rsidR="0081263F" w:rsidRPr="002060BD">
        <w:rPr>
          <w:rFonts w:ascii="Arial" w:hAnsi="Arial" w:cs="Arial"/>
          <w:sz w:val="24"/>
          <w:szCs w:val="24"/>
        </w:rPr>
        <w:t>Sanal Ayrıştırılmış Yerel</w:t>
      </w:r>
      <w:r w:rsidR="00C935BE" w:rsidRPr="002060BD">
        <w:rPr>
          <w:rFonts w:ascii="Arial" w:hAnsi="Arial" w:cs="Arial"/>
          <w:sz w:val="24"/>
          <w:szCs w:val="24"/>
        </w:rPr>
        <w:t xml:space="preserve"> Erişim Yöntemine </w:t>
      </w:r>
      <w:r w:rsidRPr="002060BD">
        <w:rPr>
          <w:rFonts w:ascii="Arial" w:hAnsi="Arial" w:cs="Arial"/>
          <w:sz w:val="24"/>
          <w:szCs w:val="24"/>
        </w:rPr>
        <w:t xml:space="preserve">Göre </w:t>
      </w:r>
      <w:r w:rsidR="00C935BE" w:rsidRPr="002060BD">
        <w:rPr>
          <w:rFonts w:ascii="Arial" w:hAnsi="Arial" w:cs="Arial"/>
          <w:sz w:val="24"/>
          <w:szCs w:val="24"/>
        </w:rPr>
        <w:t xml:space="preserve">Mantıksal </w:t>
      </w:r>
      <w:r w:rsidRPr="002060BD">
        <w:rPr>
          <w:rFonts w:ascii="Arial" w:hAnsi="Arial" w:cs="Arial"/>
          <w:sz w:val="24"/>
          <w:szCs w:val="24"/>
        </w:rPr>
        <w:t>Topoloji</w:t>
      </w:r>
    </w:p>
    <w:p w14:paraId="783E8212" w14:textId="77777777" w:rsidR="002A6BB8" w:rsidRPr="002060BD" w:rsidRDefault="002A6BB8" w:rsidP="002A6BB8">
      <w:pPr>
        <w:spacing w:line="360" w:lineRule="auto"/>
        <w:jc w:val="center"/>
        <w:rPr>
          <w:rFonts w:ascii="Arial" w:hAnsi="Arial" w:cs="Arial"/>
          <w:sz w:val="24"/>
          <w:szCs w:val="24"/>
        </w:rPr>
      </w:pPr>
    </w:p>
    <w:p w14:paraId="1A311044" w14:textId="4C5F4315" w:rsidR="00C223D1" w:rsidRPr="0065767D" w:rsidRDefault="0065767D" w:rsidP="0065767D">
      <w:pPr>
        <w:spacing w:line="360" w:lineRule="auto"/>
        <w:jc w:val="both"/>
        <w:rPr>
          <w:rFonts w:ascii="Arial" w:hAnsi="Arial" w:cs="Arial"/>
          <w:sz w:val="24"/>
          <w:szCs w:val="24"/>
        </w:rPr>
      </w:pPr>
      <w:r w:rsidRPr="0065767D">
        <w:rPr>
          <w:rFonts w:ascii="Arial" w:hAnsi="Arial" w:cs="Arial"/>
          <w:b/>
          <w:sz w:val="24"/>
          <w:szCs w:val="24"/>
        </w:rPr>
        <w:t xml:space="preserve">1.3. </w:t>
      </w:r>
      <w:r w:rsidR="00994966" w:rsidRPr="0065767D">
        <w:rPr>
          <w:rFonts w:ascii="Arial" w:hAnsi="Arial" w:cs="Arial"/>
          <w:sz w:val="24"/>
          <w:szCs w:val="24"/>
        </w:rPr>
        <w:t>SAYE</w:t>
      </w:r>
      <w:r w:rsidR="0059729D" w:rsidRPr="0065767D">
        <w:rPr>
          <w:rFonts w:ascii="Arial" w:hAnsi="Arial" w:cs="Arial"/>
          <w:sz w:val="24"/>
          <w:szCs w:val="24"/>
        </w:rPr>
        <w:t xml:space="preserve"> </w:t>
      </w:r>
      <w:r w:rsidR="00A761C2" w:rsidRPr="0065767D">
        <w:rPr>
          <w:rFonts w:ascii="Arial" w:hAnsi="Arial" w:cs="Arial"/>
          <w:sz w:val="24"/>
          <w:szCs w:val="24"/>
        </w:rPr>
        <w:t>H</w:t>
      </w:r>
      <w:r w:rsidR="00000DAE" w:rsidRPr="0065767D">
        <w:rPr>
          <w:rFonts w:ascii="Arial" w:hAnsi="Arial" w:cs="Arial"/>
          <w:sz w:val="24"/>
          <w:szCs w:val="24"/>
        </w:rPr>
        <w:t xml:space="preserve">izmeti </w:t>
      </w:r>
      <w:r w:rsidR="00E535A0" w:rsidRPr="0065767D">
        <w:rPr>
          <w:rFonts w:ascii="Arial" w:hAnsi="Arial" w:cs="Arial"/>
          <w:sz w:val="24"/>
          <w:szCs w:val="24"/>
        </w:rPr>
        <w:t>kapsamındaki</w:t>
      </w:r>
      <w:r w:rsidR="00000DAE" w:rsidRPr="0065767D">
        <w:rPr>
          <w:rFonts w:ascii="Arial" w:hAnsi="Arial" w:cs="Arial"/>
          <w:sz w:val="24"/>
          <w:szCs w:val="24"/>
        </w:rPr>
        <w:t xml:space="preserve"> </w:t>
      </w:r>
      <w:r w:rsidR="009C5809" w:rsidRPr="0065767D">
        <w:rPr>
          <w:rFonts w:ascii="Arial" w:hAnsi="Arial" w:cs="Arial"/>
          <w:sz w:val="24"/>
          <w:szCs w:val="24"/>
        </w:rPr>
        <w:t>DSLAM</w:t>
      </w:r>
      <w:r w:rsidR="00166897" w:rsidRPr="0065767D">
        <w:rPr>
          <w:rFonts w:ascii="Arial" w:hAnsi="Arial" w:cs="Arial"/>
          <w:sz w:val="24"/>
          <w:szCs w:val="24"/>
        </w:rPr>
        <w:t>/OLT’leri</w:t>
      </w:r>
      <w:r w:rsidR="0059729D" w:rsidRPr="0065767D">
        <w:rPr>
          <w:rFonts w:ascii="Arial" w:hAnsi="Arial" w:cs="Arial"/>
          <w:sz w:val="24"/>
          <w:szCs w:val="24"/>
        </w:rPr>
        <w:t>n</w:t>
      </w:r>
      <w:r w:rsidR="000F639B" w:rsidRPr="0065767D">
        <w:rPr>
          <w:rFonts w:ascii="Arial" w:hAnsi="Arial" w:cs="Arial"/>
          <w:sz w:val="24"/>
          <w:szCs w:val="24"/>
        </w:rPr>
        <w:t xml:space="preserve"> </w:t>
      </w:r>
      <w:r w:rsidR="00312AC3" w:rsidRPr="0065767D">
        <w:rPr>
          <w:rFonts w:ascii="Arial" w:hAnsi="Arial" w:cs="Arial"/>
          <w:sz w:val="24"/>
          <w:szCs w:val="24"/>
        </w:rPr>
        <w:t>tanımlandığı</w:t>
      </w:r>
      <w:r w:rsidR="0059729D" w:rsidRPr="0065767D">
        <w:rPr>
          <w:rFonts w:ascii="Arial" w:hAnsi="Arial" w:cs="Arial"/>
          <w:sz w:val="24"/>
          <w:szCs w:val="24"/>
        </w:rPr>
        <w:t xml:space="preserve"> </w:t>
      </w:r>
      <w:r w:rsidR="00A066F3" w:rsidRPr="0065767D">
        <w:rPr>
          <w:rFonts w:ascii="Arial" w:hAnsi="Arial" w:cs="Arial"/>
          <w:sz w:val="24"/>
          <w:szCs w:val="24"/>
        </w:rPr>
        <w:t>TTN’lerde</w:t>
      </w:r>
      <w:r w:rsidR="000A05D8" w:rsidRPr="0065767D">
        <w:rPr>
          <w:rFonts w:ascii="Arial" w:hAnsi="Arial" w:cs="Arial"/>
          <w:sz w:val="24"/>
          <w:szCs w:val="24"/>
        </w:rPr>
        <w:t>,</w:t>
      </w:r>
      <w:r w:rsidR="0059729D" w:rsidRPr="0065767D">
        <w:rPr>
          <w:rFonts w:ascii="Arial" w:hAnsi="Arial" w:cs="Arial"/>
          <w:sz w:val="24"/>
          <w:szCs w:val="24"/>
        </w:rPr>
        <w:t xml:space="preserve"> </w:t>
      </w:r>
      <w:r w:rsidR="009C5809" w:rsidRPr="0065767D">
        <w:rPr>
          <w:rFonts w:ascii="Arial" w:hAnsi="Arial" w:cs="Arial"/>
          <w:sz w:val="24"/>
          <w:szCs w:val="24"/>
        </w:rPr>
        <w:t>DSLAM</w:t>
      </w:r>
      <w:r w:rsidR="00166897" w:rsidRPr="0065767D">
        <w:rPr>
          <w:rFonts w:ascii="Arial" w:hAnsi="Arial" w:cs="Arial"/>
          <w:sz w:val="24"/>
          <w:szCs w:val="24"/>
        </w:rPr>
        <w:t>/OLT’leri</w:t>
      </w:r>
      <w:r w:rsidR="000A05D8" w:rsidRPr="0065767D">
        <w:rPr>
          <w:rFonts w:ascii="Arial" w:hAnsi="Arial" w:cs="Arial"/>
          <w:sz w:val="24"/>
          <w:szCs w:val="24"/>
        </w:rPr>
        <w:t xml:space="preserve">n </w:t>
      </w:r>
      <w:r w:rsidR="008451A5" w:rsidRPr="0065767D">
        <w:rPr>
          <w:rFonts w:ascii="Arial" w:hAnsi="Arial" w:cs="Arial"/>
          <w:sz w:val="24"/>
          <w:szCs w:val="24"/>
        </w:rPr>
        <w:t>T</w:t>
      </w:r>
      <w:r w:rsidR="000A05D8" w:rsidRPr="0065767D">
        <w:rPr>
          <w:rFonts w:ascii="Arial" w:hAnsi="Arial" w:cs="Arial"/>
          <w:sz w:val="24"/>
          <w:szCs w:val="24"/>
        </w:rPr>
        <w:t xml:space="preserve">rafiği </w:t>
      </w:r>
      <w:r w:rsidR="00E3630A" w:rsidRPr="0065767D">
        <w:rPr>
          <w:rFonts w:ascii="Arial" w:hAnsi="Arial" w:cs="Arial"/>
          <w:sz w:val="24"/>
          <w:szCs w:val="24"/>
        </w:rPr>
        <w:t>İSS bazlı olarak</w:t>
      </w:r>
      <w:r w:rsidR="00E535A0" w:rsidRPr="0065767D">
        <w:rPr>
          <w:rFonts w:ascii="Arial" w:hAnsi="Arial" w:cs="Arial"/>
          <w:sz w:val="24"/>
          <w:szCs w:val="24"/>
        </w:rPr>
        <w:t xml:space="preserve"> Genişbant internet, Ses, Unicast </w:t>
      </w:r>
      <w:r w:rsidR="00F54E5A" w:rsidRPr="0065767D">
        <w:rPr>
          <w:rFonts w:ascii="Arial" w:hAnsi="Arial" w:cs="Arial"/>
          <w:sz w:val="24"/>
          <w:szCs w:val="24"/>
        </w:rPr>
        <w:t>IP</w:t>
      </w:r>
      <w:r w:rsidR="00E535A0" w:rsidRPr="0065767D">
        <w:rPr>
          <w:rFonts w:ascii="Arial" w:hAnsi="Arial" w:cs="Arial"/>
          <w:sz w:val="24"/>
          <w:szCs w:val="24"/>
        </w:rPr>
        <w:t xml:space="preserve">TV veya Multicast </w:t>
      </w:r>
      <w:r w:rsidR="00F54E5A" w:rsidRPr="0065767D">
        <w:rPr>
          <w:rFonts w:ascii="Arial" w:hAnsi="Arial" w:cs="Arial"/>
          <w:sz w:val="24"/>
          <w:szCs w:val="24"/>
        </w:rPr>
        <w:t>IP</w:t>
      </w:r>
      <w:r w:rsidR="00E535A0" w:rsidRPr="0065767D">
        <w:rPr>
          <w:rFonts w:ascii="Arial" w:hAnsi="Arial" w:cs="Arial"/>
          <w:sz w:val="24"/>
          <w:szCs w:val="24"/>
        </w:rPr>
        <w:t>TV hizmeti</w:t>
      </w:r>
      <w:r w:rsidR="00000DAE" w:rsidRPr="0065767D">
        <w:rPr>
          <w:rFonts w:ascii="Arial" w:hAnsi="Arial" w:cs="Arial"/>
          <w:sz w:val="24"/>
          <w:szCs w:val="24"/>
        </w:rPr>
        <w:t xml:space="preserve"> </w:t>
      </w:r>
      <w:r w:rsidR="00E535A0" w:rsidRPr="0065767D">
        <w:rPr>
          <w:rFonts w:ascii="Arial" w:hAnsi="Arial" w:cs="Arial"/>
          <w:sz w:val="24"/>
          <w:szCs w:val="24"/>
        </w:rPr>
        <w:t xml:space="preserve">için tanımlanan </w:t>
      </w:r>
      <w:r w:rsidR="009C5809" w:rsidRPr="0065767D">
        <w:rPr>
          <w:rFonts w:ascii="Arial" w:hAnsi="Arial" w:cs="Arial"/>
          <w:sz w:val="24"/>
          <w:szCs w:val="24"/>
        </w:rPr>
        <w:t>VLAN</w:t>
      </w:r>
      <w:r w:rsidR="00E535A0" w:rsidRPr="0065767D">
        <w:rPr>
          <w:rFonts w:ascii="Arial" w:hAnsi="Arial" w:cs="Arial"/>
          <w:sz w:val="24"/>
          <w:szCs w:val="24"/>
        </w:rPr>
        <w:t xml:space="preserve"> </w:t>
      </w:r>
      <w:r w:rsidR="00000DAE" w:rsidRPr="0065767D">
        <w:rPr>
          <w:rFonts w:ascii="Arial" w:hAnsi="Arial" w:cs="Arial"/>
          <w:sz w:val="24"/>
          <w:szCs w:val="24"/>
        </w:rPr>
        <w:t xml:space="preserve">başına </w:t>
      </w:r>
      <w:r w:rsidR="00312AC3" w:rsidRPr="0065767D">
        <w:rPr>
          <w:rFonts w:ascii="Arial" w:hAnsi="Arial" w:cs="Arial"/>
          <w:sz w:val="24"/>
          <w:szCs w:val="24"/>
        </w:rPr>
        <w:t>uygun Katman-2 servislerle</w:t>
      </w:r>
      <w:r w:rsidR="00000DAE" w:rsidRPr="0065767D">
        <w:rPr>
          <w:rFonts w:ascii="Arial" w:hAnsi="Arial" w:cs="Arial"/>
          <w:sz w:val="24"/>
          <w:szCs w:val="24"/>
        </w:rPr>
        <w:t xml:space="preserve"> ile İSS </w:t>
      </w:r>
      <w:r w:rsidR="00E3630A" w:rsidRPr="0065767D">
        <w:rPr>
          <w:rFonts w:ascii="Arial" w:hAnsi="Arial" w:cs="Arial"/>
          <w:sz w:val="24"/>
          <w:szCs w:val="24"/>
        </w:rPr>
        <w:t>cihazın</w:t>
      </w:r>
      <w:r w:rsidR="00F32858" w:rsidRPr="0065767D">
        <w:rPr>
          <w:rFonts w:ascii="Arial" w:hAnsi="Arial" w:cs="Arial"/>
          <w:sz w:val="24"/>
          <w:szCs w:val="24"/>
        </w:rPr>
        <w:t>a</w:t>
      </w:r>
      <w:r w:rsidR="006F755D" w:rsidRPr="0065767D">
        <w:rPr>
          <w:rFonts w:ascii="Arial" w:hAnsi="Arial" w:cs="Arial"/>
          <w:sz w:val="24"/>
          <w:szCs w:val="24"/>
        </w:rPr>
        <w:t xml:space="preserve"> </w:t>
      </w:r>
      <w:r w:rsidR="00F32858" w:rsidRPr="0065767D">
        <w:rPr>
          <w:rFonts w:ascii="Arial" w:hAnsi="Arial" w:cs="Arial"/>
          <w:sz w:val="24"/>
          <w:szCs w:val="24"/>
        </w:rPr>
        <w:t>teslim edilecektir</w:t>
      </w:r>
      <w:r w:rsidR="00000DAE" w:rsidRPr="0065767D">
        <w:rPr>
          <w:rFonts w:ascii="Arial" w:hAnsi="Arial" w:cs="Arial"/>
          <w:sz w:val="24"/>
          <w:szCs w:val="24"/>
        </w:rPr>
        <w:t>. Trafik</w:t>
      </w:r>
      <w:r w:rsidR="00A066F3" w:rsidRPr="0065767D">
        <w:rPr>
          <w:rFonts w:ascii="Arial" w:hAnsi="Arial" w:cs="Arial"/>
          <w:sz w:val="24"/>
          <w:szCs w:val="24"/>
        </w:rPr>
        <w:t xml:space="preserve"> </w:t>
      </w:r>
      <w:r w:rsidR="009C5809" w:rsidRPr="0065767D">
        <w:rPr>
          <w:rFonts w:ascii="Arial" w:hAnsi="Arial" w:cs="Arial"/>
          <w:sz w:val="24"/>
          <w:szCs w:val="24"/>
        </w:rPr>
        <w:t>DSLAM</w:t>
      </w:r>
      <w:r w:rsidR="00166897" w:rsidRPr="0065767D">
        <w:rPr>
          <w:rFonts w:ascii="Arial" w:hAnsi="Arial" w:cs="Arial"/>
          <w:sz w:val="24"/>
          <w:szCs w:val="24"/>
        </w:rPr>
        <w:t>/OLT’lerde</w:t>
      </w:r>
      <w:r w:rsidR="00000DAE" w:rsidRPr="0065767D">
        <w:rPr>
          <w:rFonts w:ascii="Arial" w:hAnsi="Arial" w:cs="Arial"/>
          <w:sz w:val="24"/>
          <w:szCs w:val="24"/>
        </w:rPr>
        <w:t xml:space="preserve">n </w:t>
      </w:r>
      <w:r w:rsidR="00E535A0" w:rsidRPr="0065767D">
        <w:rPr>
          <w:rFonts w:ascii="Arial" w:hAnsi="Arial" w:cs="Arial"/>
          <w:sz w:val="24"/>
          <w:szCs w:val="24"/>
        </w:rPr>
        <w:t xml:space="preserve">Genişbant </w:t>
      </w:r>
      <w:r w:rsidR="00A761C2" w:rsidRPr="0065767D">
        <w:rPr>
          <w:rFonts w:ascii="Arial" w:hAnsi="Arial" w:cs="Arial"/>
          <w:sz w:val="24"/>
          <w:szCs w:val="24"/>
        </w:rPr>
        <w:t>I</w:t>
      </w:r>
      <w:r w:rsidR="00E535A0" w:rsidRPr="0065767D">
        <w:rPr>
          <w:rFonts w:ascii="Arial" w:hAnsi="Arial" w:cs="Arial"/>
          <w:sz w:val="24"/>
          <w:szCs w:val="24"/>
        </w:rPr>
        <w:t xml:space="preserve">nternet, Ses, Unicast </w:t>
      </w:r>
      <w:r w:rsidR="003C0916" w:rsidRPr="0065767D">
        <w:rPr>
          <w:rFonts w:ascii="Arial" w:hAnsi="Arial" w:cs="Arial"/>
          <w:sz w:val="24"/>
          <w:szCs w:val="24"/>
        </w:rPr>
        <w:t>ve</w:t>
      </w:r>
      <w:r w:rsidR="00E535A0" w:rsidRPr="0065767D">
        <w:rPr>
          <w:rFonts w:ascii="Arial" w:hAnsi="Arial" w:cs="Arial"/>
          <w:sz w:val="24"/>
          <w:szCs w:val="24"/>
        </w:rPr>
        <w:t xml:space="preserve"> Multicast hizmet</w:t>
      </w:r>
      <w:r w:rsidR="00A761C2" w:rsidRPr="0065767D">
        <w:rPr>
          <w:rFonts w:ascii="Arial" w:hAnsi="Arial" w:cs="Arial"/>
          <w:sz w:val="24"/>
          <w:szCs w:val="24"/>
        </w:rPr>
        <w:t>ler</w:t>
      </w:r>
      <w:r w:rsidR="00E535A0" w:rsidRPr="0065767D">
        <w:rPr>
          <w:rFonts w:ascii="Arial" w:hAnsi="Arial" w:cs="Arial"/>
          <w:sz w:val="24"/>
          <w:szCs w:val="24"/>
        </w:rPr>
        <w:t xml:space="preserve">i </w:t>
      </w:r>
      <w:r w:rsidR="00E3630A" w:rsidRPr="0065767D">
        <w:rPr>
          <w:rFonts w:ascii="Arial" w:hAnsi="Arial" w:cs="Arial"/>
          <w:sz w:val="24"/>
          <w:szCs w:val="24"/>
        </w:rPr>
        <w:t>için</w:t>
      </w:r>
      <w:r w:rsidR="00000DAE" w:rsidRPr="0065767D">
        <w:rPr>
          <w:rFonts w:ascii="Arial" w:hAnsi="Arial" w:cs="Arial"/>
          <w:sz w:val="24"/>
          <w:szCs w:val="24"/>
        </w:rPr>
        <w:t xml:space="preserve"> </w:t>
      </w:r>
      <w:r w:rsidR="00AF01C7" w:rsidRPr="0065767D">
        <w:rPr>
          <w:rFonts w:ascii="Arial" w:hAnsi="Arial" w:cs="Arial"/>
          <w:sz w:val="24"/>
          <w:szCs w:val="24"/>
        </w:rPr>
        <w:t>sırası ile</w:t>
      </w:r>
      <w:r w:rsidR="00000DAE" w:rsidRPr="0065767D">
        <w:rPr>
          <w:rFonts w:ascii="Arial" w:hAnsi="Arial" w:cs="Arial"/>
          <w:sz w:val="24"/>
          <w:szCs w:val="24"/>
        </w:rPr>
        <w:t xml:space="preserve"> </w:t>
      </w:r>
      <w:r w:rsidR="00A42B1B" w:rsidRPr="0065767D">
        <w:rPr>
          <w:rFonts w:ascii="Arial" w:hAnsi="Arial" w:cs="Arial"/>
          <w:sz w:val="24"/>
          <w:szCs w:val="24"/>
        </w:rPr>
        <w:t xml:space="preserve">HSI, </w:t>
      </w:r>
      <w:r w:rsidR="00681E42" w:rsidRPr="0065767D">
        <w:rPr>
          <w:rFonts w:ascii="Arial" w:hAnsi="Arial" w:cs="Arial"/>
          <w:sz w:val="24"/>
          <w:szCs w:val="24"/>
        </w:rPr>
        <w:t>V</w:t>
      </w:r>
      <w:r w:rsidR="00F54E5A" w:rsidRPr="0065767D">
        <w:rPr>
          <w:rFonts w:ascii="Arial" w:hAnsi="Arial" w:cs="Arial"/>
          <w:sz w:val="24"/>
          <w:szCs w:val="24"/>
        </w:rPr>
        <w:t>oIP</w:t>
      </w:r>
      <w:r w:rsidR="00FF5450" w:rsidRPr="0065767D">
        <w:rPr>
          <w:rFonts w:ascii="Arial" w:hAnsi="Arial" w:cs="Arial"/>
          <w:sz w:val="24"/>
          <w:szCs w:val="24"/>
        </w:rPr>
        <w:t>, Unicast</w:t>
      </w:r>
      <w:r w:rsidR="00E535A0" w:rsidRPr="0065767D">
        <w:rPr>
          <w:rFonts w:ascii="Arial" w:hAnsi="Arial" w:cs="Arial"/>
          <w:sz w:val="24"/>
          <w:szCs w:val="24"/>
        </w:rPr>
        <w:t xml:space="preserve"> </w:t>
      </w:r>
      <w:r w:rsidR="00FF5450" w:rsidRPr="0065767D">
        <w:rPr>
          <w:rFonts w:ascii="Arial" w:hAnsi="Arial" w:cs="Arial"/>
          <w:sz w:val="24"/>
          <w:szCs w:val="24"/>
        </w:rPr>
        <w:t xml:space="preserve">IPTV </w:t>
      </w:r>
      <w:r w:rsidR="00E535A0" w:rsidRPr="0065767D">
        <w:rPr>
          <w:rFonts w:ascii="Arial" w:hAnsi="Arial" w:cs="Arial"/>
          <w:sz w:val="24"/>
          <w:szCs w:val="24"/>
        </w:rPr>
        <w:t xml:space="preserve">ve </w:t>
      </w:r>
      <w:r w:rsidR="009C5809" w:rsidRPr="0065767D">
        <w:rPr>
          <w:rFonts w:ascii="Arial" w:hAnsi="Arial" w:cs="Arial"/>
          <w:sz w:val="24"/>
          <w:szCs w:val="24"/>
        </w:rPr>
        <w:t>M</w:t>
      </w:r>
      <w:r w:rsidR="00FF5450" w:rsidRPr="0065767D">
        <w:rPr>
          <w:rFonts w:ascii="Arial" w:hAnsi="Arial" w:cs="Arial"/>
          <w:sz w:val="24"/>
          <w:szCs w:val="24"/>
        </w:rPr>
        <w:t>ulticast</w:t>
      </w:r>
      <w:r w:rsidR="00E535A0" w:rsidRPr="0065767D">
        <w:rPr>
          <w:rFonts w:ascii="Arial" w:hAnsi="Arial" w:cs="Arial"/>
          <w:sz w:val="24"/>
          <w:szCs w:val="24"/>
        </w:rPr>
        <w:t xml:space="preserve"> </w:t>
      </w:r>
      <w:r w:rsidR="00FF5450" w:rsidRPr="0065767D">
        <w:rPr>
          <w:rFonts w:ascii="Arial" w:hAnsi="Arial" w:cs="Arial"/>
          <w:sz w:val="24"/>
          <w:szCs w:val="24"/>
        </w:rPr>
        <w:t xml:space="preserve">IPTV </w:t>
      </w:r>
      <w:r w:rsidR="009C5809" w:rsidRPr="0065767D">
        <w:rPr>
          <w:rFonts w:ascii="Arial" w:hAnsi="Arial" w:cs="Arial"/>
          <w:sz w:val="24"/>
          <w:szCs w:val="24"/>
        </w:rPr>
        <w:t>VLAN</w:t>
      </w:r>
      <w:r w:rsidR="00E535A0" w:rsidRPr="0065767D">
        <w:rPr>
          <w:rFonts w:ascii="Arial" w:hAnsi="Arial" w:cs="Arial"/>
          <w:sz w:val="24"/>
          <w:szCs w:val="24"/>
        </w:rPr>
        <w:t>’ı</w:t>
      </w:r>
      <w:r w:rsidR="00000DAE" w:rsidRPr="0065767D">
        <w:rPr>
          <w:rFonts w:ascii="Arial" w:hAnsi="Arial" w:cs="Arial"/>
          <w:sz w:val="24"/>
          <w:szCs w:val="24"/>
        </w:rPr>
        <w:t xml:space="preserve"> ile </w:t>
      </w:r>
      <w:r w:rsidR="00000DAE" w:rsidRPr="0065767D">
        <w:rPr>
          <w:rFonts w:ascii="Arial" w:hAnsi="Arial" w:cs="Arial"/>
          <w:sz w:val="24"/>
          <w:szCs w:val="24"/>
        </w:rPr>
        <w:lastRenderedPageBreak/>
        <w:t>gönderilecek</w:t>
      </w:r>
      <w:r w:rsidR="00205D5B" w:rsidRPr="0065767D">
        <w:rPr>
          <w:rFonts w:ascii="Arial" w:hAnsi="Arial" w:cs="Arial"/>
          <w:sz w:val="24"/>
          <w:szCs w:val="24"/>
        </w:rPr>
        <w:t>tir</w:t>
      </w:r>
      <w:r w:rsidR="00000DAE" w:rsidRPr="0065767D">
        <w:rPr>
          <w:rFonts w:ascii="Arial" w:hAnsi="Arial" w:cs="Arial"/>
          <w:sz w:val="24"/>
          <w:szCs w:val="24"/>
        </w:rPr>
        <w:t xml:space="preserve">. </w:t>
      </w:r>
      <w:r w:rsidR="00FF5450" w:rsidRPr="0065767D">
        <w:rPr>
          <w:rFonts w:ascii="Arial" w:hAnsi="Arial" w:cs="Arial"/>
          <w:sz w:val="24"/>
          <w:szCs w:val="24"/>
        </w:rPr>
        <w:t xml:space="preserve">HSI, VoIP, Unicast IPTV </w:t>
      </w:r>
      <w:r w:rsidR="003C0916" w:rsidRPr="0065767D">
        <w:rPr>
          <w:rFonts w:ascii="Arial" w:hAnsi="Arial" w:cs="Arial"/>
          <w:sz w:val="24"/>
          <w:szCs w:val="24"/>
        </w:rPr>
        <w:t xml:space="preserve">ve </w:t>
      </w:r>
      <w:r w:rsidR="009C5809" w:rsidRPr="0065767D">
        <w:rPr>
          <w:rFonts w:ascii="Arial" w:hAnsi="Arial" w:cs="Arial"/>
          <w:sz w:val="24"/>
          <w:szCs w:val="24"/>
        </w:rPr>
        <w:t>M</w:t>
      </w:r>
      <w:r w:rsidR="00FF5450" w:rsidRPr="0065767D">
        <w:rPr>
          <w:rFonts w:ascii="Arial" w:hAnsi="Arial" w:cs="Arial"/>
          <w:sz w:val="24"/>
          <w:szCs w:val="24"/>
        </w:rPr>
        <w:t>ulticast IPTV</w:t>
      </w:r>
      <w:r w:rsidR="003C0916" w:rsidRPr="0065767D">
        <w:rPr>
          <w:rFonts w:ascii="Arial" w:hAnsi="Arial" w:cs="Arial"/>
          <w:sz w:val="24"/>
          <w:szCs w:val="24"/>
        </w:rPr>
        <w:t xml:space="preserve"> </w:t>
      </w:r>
      <w:r w:rsidR="009C5809" w:rsidRPr="0065767D">
        <w:rPr>
          <w:rFonts w:ascii="Arial" w:hAnsi="Arial" w:cs="Arial"/>
          <w:sz w:val="24"/>
          <w:szCs w:val="24"/>
        </w:rPr>
        <w:t>VLAN</w:t>
      </w:r>
      <w:r w:rsidR="003C0916" w:rsidRPr="0065767D">
        <w:rPr>
          <w:rFonts w:ascii="Arial" w:hAnsi="Arial" w:cs="Arial"/>
          <w:sz w:val="24"/>
          <w:szCs w:val="24"/>
        </w:rPr>
        <w:t>’ları</w:t>
      </w:r>
      <w:r w:rsidR="00A42B1B" w:rsidRPr="0065767D">
        <w:rPr>
          <w:rFonts w:ascii="Arial" w:hAnsi="Arial" w:cs="Arial"/>
          <w:sz w:val="24"/>
          <w:szCs w:val="24"/>
        </w:rPr>
        <w:t xml:space="preserve"> İSS’in talebine cevaben </w:t>
      </w:r>
      <w:r w:rsidR="009C5809" w:rsidRPr="0065767D">
        <w:rPr>
          <w:rFonts w:ascii="Arial" w:hAnsi="Arial" w:cs="Arial"/>
          <w:sz w:val="24"/>
          <w:szCs w:val="24"/>
        </w:rPr>
        <w:t>DSLAM</w:t>
      </w:r>
      <w:r w:rsidR="00166897" w:rsidRPr="0065767D">
        <w:rPr>
          <w:rFonts w:ascii="Arial" w:hAnsi="Arial" w:cs="Arial"/>
          <w:sz w:val="24"/>
          <w:szCs w:val="24"/>
        </w:rPr>
        <w:t>/OLT</w:t>
      </w:r>
      <w:r w:rsidR="00A42B1B" w:rsidRPr="0065767D">
        <w:rPr>
          <w:rFonts w:ascii="Arial" w:hAnsi="Arial" w:cs="Arial"/>
          <w:sz w:val="24"/>
          <w:szCs w:val="24"/>
        </w:rPr>
        <w:t xml:space="preserve"> ve TTN’lerde tanımlanacaktır.</w:t>
      </w:r>
    </w:p>
    <w:p w14:paraId="6749C8EF" w14:textId="7DE018E9" w:rsidR="00246A9B" w:rsidRPr="002060BD" w:rsidRDefault="00246A9B" w:rsidP="00581A01">
      <w:pPr>
        <w:spacing w:line="360" w:lineRule="auto"/>
        <w:jc w:val="both"/>
        <w:rPr>
          <w:rFonts w:ascii="Arial" w:hAnsi="Arial" w:cs="Arial"/>
          <w:sz w:val="24"/>
          <w:szCs w:val="24"/>
        </w:rPr>
      </w:pPr>
    </w:p>
    <w:p w14:paraId="14AE5690" w14:textId="327DD6F4" w:rsidR="00A42B1B" w:rsidRPr="0065767D" w:rsidRDefault="0065767D" w:rsidP="0065767D">
      <w:pPr>
        <w:spacing w:line="360" w:lineRule="auto"/>
        <w:jc w:val="both"/>
        <w:rPr>
          <w:rFonts w:ascii="Arial" w:hAnsi="Arial" w:cs="Arial"/>
          <w:b/>
          <w:bCs/>
          <w:sz w:val="24"/>
          <w:szCs w:val="24"/>
        </w:rPr>
      </w:pPr>
      <w:r w:rsidRPr="0065767D">
        <w:rPr>
          <w:rFonts w:ascii="Arial" w:hAnsi="Arial" w:cs="Arial"/>
          <w:b/>
          <w:sz w:val="24"/>
          <w:szCs w:val="24"/>
        </w:rPr>
        <w:t xml:space="preserve">1.4. </w:t>
      </w:r>
      <w:r w:rsidR="00A42B1B" w:rsidRPr="0065767D">
        <w:rPr>
          <w:rFonts w:ascii="Arial" w:hAnsi="Arial" w:cs="Arial"/>
          <w:sz w:val="24"/>
          <w:szCs w:val="24"/>
        </w:rPr>
        <w:t xml:space="preserve">TTN’deki </w:t>
      </w:r>
      <w:r w:rsidR="00070844" w:rsidRPr="0065767D">
        <w:rPr>
          <w:rFonts w:ascii="Arial" w:hAnsi="Arial" w:cs="Arial"/>
          <w:sz w:val="24"/>
          <w:szCs w:val="24"/>
        </w:rPr>
        <w:t>SAYE</w:t>
      </w:r>
      <w:r w:rsidR="00A42B1B" w:rsidRPr="0065767D">
        <w:rPr>
          <w:rFonts w:ascii="Arial" w:hAnsi="Arial" w:cs="Arial"/>
          <w:sz w:val="24"/>
          <w:szCs w:val="24"/>
        </w:rPr>
        <w:t xml:space="preserve"> Trafiği, </w:t>
      </w:r>
      <w:r w:rsidR="00BF0686" w:rsidRPr="0065767D">
        <w:rPr>
          <w:rFonts w:ascii="Arial" w:hAnsi="Arial" w:cs="Arial"/>
          <w:sz w:val="24"/>
          <w:szCs w:val="24"/>
        </w:rPr>
        <w:t>İşletmeci</w:t>
      </w:r>
      <w:r w:rsidR="00A42B1B" w:rsidRPr="0065767D">
        <w:rPr>
          <w:rFonts w:ascii="Arial" w:hAnsi="Arial" w:cs="Arial"/>
          <w:sz w:val="24"/>
          <w:szCs w:val="24"/>
        </w:rPr>
        <w:t xml:space="preserve"> tarafından aynı santral binasında kurulmuş bulunan </w:t>
      </w:r>
      <w:r w:rsidR="00BF0686" w:rsidRPr="0065767D">
        <w:rPr>
          <w:rFonts w:ascii="Arial" w:hAnsi="Arial" w:cs="Arial"/>
          <w:sz w:val="24"/>
          <w:szCs w:val="24"/>
        </w:rPr>
        <w:t>İşletmeci</w:t>
      </w:r>
      <w:r w:rsidR="00A42B1B" w:rsidRPr="0065767D">
        <w:rPr>
          <w:rFonts w:ascii="Arial" w:hAnsi="Arial" w:cs="Arial"/>
          <w:sz w:val="24"/>
          <w:szCs w:val="24"/>
        </w:rPr>
        <w:t xml:space="preserve"> cihazına Türk Telekom bina içi devre(ler) ile teslim edilecektir.</w:t>
      </w:r>
      <w:r w:rsidR="00A42B1B" w:rsidRPr="0065767D">
        <w:rPr>
          <w:rFonts w:ascii="Arial" w:hAnsi="Arial" w:cs="Arial"/>
          <w:b/>
          <w:bCs/>
          <w:sz w:val="24"/>
          <w:szCs w:val="24"/>
        </w:rPr>
        <w:t xml:space="preserve"> </w:t>
      </w:r>
    </w:p>
    <w:p w14:paraId="7F3B8EB4" w14:textId="71691369" w:rsidR="00A761C2" w:rsidRPr="002060BD" w:rsidRDefault="00C75B46" w:rsidP="00A42B1B">
      <w:pPr>
        <w:spacing w:line="360" w:lineRule="auto"/>
        <w:jc w:val="both"/>
        <w:rPr>
          <w:rFonts w:ascii="Arial" w:hAnsi="Arial" w:cs="Arial"/>
          <w:b/>
          <w:bCs/>
          <w:sz w:val="24"/>
          <w:szCs w:val="24"/>
        </w:rPr>
      </w:pPr>
      <w:r w:rsidRPr="002060BD">
        <w:object w:dxaOrig="23941" w:dyaOrig="8761" w14:anchorId="5D26C09A">
          <v:shape id="_x0000_i1026" type="#_x0000_t75" style="width:466.85pt;height:198.45pt" o:ole="">
            <v:imagedata r:id="rId12" o:title=""/>
          </v:shape>
          <o:OLEObject Type="Embed" ProgID="Visio.Drawing.15" ShapeID="_x0000_i1026" DrawAspect="Content" ObjectID="_1672562241" r:id="rId13"/>
        </w:object>
      </w:r>
    </w:p>
    <w:p w14:paraId="18D6D08C" w14:textId="1FED6F8A" w:rsidR="00DD33EE" w:rsidRPr="002060BD" w:rsidRDefault="00DD33EE" w:rsidP="00DD33EE">
      <w:pPr>
        <w:spacing w:line="360" w:lineRule="auto"/>
        <w:jc w:val="center"/>
        <w:rPr>
          <w:rFonts w:ascii="Arial" w:hAnsi="Arial" w:cs="Arial"/>
          <w:sz w:val="24"/>
          <w:szCs w:val="24"/>
        </w:rPr>
      </w:pPr>
      <w:r w:rsidRPr="002060BD">
        <w:rPr>
          <w:rFonts w:ascii="Arial" w:hAnsi="Arial" w:cs="Arial"/>
          <w:b/>
          <w:sz w:val="24"/>
          <w:szCs w:val="24"/>
        </w:rPr>
        <w:t>Şekil-</w:t>
      </w:r>
      <w:r w:rsidR="002A6BB8" w:rsidRPr="002060BD">
        <w:rPr>
          <w:rFonts w:ascii="Arial" w:hAnsi="Arial" w:cs="Arial"/>
          <w:b/>
          <w:sz w:val="24"/>
          <w:szCs w:val="24"/>
        </w:rPr>
        <w:t>2</w:t>
      </w:r>
      <w:r w:rsidRPr="002060BD">
        <w:rPr>
          <w:rFonts w:ascii="Arial" w:hAnsi="Arial" w:cs="Arial"/>
          <w:sz w:val="24"/>
          <w:szCs w:val="24"/>
        </w:rPr>
        <w:t xml:space="preserve"> FTTC Topolojisi</w:t>
      </w:r>
    </w:p>
    <w:p w14:paraId="72DCD74C" w14:textId="77777777" w:rsidR="00C75B46" w:rsidRPr="002060BD" w:rsidRDefault="00C75B46" w:rsidP="00DD33EE">
      <w:pPr>
        <w:spacing w:line="360" w:lineRule="auto"/>
        <w:jc w:val="center"/>
        <w:rPr>
          <w:rFonts w:ascii="Arial" w:hAnsi="Arial" w:cs="Arial"/>
          <w:sz w:val="24"/>
          <w:szCs w:val="24"/>
        </w:rPr>
      </w:pPr>
    </w:p>
    <w:p w14:paraId="24566B39" w14:textId="4124895E" w:rsidR="002A6BB8" w:rsidRPr="002060BD" w:rsidRDefault="00C75B46" w:rsidP="00DD33EE">
      <w:pPr>
        <w:spacing w:line="360" w:lineRule="auto"/>
        <w:jc w:val="center"/>
        <w:rPr>
          <w:rFonts w:ascii="Arial" w:hAnsi="Arial" w:cs="Arial"/>
          <w:sz w:val="24"/>
          <w:szCs w:val="24"/>
        </w:rPr>
      </w:pPr>
      <w:r w:rsidRPr="002060BD">
        <w:object w:dxaOrig="23941" w:dyaOrig="9001" w14:anchorId="1329C143">
          <v:shape id="_x0000_i1027" type="#_x0000_t75" style="width:466.85pt;height:215.55pt" o:ole="">
            <v:imagedata r:id="rId14" o:title=""/>
          </v:shape>
          <o:OLEObject Type="Embed" ProgID="Visio.Drawing.15" ShapeID="_x0000_i1027" DrawAspect="Content" ObjectID="_1672562242" r:id="rId15"/>
        </w:object>
      </w:r>
    </w:p>
    <w:p w14:paraId="2C8F62B9" w14:textId="0CB2C44A" w:rsidR="00DD33EE" w:rsidRPr="002060BD" w:rsidRDefault="00DD33EE" w:rsidP="00DD33EE">
      <w:pPr>
        <w:spacing w:line="360" w:lineRule="auto"/>
        <w:jc w:val="center"/>
        <w:rPr>
          <w:rFonts w:ascii="Arial" w:hAnsi="Arial" w:cs="Arial"/>
          <w:sz w:val="24"/>
          <w:szCs w:val="24"/>
        </w:rPr>
      </w:pPr>
      <w:r w:rsidRPr="002060BD">
        <w:rPr>
          <w:rFonts w:ascii="Arial" w:hAnsi="Arial" w:cs="Arial"/>
          <w:b/>
          <w:sz w:val="24"/>
          <w:szCs w:val="24"/>
        </w:rPr>
        <w:t>Şekil-</w:t>
      </w:r>
      <w:r w:rsidR="002A6BB8" w:rsidRPr="002060BD">
        <w:rPr>
          <w:rFonts w:ascii="Arial" w:hAnsi="Arial" w:cs="Arial"/>
          <w:b/>
          <w:sz w:val="24"/>
          <w:szCs w:val="24"/>
        </w:rPr>
        <w:t>3</w:t>
      </w:r>
      <w:r w:rsidRPr="002060BD">
        <w:rPr>
          <w:rFonts w:ascii="Arial" w:hAnsi="Arial" w:cs="Arial"/>
          <w:sz w:val="24"/>
          <w:szCs w:val="24"/>
        </w:rPr>
        <w:t xml:space="preserve"> FTTB Topolojisi</w:t>
      </w:r>
    </w:p>
    <w:p w14:paraId="72D9EA8F" w14:textId="5BDA3776" w:rsidR="00DB049B" w:rsidRPr="002060BD" w:rsidRDefault="00C75B46" w:rsidP="00DD33EE">
      <w:pPr>
        <w:spacing w:line="360" w:lineRule="auto"/>
        <w:jc w:val="center"/>
        <w:rPr>
          <w:rFonts w:ascii="Arial" w:hAnsi="Arial" w:cs="Arial"/>
          <w:sz w:val="24"/>
          <w:szCs w:val="24"/>
        </w:rPr>
      </w:pPr>
      <w:r w:rsidRPr="002060BD">
        <w:object w:dxaOrig="25129" w:dyaOrig="9242" w14:anchorId="6B810701">
          <v:shape id="_x0000_i1028" type="#_x0000_t75" style="width:501.3pt;height:197.3pt" o:ole="">
            <v:imagedata r:id="rId16" o:title=""/>
          </v:shape>
          <o:OLEObject Type="Embed" ProgID="Visio.Drawing.15" ShapeID="_x0000_i1028" DrawAspect="Content" ObjectID="_1672562243" r:id="rId17"/>
        </w:object>
      </w:r>
    </w:p>
    <w:p w14:paraId="2D0851CF" w14:textId="7500B3EA" w:rsidR="00DD33EE" w:rsidRPr="002060BD" w:rsidRDefault="00DD33EE" w:rsidP="00DD33EE">
      <w:pPr>
        <w:spacing w:line="360" w:lineRule="auto"/>
        <w:jc w:val="center"/>
        <w:rPr>
          <w:rFonts w:ascii="Arial" w:hAnsi="Arial" w:cs="Arial"/>
          <w:sz w:val="24"/>
          <w:szCs w:val="24"/>
        </w:rPr>
      </w:pPr>
      <w:r w:rsidRPr="002060BD">
        <w:rPr>
          <w:rFonts w:ascii="Arial" w:hAnsi="Arial" w:cs="Arial"/>
          <w:b/>
          <w:sz w:val="24"/>
          <w:szCs w:val="24"/>
        </w:rPr>
        <w:t>Şekil-</w:t>
      </w:r>
      <w:r w:rsidR="002A6BB8" w:rsidRPr="002060BD">
        <w:rPr>
          <w:rFonts w:ascii="Arial" w:hAnsi="Arial" w:cs="Arial"/>
          <w:b/>
          <w:sz w:val="24"/>
          <w:szCs w:val="24"/>
        </w:rPr>
        <w:t>4</w:t>
      </w:r>
      <w:r w:rsidRPr="002060BD">
        <w:rPr>
          <w:rFonts w:ascii="Arial" w:hAnsi="Arial" w:cs="Arial"/>
          <w:sz w:val="24"/>
          <w:szCs w:val="24"/>
        </w:rPr>
        <w:t xml:space="preserve"> FTTH Topolojisi</w:t>
      </w:r>
    </w:p>
    <w:p w14:paraId="33372E5E" w14:textId="77777777" w:rsidR="003E1A28" w:rsidRPr="002060BD" w:rsidRDefault="003E1A28" w:rsidP="00750F0E">
      <w:pPr>
        <w:tabs>
          <w:tab w:val="left" w:pos="4500"/>
        </w:tabs>
        <w:spacing w:line="360" w:lineRule="auto"/>
        <w:jc w:val="both"/>
        <w:rPr>
          <w:rFonts w:ascii="Arial" w:hAnsi="Arial" w:cs="Arial"/>
          <w:b/>
          <w:sz w:val="24"/>
          <w:szCs w:val="24"/>
        </w:rPr>
      </w:pPr>
    </w:p>
    <w:p w14:paraId="6BB21CFA" w14:textId="4B83A765" w:rsidR="003146CE" w:rsidRPr="0065767D" w:rsidRDefault="0065767D" w:rsidP="0065767D">
      <w:pPr>
        <w:tabs>
          <w:tab w:val="left" w:pos="4500"/>
        </w:tabs>
        <w:spacing w:line="360" w:lineRule="auto"/>
        <w:jc w:val="both"/>
        <w:rPr>
          <w:rFonts w:ascii="Arial" w:hAnsi="Arial" w:cs="Arial"/>
          <w:b/>
          <w:sz w:val="24"/>
          <w:szCs w:val="24"/>
        </w:rPr>
      </w:pPr>
      <w:r w:rsidRPr="0065767D">
        <w:rPr>
          <w:rFonts w:ascii="Arial" w:hAnsi="Arial" w:cs="Arial"/>
          <w:b/>
          <w:sz w:val="24"/>
          <w:szCs w:val="24"/>
        </w:rPr>
        <w:t xml:space="preserve">1.5. </w:t>
      </w:r>
      <w:r w:rsidR="0028585A" w:rsidRPr="0065767D">
        <w:rPr>
          <w:rFonts w:ascii="Arial" w:hAnsi="Arial" w:cs="Arial"/>
          <w:sz w:val="24"/>
          <w:szCs w:val="24"/>
        </w:rPr>
        <w:t xml:space="preserve">Ülke genelinde </w:t>
      </w:r>
      <w:r w:rsidR="0034478B" w:rsidRPr="0065767D">
        <w:rPr>
          <w:rFonts w:ascii="Arial" w:hAnsi="Arial" w:cs="Arial"/>
          <w:sz w:val="24"/>
          <w:szCs w:val="24"/>
        </w:rPr>
        <w:t xml:space="preserve">SAYE hizmeti talep edilen santraller için </w:t>
      </w:r>
      <w:r w:rsidR="0028585A" w:rsidRPr="0065767D">
        <w:rPr>
          <w:rFonts w:ascii="Arial" w:hAnsi="Arial" w:cs="Arial"/>
          <w:sz w:val="24"/>
          <w:szCs w:val="24"/>
        </w:rPr>
        <w:t xml:space="preserve">sırasıyla ele alınmak kaydıyla </w:t>
      </w:r>
      <w:r w:rsidR="00431AAC" w:rsidRPr="0065767D">
        <w:rPr>
          <w:rFonts w:ascii="Arial" w:hAnsi="Arial" w:cs="Arial"/>
          <w:sz w:val="24"/>
          <w:szCs w:val="24"/>
        </w:rPr>
        <w:t xml:space="preserve">Türk Telekom </w:t>
      </w:r>
      <w:r w:rsidR="00644042" w:rsidRPr="0065767D">
        <w:rPr>
          <w:rFonts w:ascii="Arial" w:hAnsi="Arial" w:cs="Arial"/>
          <w:sz w:val="24"/>
          <w:szCs w:val="24"/>
        </w:rPr>
        <w:t>30</w:t>
      </w:r>
      <w:r w:rsidR="009F6C5E">
        <w:rPr>
          <w:rFonts w:ascii="Arial" w:hAnsi="Arial" w:cs="Arial"/>
          <w:sz w:val="24"/>
          <w:szCs w:val="24"/>
        </w:rPr>
        <w:t xml:space="preserve"> </w:t>
      </w:r>
      <w:r w:rsidR="00644042" w:rsidRPr="0065767D">
        <w:rPr>
          <w:rFonts w:ascii="Arial" w:hAnsi="Arial" w:cs="Arial"/>
          <w:sz w:val="24"/>
          <w:szCs w:val="24"/>
        </w:rPr>
        <w:t xml:space="preserve">(otuz) gün içerisinde değerlendirerek </w:t>
      </w:r>
      <w:r w:rsidR="0034478B" w:rsidRPr="0065767D">
        <w:rPr>
          <w:rFonts w:ascii="Arial" w:hAnsi="Arial" w:cs="Arial"/>
          <w:sz w:val="24"/>
          <w:szCs w:val="24"/>
        </w:rPr>
        <w:t>projelendi</w:t>
      </w:r>
      <w:r w:rsidR="008C2DCE" w:rsidRPr="0065767D">
        <w:rPr>
          <w:rFonts w:ascii="Arial" w:hAnsi="Arial" w:cs="Arial"/>
          <w:sz w:val="24"/>
          <w:szCs w:val="24"/>
        </w:rPr>
        <w:t>rme yapa</w:t>
      </w:r>
      <w:r w:rsidR="00644042" w:rsidRPr="0065767D">
        <w:rPr>
          <w:rFonts w:ascii="Arial" w:hAnsi="Arial" w:cs="Arial"/>
          <w:sz w:val="24"/>
          <w:szCs w:val="24"/>
        </w:rPr>
        <w:t>caktır. Söz konusu</w:t>
      </w:r>
      <w:r w:rsidR="00431AAC" w:rsidRPr="0065767D">
        <w:rPr>
          <w:rFonts w:ascii="Arial" w:hAnsi="Arial" w:cs="Arial"/>
          <w:sz w:val="24"/>
          <w:szCs w:val="24"/>
        </w:rPr>
        <w:t xml:space="preserve"> </w:t>
      </w:r>
      <w:r w:rsidR="00644042" w:rsidRPr="0065767D">
        <w:rPr>
          <w:rFonts w:ascii="Arial" w:hAnsi="Arial" w:cs="Arial"/>
          <w:sz w:val="24"/>
          <w:szCs w:val="24"/>
        </w:rPr>
        <w:t>projelen</w:t>
      </w:r>
      <w:r w:rsidR="00655214" w:rsidRPr="0065767D">
        <w:rPr>
          <w:rFonts w:ascii="Arial" w:hAnsi="Arial" w:cs="Arial"/>
          <w:sz w:val="24"/>
          <w:szCs w:val="24"/>
        </w:rPr>
        <w:t xml:space="preserve">dirme sonucu ve </w:t>
      </w:r>
      <w:r w:rsidR="00644042" w:rsidRPr="0065767D">
        <w:rPr>
          <w:rFonts w:ascii="Arial" w:hAnsi="Arial" w:cs="Arial"/>
          <w:sz w:val="24"/>
          <w:szCs w:val="24"/>
        </w:rPr>
        <w:t>ücret</w:t>
      </w:r>
      <w:r w:rsidR="00655214" w:rsidRPr="0065767D">
        <w:rPr>
          <w:rFonts w:ascii="Arial" w:hAnsi="Arial" w:cs="Arial"/>
          <w:sz w:val="24"/>
          <w:szCs w:val="24"/>
        </w:rPr>
        <w:t>i</w:t>
      </w:r>
      <w:r w:rsidR="00644042" w:rsidRPr="0065767D">
        <w:rPr>
          <w:rFonts w:ascii="Arial" w:hAnsi="Arial" w:cs="Arial"/>
          <w:sz w:val="24"/>
          <w:szCs w:val="24"/>
        </w:rPr>
        <w:t xml:space="preserve"> İşletmeciye bildirilecektir. </w:t>
      </w:r>
      <w:r w:rsidR="00431AAC" w:rsidRPr="0065767D">
        <w:rPr>
          <w:rFonts w:ascii="Arial" w:hAnsi="Arial" w:cs="Arial"/>
          <w:sz w:val="24"/>
          <w:szCs w:val="24"/>
        </w:rPr>
        <w:t>İşletmeci, bu bedeli tek seferlik olarak Türk Telekom’a ödeyecektir.</w:t>
      </w:r>
      <w:r w:rsidR="00644042" w:rsidRPr="0065767D">
        <w:rPr>
          <w:rFonts w:ascii="Arial" w:hAnsi="Arial" w:cs="Arial"/>
          <w:b/>
          <w:sz w:val="24"/>
          <w:szCs w:val="24"/>
        </w:rPr>
        <w:t xml:space="preserve"> </w:t>
      </w:r>
      <w:r w:rsidR="0028585A" w:rsidRPr="0065767D">
        <w:rPr>
          <w:rFonts w:ascii="Arial" w:hAnsi="Arial" w:cs="Arial"/>
          <w:b/>
          <w:sz w:val="24"/>
          <w:szCs w:val="24"/>
        </w:rPr>
        <w:t xml:space="preserve"> </w:t>
      </w:r>
    </w:p>
    <w:p w14:paraId="4802C177" w14:textId="77777777" w:rsidR="00750F0E" w:rsidRPr="002060BD" w:rsidRDefault="00750F0E" w:rsidP="00341771">
      <w:pPr>
        <w:pStyle w:val="ListeParagraf"/>
        <w:tabs>
          <w:tab w:val="left" w:pos="4500"/>
        </w:tabs>
        <w:spacing w:line="360" w:lineRule="auto"/>
        <w:jc w:val="both"/>
        <w:rPr>
          <w:rFonts w:ascii="Arial" w:hAnsi="Arial" w:cs="Arial"/>
          <w:b/>
          <w:sz w:val="24"/>
          <w:szCs w:val="24"/>
        </w:rPr>
      </w:pPr>
    </w:p>
    <w:p w14:paraId="1DC9BA68" w14:textId="6DAE0CD2" w:rsidR="003E1A28" w:rsidRPr="002060BD" w:rsidRDefault="00FB3EAD" w:rsidP="00CA6E99">
      <w:pPr>
        <w:pStyle w:val="ListeParagraf"/>
        <w:numPr>
          <w:ilvl w:val="0"/>
          <w:numId w:val="10"/>
        </w:numPr>
        <w:spacing w:line="360" w:lineRule="auto"/>
        <w:rPr>
          <w:rFonts w:ascii="Arial" w:hAnsi="Arial" w:cs="Arial"/>
          <w:b/>
          <w:sz w:val="24"/>
          <w:szCs w:val="24"/>
        </w:rPr>
      </w:pPr>
      <w:r w:rsidRPr="002060BD">
        <w:rPr>
          <w:rFonts w:ascii="Arial" w:hAnsi="Arial" w:cs="Arial"/>
          <w:b/>
          <w:sz w:val="24"/>
          <w:szCs w:val="24"/>
        </w:rPr>
        <w:t>SANAL AYRILTIRILMIŞ YEREL ERİŞİM</w:t>
      </w:r>
      <w:r w:rsidR="003E1A28" w:rsidRPr="002060BD">
        <w:rPr>
          <w:rFonts w:ascii="Arial" w:hAnsi="Arial" w:cs="Arial"/>
          <w:b/>
          <w:sz w:val="24"/>
          <w:szCs w:val="24"/>
        </w:rPr>
        <w:t xml:space="preserve"> ŞEBEKE YÖNETİMİ</w:t>
      </w:r>
    </w:p>
    <w:p w14:paraId="5F00E346" w14:textId="77777777" w:rsidR="003E1A28" w:rsidRPr="002060BD" w:rsidRDefault="003E1A28" w:rsidP="00C27A15">
      <w:pPr>
        <w:tabs>
          <w:tab w:val="left" w:pos="4500"/>
        </w:tabs>
        <w:spacing w:line="360" w:lineRule="auto"/>
        <w:jc w:val="both"/>
        <w:rPr>
          <w:rFonts w:ascii="Arial" w:hAnsi="Arial" w:cs="Arial"/>
          <w:b/>
          <w:sz w:val="24"/>
          <w:szCs w:val="24"/>
        </w:rPr>
      </w:pPr>
    </w:p>
    <w:p w14:paraId="401BD6D0" w14:textId="671D6FD5" w:rsidR="00C27A15"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2.1. </w:t>
      </w:r>
      <w:r w:rsidR="003E1A28" w:rsidRPr="0065767D">
        <w:rPr>
          <w:rFonts w:ascii="Arial" w:hAnsi="Arial" w:cs="Arial"/>
          <w:sz w:val="24"/>
          <w:szCs w:val="24"/>
        </w:rPr>
        <w:t xml:space="preserve">Trafik, </w:t>
      </w:r>
      <w:r w:rsidR="00BF0686" w:rsidRPr="0065767D">
        <w:rPr>
          <w:rFonts w:ascii="Arial" w:hAnsi="Arial" w:cs="Arial"/>
          <w:sz w:val="24"/>
          <w:szCs w:val="24"/>
        </w:rPr>
        <w:t>İşletmeci</w:t>
      </w:r>
      <w:r w:rsidR="003E1A28" w:rsidRPr="0065767D">
        <w:rPr>
          <w:rFonts w:ascii="Arial" w:hAnsi="Arial" w:cs="Arial"/>
          <w:sz w:val="24"/>
          <w:szCs w:val="24"/>
        </w:rPr>
        <w:t xml:space="preserve">ye ait portun bağlı olduğu </w:t>
      </w:r>
      <w:r w:rsidR="008A4354" w:rsidRPr="0065767D">
        <w:rPr>
          <w:rFonts w:ascii="Arial" w:hAnsi="Arial" w:cs="Arial"/>
          <w:sz w:val="24"/>
          <w:szCs w:val="24"/>
        </w:rPr>
        <w:t xml:space="preserve">ilk lokal santraldeki </w:t>
      </w:r>
      <w:r w:rsidR="003E1A28" w:rsidRPr="0065767D">
        <w:rPr>
          <w:rFonts w:ascii="Arial" w:hAnsi="Arial" w:cs="Arial"/>
          <w:sz w:val="24"/>
          <w:szCs w:val="24"/>
        </w:rPr>
        <w:t xml:space="preserve">TTN’ye kadar Türk Telekom tarafından taşınacak olup </w:t>
      </w:r>
      <w:r w:rsidR="008A4354" w:rsidRPr="0065767D">
        <w:rPr>
          <w:rFonts w:ascii="Arial" w:hAnsi="Arial" w:cs="Arial"/>
          <w:sz w:val="24"/>
          <w:szCs w:val="24"/>
        </w:rPr>
        <w:t xml:space="preserve">son kullanıcıdan gelen trafik ana taşıma şebekesine girmeden sıkıştırılmamış ve sınırlandırılmamış olarak </w:t>
      </w:r>
      <w:r w:rsidR="00BF0686" w:rsidRPr="0065767D">
        <w:rPr>
          <w:rFonts w:ascii="Arial" w:hAnsi="Arial" w:cs="Arial"/>
          <w:sz w:val="24"/>
          <w:szCs w:val="24"/>
        </w:rPr>
        <w:t>İşletmeci</w:t>
      </w:r>
      <w:r w:rsidR="003E1A28" w:rsidRPr="0065767D">
        <w:rPr>
          <w:rFonts w:ascii="Arial" w:hAnsi="Arial" w:cs="Arial"/>
          <w:sz w:val="24"/>
          <w:szCs w:val="24"/>
        </w:rPr>
        <w:t xml:space="preserve">ye TTN’den teslim edilecektir. </w:t>
      </w:r>
    </w:p>
    <w:p w14:paraId="070CB000" w14:textId="77777777" w:rsidR="00623677" w:rsidRPr="002060BD" w:rsidRDefault="00623677" w:rsidP="00623677">
      <w:pPr>
        <w:pStyle w:val="ListeParagraf"/>
        <w:tabs>
          <w:tab w:val="left" w:pos="4500"/>
        </w:tabs>
        <w:spacing w:line="360" w:lineRule="auto"/>
        <w:jc w:val="both"/>
        <w:rPr>
          <w:rFonts w:ascii="Arial" w:hAnsi="Arial" w:cs="Arial"/>
          <w:sz w:val="24"/>
          <w:szCs w:val="24"/>
        </w:rPr>
      </w:pPr>
    </w:p>
    <w:p w14:paraId="6F3EE3A2" w14:textId="3E7A1C60" w:rsidR="003146CE" w:rsidRPr="0065767D" w:rsidRDefault="0065767D" w:rsidP="0065767D">
      <w:pPr>
        <w:spacing w:line="360" w:lineRule="auto"/>
        <w:jc w:val="both"/>
        <w:rPr>
          <w:rFonts w:ascii="Arial" w:hAnsi="Arial" w:cs="Arial"/>
          <w:sz w:val="24"/>
          <w:szCs w:val="24"/>
        </w:rPr>
      </w:pPr>
      <w:r w:rsidRPr="0065767D">
        <w:rPr>
          <w:rFonts w:ascii="Arial" w:hAnsi="Arial" w:cs="Arial"/>
          <w:b/>
          <w:sz w:val="24"/>
          <w:szCs w:val="24"/>
        </w:rPr>
        <w:t xml:space="preserve">2.2. </w:t>
      </w:r>
      <w:r w:rsidR="00AC757E" w:rsidRPr="0065767D">
        <w:rPr>
          <w:rFonts w:ascii="Arial" w:hAnsi="Arial" w:cs="Arial"/>
          <w:sz w:val="24"/>
          <w:szCs w:val="24"/>
        </w:rPr>
        <w:t xml:space="preserve">SAYE trafiği, IP MPLS </w:t>
      </w:r>
      <w:r w:rsidR="00ED55BA" w:rsidRPr="0065767D">
        <w:rPr>
          <w:rFonts w:ascii="Arial" w:hAnsi="Arial" w:cs="Arial"/>
          <w:sz w:val="24"/>
          <w:szCs w:val="24"/>
        </w:rPr>
        <w:t>şebekesi</w:t>
      </w:r>
      <w:r w:rsidR="00F23E20" w:rsidRPr="0065767D">
        <w:rPr>
          <w:rFonts w:ascii="Arial" w:hAnsi="Arial" w:cs="Arial"/>
          <w:sz w:val="24"/>
          <w:szCs w:val="24"/>
        </w:rPr>
        <w:t>ne</w:t>
      </w:r>
      <w:r w:rsidR="00AC757E" w:rsidRPr="0065767D">
        <w:rPr>
          <w:rFonts w:ascii="Arial" w:hAnsi="Arial" w:cs="Arial"/>
          <w:sz w:val="24"/>
          <w:szCs w:val="24"/>
        </w:rPr>
        <w:t xml:space="preserve"> İşletmeciye özel eklenecek port üzerinden teslim edilecektir. </w:t>
      </w:r>
      <w:r w:rsidR="00C27A15" w:rsidRPr="0065767D">
        <w:rPr>
          <w:rFonts w:ascii="Arial" w:hAnsi="Arial" w:cs="Arial"/>
          <w:sz w:val="24"/>
          <w:szCs w:val="24"/>
        </w:rPr>
        <w:t xml:space="preserve">TTN’de İşletmeci cihazı ve TT IP MPLS cihazı arasındaki fiziksel bağlantının dolması durumunda İşletmeci talebi ile </w:t>
      </w:r>
      <w:r w:rsidR="008D3512" w:rsidRPr="0065767D">
        <w:rPr>
          <w:rFonts w:ascii="Arial" w:hAnsi="Arial" w:cs="Arial"/>
          <w:sz w:val="24"/>
          <w:szCs w:val="24"/>
        </w:rPr>
        <w:t xml:space="preserve">ücreti mukabilinde </w:t>
      </w:r>
      <w:r w:rsidR="00C27A15" w:rsidRPr="0065767D">
        <w:rPr>
          <w:rFonts w:ascii="Arial" w:hAnsi="Arial" w:cs="Arial"/>
          <w:sz w:val="24"/>
          <w:szCs w:val="24"/>
        </w:rPr>
        <w:t>birden fazla port kullanılabilecektir. Portların fiziksel gruplandırma şeklinde ya da ayrı TTN’ler olarak kullanılması teknik yeterlilikler ölçüsünde Türk Telekom tarafından önerilecektir.</w:t>
      </w:r>
      <w:r w:rsidR="00C27A15" w:rsidRPr="0065767D">
        <w:rPr>
          <w:rFonts w:ascii="Times New Roman" w:hAnsi="Times New Roman"/>
          <w:sz w:val="24"/>
          <w:szCs w:val="24"/>
        </w:rPr>
        <w:t>  </w:t>
      </w:r>
      <w:r w:rsidR="00C27A15" w:rsidRPr="0065767D">
        <w:rPr>
          <w:rFonts w:ascii="Segoe UI" w:hAnsi="Segoe UI" w:cs="Segoe UI"/>
          <w:color w:val="000000"/>
          <w:sz w:val="20"/>
          <w:szCs w:val="20"/>
        </w:rPr>
        <w:t xml:space="preserve"> </w:t>
      </w:r>
      <w:r w:rsidR="00C27A15" w:rsidRPr="0065767D" w:rsidDel="00FE0293">
        <w:rPr>
          <w:rStyle w:val="AklamaBavurusu"/>
          <w:lang w:val="x-none"/>
        </w:rPr>
        <w:t xml:space="preserve"> </w:t>
      </w:r>
    </w:p>
    <w:p w14:paraId="06B8E211" w14:textId="77777777" w:rsidR="00C27A15" w:rsidRPr="002060BD" w:rsidRDefault="00C27A15" w:rsidP="00AC757E">
      <w:pPr>
        <w:tabs>
          <w:tab w:val="left" w:pos="4500"/>
        </w:tabs>
        <w:spacing w:line="360" w:lineRule="auto"/>
        <w:jc w:val="both"/>
        <w:rPr>
          <w:rFonts w:ascii="Arial" w:hAnsi="Arial" w:cs="Arial"/>
          <w:sz w:val="24"/>
          <w:szCs w:val="24"/>
        </w:rPr>
      </w:pPr>
    </w:p>
    <w:p w14:paraId="1C9ECDDE" w14:textId="36DE6FE6" w:rsidR="005F71F8"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2.3. </w:t>
      </w:r>
      <w:r w:rsidR="003E1A28" w:rsidRPr="0065767D">
        <w:rPr>
          <w:rFonts w:ascii="Arial" w:hAnsi="Arial" w:cs="Arial"/>
          <w:sz w:val="24"/>
          <w:szCs w:val="24"/>
        </w:rPr>
        <w:t xml:space="preserve">Sözleşme ve EK-6’da sunulan Gizlilik Anlaşmasını imzalayan </w:t>
      </w:r>
      <w:r w:rsidR="00BF0686" w:rsidRPr="0065767D">
        <w:rPr>
          <w:rFonts w:ascii="Arial" w:hAnsi="Arial" w:cs="Arial"/>
          <w:sz w:val="24"/>
          <w:szCs w:val="24"/>
        </w:rPr>
        <w:t>İşletmeci</w:t>
      </w:r>
      <w:r w:rsidR="003E1A28" w:rsidRPr="0065767D">
        <w:rPr>
          <w:rFonts w:ascii="Arial" w:hAnsi="Arial" w:cs="Arial"/>
          <w:sz w:val="24"/>
          <w:szCs w:val="24"/>
        </w:rPr>
        <w:t>ye il, santral, TTN</w:t>
      </w:r>
      <w:r w:rsidR="00717E57" w:rsidRPr="0065767D">
        <w:rPr>
          <w:rFonts w:ascii="Arial" w:hAnsi="Arial" w:cs="Arial"/>
          <w:sz w:val="24"/>
          <w:szCs w:val="24"/>
        </w:rPr>
        <w:t xml:space="preserve"> ile </w:t>
      </w:r>
      <w:r w:rsidR="009C5809" w:rsidRPr="0065767D">
        <w:rPr>
          <w:rFonts w:ascii="Arial" w:hAnsi="Arial" w:cs="Arial"/>
          <w:sz w:val="24"/>
          <w:szCs w:val="24"/>
        </w:rPr>
        <w:t>DSLAM</w:t>
      </w:r>
      <w:r w:rsidR="00166897" w:rsidRPr="0065767D">
        <w:rPr>
          <w:rFonts w:ascii="Arial" w:hAnsi="Arial" w:cs="Arial"/>
          <w:sz w:val="24"/>
          <w:szCs w:val="24"/>
        </w:rPr>
        <w:t xml:space="preserve">/OLT </w:t>
      </w:r>
      <w:r w:rsidR="003E1A28" w:rsidRPr="0065767D">
        <w:rPr>
          <w:rFonts w:ascii="Arial" w:hAnsi="Arial" w:cs="Arial"/>
          <w:sz w:val="24"/>
          <w:szCs w:val="24"/>
        </w:rPr>
        <w:t xml:space="preserve">ilişkisi </w:t>
      </w:r>
      <w:r w:rsidR="00C121B9" w:rsidRPr="0065767D">
        <w:rPr>
          <w:rFonts w:ascii="Arial" w:hAnsi="Arial" w:cs="Arial"/>
          <w:sz w:val="24"/>
          <w:szCs w:val="24"/>
        </w:rPr>
        <w:t>gösterilecek</w:t>
      </w:r>
      <w:r w:rsidR="003E1A28" w:rsidRPr="0065767D">
        <w:rPr>
          <w:rFonts w:ascii="Arial" w:hAnsi="Arial" w:cs="Arial"/>
          <w:sz w:val="24"/>
          <w:szCs w:val="24"/>
        </w:rPr>
        <w:t xml:space="preserve"> ve değişiklikler bildirilecektir.</w:t>
      </w:r>
    </w:p>
    <w:p w14:paraId="35C24146" w14:textId="77777777" w:rsidR="005F71F8" w:rsidRPr="002060BD" w:rsidRDefault="005F71F8" w:rsidP="005F71F8">
      <w:pPr>
        <w:pStyle w:val="ListeParagraf"/>
        <w:rPr>
          <w:rFonts w:ascii="Arial" w:hAnsi="Arial" w:cs="Arial"/>
          <w:sz w:val="24"/>
          <w:szCs w:val="24"/>
        </w:rPr>
      </w:pPr>
    </w:p>
    <w:p w14:paraId="7DC56018" w14:textId="67902A79" w:rsidR="00AC66E2"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lastRenderedPageBreak/>
        <w:t xml:space="preserve">2.4. </w:t>
      </w:r>
      <w:r w:rsidR="003E1A28" w:rsidRPr="0065767D">
        <w:rPr>
          <w:rFonts w:ascii="Arial" w:hAnsi="Arial" w:cs="Arial"/>
          <w:sz w:val="24"/>
          <w:szCs w:val="24"/>
        </w:rPr>
        <w:t xml:space="preserve">İşletmeci, Gizlilik Anlaşması kapsamında ve Sözleşme çerçevesinde Otomasyon Sistemi aracılığıyla santral bazında boş port, </w:t>
      </w:r>
      <w:r w:rsidR="00BF0686" w:rsidRPr="0065767D">
        <w:rPr>
          <w:rFonts w:ascii="Arial" w:hAnsi="Arial" w:cs="Arial"/>
          <w:sz w:val="24"/>
          <w:szCs w:val="24"/>
        </w:rPr>
        <w:t>Abone</w:t>
      </w:r>
      <w:r w:rsidR="003E1A28" w:rsidRPr="0065767D">
        <w:rPr>
          <w:rFonts w:ascii="Arial" w:hAnsi="Arial" w:cs="Arial"/>
          <w:sz w:val="24"/>
          <w:szCs w:val="24"/>
        </w:rPr>
        <w:t xml:space="preserve"> adet ve detay raporlarına </w:t>
      </w:r>
      <w:r w:rsidR="00E960C5" w:rsidRPr="0065767D">
        <w:rPr>
          <w:rFonts w:ascii="Arial" w:hAnsi="Arial" w:cs="Arial"/>
          <w:sz w:val="24"/>
          <w:szCs w:val="24"/>
        </w:rPr>
        <w:t>erişebilecek ve</w:t>
      </w:r>
      <w:r w:rsidR="00F95012" w:rsidRPr="0065767D">
        <w:rPr>
          <w:rFonts w:ascii="Arial" w:hAnsi="Arial" w:cs="Arial"/>
          <w:sz w:val="24"/>
          <w:szCs w:val="24"/>
        </w:rPr>
        <w:t xml:space="preserve"> </w:t>
      </w:r>
      <w:r w:rsidR="00A761C2" w:rsidRPr="0065767D">
        <w:rPr>
          <w:rFonts w:ascii="Arial" w:hAnsi="Arial" w:cs="Arial"/>
          <w:sz w:val="24"/>
          <w:szCs w:val="24"/>
        </w:rPr>
        <w:t>T</w:t>
      </w:r>
      <w:r w:rsidR="0040071B" w:rsidRPr="0065767D">
        <w:rPr>
          <w:rFonts w:ascii="Arial" w:hAnsi="Arial" w:cs="Arial"/>
          <w:sz w:val="24"/>
          <w:szCs w:val="24"/>
        </w:rPr>
        <w:t>ablo-2’de yer alan testleri</w:t>
      </w:r>
      <w:r w:rsidR="00E960C5" w:rsidRPr="0065767D">
        <w:rPr>
          <w:rFonts w:ascii="Arial" w:hAnsi="Arial" w:cs="Arial"/>
          <w:sz w:val="24"/>
          <w:szCs w:val="24"/>
        </w:rPr>
        <w:t xml:space="preserve"> yapabilecektir</w:t>
      </w:r>
      <w:r w:rsidR="003E1A28" w:rsidRPr="0065767D">
        <w:rPr>
          <w:rFonts w:ascii="Arial" w:hAnsi="Arial" w:cs="Arial"/>
          <w:sz w:val="24"/>
          <w:szCs w:val="24"/>
        </w:rPr>
        <w:t xml:space="preserve">. </w:t>
      </w:r>
    </w:p>
    <w:p w14:paraId="18046238" w14:textId="77777777" w:rsidR="003E1A28" w:rsidRPr="002060BD" w:rsidRDefault="003E1A28" w:rsidP="00FE0293">
      <w:pPr>
        <w:tabs>
          <w:tab w:val="left" w:pos="4500"/>
        </w:tabs>
        <w:spacing w:line="360" w:lineRule="auto"/>
        <w:jc w:val="both"/>
        <w:rPr>
          <w:rFonts w:ascii="Arial" w:hAnsi="Arial" w:cs="Arial"/>
          <w:sz w:val="24"/>
          <w:szCs w:val="24"/>
        </w:rPr>
      </w:pPr>
    </w:p>
    <w:tbl>
      <w:tblPr>
        <w:tblW w:w="934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9"/>
        <w:gridCol w:w="6237"/>
      </w:tblGrid>
      <w:tr w:rsidR="00A96D2E" w:rsidRPr="002060BD" w14:paraId="1FED0AEC" w14:textId="77777777" w:rsidTr="005A3257">
        <w:trPr>
          <w:trHeight w:val="320"/>
        </w:trPr>
        <w:tc>
          <w:tcPr>
            <w:tcW w:w="3109" w:type="dxa"/>
            <w:shd w:val="clear" w:color="000000" w:fill="FABF8F"/>
            <w:vAlign w:val="center"/>
            <w:hideMark/>
          </w:tcPr>
          <w:p w14:paraId="7B38CE97" w14:textId="77777777" w:rsidR="00A96D2E" w:rsidRPr="002060BD" w:rsidRDefault="00A96D2E" w:rsidP="00FC404C">
            <w:pPr>
              <w:rPr>
                <w:rFonts w:ascii="Arial" w:eastAsia="Times New Roman" w:hAnsi="Arial" w:cs="Arial"/>
                <w:b/>
                <w:bCs/>
                <w:color w:val="000000"/>
                <w:sz w:val="24"/>
                <w:szCs w:val="24"/>
                <w:lang w:val="en-US"/>
              </w:rPr>
            </w:pPr>
            <w:r w:rsidRPr="002060BD">
              <w:rPr>
                <w:rFonts w:ascii="Arial" w:eastAsia="Times New Roman" w:hAnsi="Arial" w:cs="Arial"/>
                <w:b/>
                <w:bCs/>
                <w:color w:val="000000"/>
                <w:sz w:val="24"/>
                <w:szCs w:val="24"/>
                <w:lang w:val="en-US" w:eastAsia="tr-TR"/>
              </w:rPr>
              <w:t xml:space="preserve">xDSL </w:t>
            </w:r>
            <w:r w:rsidR="00FC404C" w:rsidRPr="002060BD">
              <w:rPr>
                <w:rFonts w:ascii="Arial" w:eastAsia="Times New Roman" w:hAnsi="Arial" w:cs="Arial"/>
                <w:b/>
                <w:bCs/>
                <w:color w:val="000000"/>
                <w:sz w:val="24"/>
                <w:szCs w:val="24"/>
                <w:lang w:val="en-US" w:eastAsia="tr-TR"/>
              </w:rPr>
              <w:t>TESTLERI</w:t>
            </w:r>
          </w:p>
        </w:tc>
        <w:tc>
          <w:tcPr>
            <w:tcW w:w="6237" w:type="dxa"/>
            <w:shd w:val="clear" w:color="000000" w:fill="FABF8F"/>
            <w:vAlign w:val="center"/>
            <w:hideMark/>
          </w:tcPr>
          <w:p w14:paraId="4D5A654D" w14:textId="77777777" w:rsidR="00A96D2E" w:rsidRPr="002060BD" w:rsidRDefault="00FC404C" w:rsidP="00EE1DC8">
            <w:pPr>
              <w:rPr>
                <w:rFonts w:ascii="Arial" w:eastAsia="Times New Roman" w:hAnsi="Arial" w:cs="Arial"/>
                <w:b/>
                <w:bCs/>
                <w:color w:val="000000"/>
                <w:sz w:val="24"/>
                <w:szCs w:val="24"/>
                <w:lang w:val="en-US"/>
              </w:rPr>
            </w:pPr>
            <w:r w:rsidRPr="002060BD">
              <w:rPr>
                <w:rFonts w:ascii="Arial" w:eastAsia="Times New Roman" w:hAnsi="Arial" w:cs="Arial"/>
                <w:b/>
                <w:bCs/>
                <w:color w:val="000000"/>
                <w:sz w:val="24"/>
                <w:szCs w:val="24"/>
                <w:lang w:val="en-US" w:eastAsia="tr-TR"/>
              </w:rPr>
              <w:t>AÇIKLAMA</w:t>
            </w:r>
          </w:p>
        </w:tc>
      </w:tr>
      <w:tr w:rsidR="00A96D2E" w:rsidRPr="002060BD" w14:paraId="6227C8E5" w14:textId="77777777" w:rsidTr="005A3257">
        <w:trPr>
          <w:trHeight w:val="630"/>
        </w:trPr>
        <w:tc>
          <w:tcPr>
            <w:tcW w:w="3109" w:type="dxa"/>
            <w:shd w:val="clear" w:color="000000" w:fill="FBD4B4"/>
            <w:vAlign w:val="center"/>
            <w:hideMark/>
          </w:tcPr>
          <w:p w14:paraId="63C8D24E"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NMS Hız Profili   </w:t>
            </w:r>
          </w:p>
        </w:tc>
        <w:tc>
          <w:tcPr>
            <w:tcW w:w="6237" w:type="dxa"/>
            <w:shd w:val="clear" w:color="000000" w:fill="FBD4B4"/>
            <w:vAlign w:val="center"/>
            <w:hideMark/>
          </w:tcPr>
          <w:p w14:paraId="2A38DA9F"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DSLAM portuna atanan hız profilini ifade eder.</w:t>
            </w:r>
          </w:p>
        </w:tc>
      </w:tr>
      <w:tr w:rsidR="00A96D2E" w:rsidRPr="002060BD" w14:paraId="043FFC2C" w14:textId="77777777" w:rsidTr="005A3257">
        <w:trPr>
          <w:trHeight w:val="630"/>
        </w:trPr>
        <w:tc>
          <w:tcPr>
            <w:tcW w:w="3109" w:type="dxa"/>
            <w:shd w:val="clear" w:color="000000" w:fill="FBD4B4"/>
            <w:vAlign w:val="center"/>
            <w:hideMark/>
          </w:tcPr>
          <w:p w14:paraId="2B52EFCE"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Hat Fiziksel Durumu   </w:t>
            </w:r>
          </w:p>
        </w:tc>
        <w:tc>
          <w:tcPr>
            <w:tcW w:w="6237" w:type="dxa"/>
            <w:shd w:val="clear" w:color="000000" w:fill="FBD4B4"/>
            <w:vAlign w:val="center"/>
            <w:hideMark/>
          </w:tcPr>
          <w:p w14:paraId="27C679EB" w14:textId="77777777" w:rsidR="00A96D2E" w:rsidRPr="002060BD" w:rsidRDefault="000060FD"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MODEM</w:t>
            </w:r>
            <w:r w:rsidR="00834030" w:rsidRPr="002060BD">
              <w:rPr>
                <w:rFonts w:ascii="Arial" w:eastAsia="Times New Roman" w:hAnsi="Arial" w:cs="Arial"/>
                <w:color w:val="000000"/>
                <w:sz w:val="24"/>
                <w:szCs w:val="24"/>
                <w:lang w:val="en-US" w:eastAsia="tr-TR"/>
              </w:rPr>
              <w:t>’</w:t>
            </w:r>
            <w:r w:rsidR="00A96D2E" w:rsidRPr="002060BD">
              <w:rPr>
                <w:rFonts w:ascii="Arial" w:eastAsia="Times New Roman" w:hAnsi="Arial" w:cs="Arial"/>
                <w:color w:val="000000"/>
                <w:sz w:val="24"/>
                <w:szCs w:val="24"/>
                <w:lang w:val="en-US" w:eastAsia="tr-TR"/>
              </w:rPr>
              <w:t>in açık veya kapalı olduğunu gösterir.</w:t>
            </w:r>
          </w:p>
        </w:tc>
      </w:tr>
      <w:tr w:rsidR="00A96D2E" w:rsidRPr="002060BD" w14:paraId="5CD78F7C" w14:textId="77777777" w:rsidTr="005A3257">
        <w:trPr>
          <w:trHeight w:val="630"/>
        </w:trPr>
        <w:tc>
          <w:tcPr>
            <w:tcW w:w="3109" w:type="dxa"/>
            <w:shd w:val="clear" w:color="000000" w:fill="FBD4B4"/>
            <w:vAlign w:val="center"/>
            <w:hideMark/>
          </w:tcPr>
          <w:p w14:paraId="25B9E89F"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Hat Yönetimsel Durumu   </w:t>
            </w:r>
          </w:p>
        </w:tc>
        <w:tc>
          <w:tcPr>
            <w:tcW w:w="6237" w:type="dxa"/>
            <w:shd w:val="clear" w:color="000000" w:fill="FBD4B4"/>
            <w:vAlign w:val="center"/>
            <w:hideMark/>
          </w:tcPr>
          <w:p w14:paraId="681DDDEC"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DSLAM portunun açık veya kapalı olduğunu gösterir.</w:t>
            </w:r>
          </w:p>
        </w:tc>
      </w:tr>
      <w:tr w:rsidR="00A96D2E" w:rsidRPr="002060BD" w14:paraId="7050EED2" w14:textId="77777777" w:rsidTr="005A3257">
        <w:trPr>
          <w:trHeight w:val="630"/>
        </w:trPr>
        <w:tc>
          <w:tcPr>
            <w:tcW w:w="3109" w:type="dxa"/>
            <w:shd w:val="clear" w:color="000000" w:fill="FBD4B4"/>
            <w:vAlign w:val="center"/>
            <w:hideMark/>
          </w:tcPr>
          <w:p w14:paraId="54A85F56"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Download Attn   </w:t>
            </w:r>
          </w:p>
        </w:tc>
        <w:tc>
          <w:tcPr>
            <w:tcW w:w="6237" w:type="dxa"/>
            <w:shd w:val="clear" w:color="000000" w:fill="FBD4B4"/>
            <w:vAlign w:val="center"/>
            <w:hideMark/>
          </w:tcPr>
          <w:p w14:paraId="5A5E5788"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Download yönünde sinyal zayıflamasını gösterir.</w:t>
            </w:r>
          </w:p>
        </w:tc>
      </w:tr>
      <w:tr w:rsidR="00A96D2E" w:rsidRPr="002060BD" w14:paraId="72DC2527" w14:textId="77777777" w:rsidTr="005A3257">
        <w:trPr>
          <w:trHeight w:val="630"/>
        </w:trPr>
        <w:tc>
          <w:tcPr>
            <w:tcW w:w="3109" w:type="dxa"/>
            <w:shd w:val="clear" w:color="000000" w:fill="FBD4B4"/>
            <w:vAlign w:val="center"/>
            <w:hideMark/>
          </w:tcPr>
          <w:p w14:paraId="6BE6D623"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Upload Attn   </w:t>
            </w:r>
          </w:p>
        </w:tc>
        <w:tc>
          <w:tcPr>
            <w:tcW w:w="6237" w:type="dxa"/>
            <w:shd w:val="clear" w:color="000000" w:fill="FBD4B4"/>
            <w:vAlign w:val="center"/>
            <w:hideMark/>
          </w:tcPr>
          <w:p w14:paraId="11B1F3A1"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Upload yönünde sinyal zayıflamasını gösterir.</w:t>
            </w:r>
          </w:p>
        </w:tc>
      </w:tr>
      <w:tr w:rsidR="00A96D2E" w:rsidRPr="002060BD" w14:paraId="17B015BF" w14:textId="77777777" w:rsidTr="005A3257">
        <w:trPr>
          <w:trHeight w:val="630"/>
        </w:trPr>
        <w:tc>
          <w:tcPr>
            <w:tcW w:w="3109" w:type="dxa"/>
            <w:shd w:val="clear" w:color="000000" w:fill="FBD4B4"/>
            <w:vAlign w:val="center"/>
            <w:hideMark/>
          </w:tcPr>
          <w:p w14:paraId="028A35D1"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Download Noise Margin   </w:t>
            </w:r>
          </w:p>
        </w:tc>
        <w:tc>
          <w:tcPr>
            <w:tcW w:w="6237" w:type="dxa"/>
            <w:shd w:val="clear" w:color="000000" w:fill="FBD4B4"/>
            <w:vAlign w:val="center"/>
            <w:hideMark/>
          </w:tcPr>
          <w:p w14:paraId="0B3F5517"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Download yönünde gürültüye verilen marji gösterir.</w:t>
            </w:r>
          </w:p>
        </w:tc>
      </w:tr>
      <w:tr w:rsidR="00A96D2E" w:rsidRPr="002060BD" w14:paraId="307DA941" w14:textId="77777777" w:rsidTr="005A3257">
        <w:trPr>
          <w:trHeight w:val="630"/>
        </w:trPr>
        <w:tc>
          <w:tcPr>
            <w:tcW w:w="3109" w:type="dxa"/>
            <w:shd w:val="clear" w:color="000000" w:fill="FBD4B4"/>
            <w:vAlign w:val="center"/>
            <w:hideMark/>
          </w:tcPr>
          <w:p w14:paraId="593F084F"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Upload Noise Margin </w:t>
            </w:r>
          </w:p>
        </w:tc>
        <w:tc>
          <w:tcPr>
            <w:tcW w:w="6237" w:type="dxa"/>
            <w:shd w:val="clear" w:color="000000" w:fill="FBD4B4"/>
            <w:vAlign w:val="center"/>
            <w:hideMark/>
          </w:tcPr>
          <w:p w14:paraId="622E97AD"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Upload yönünde gürültüye verilen marji gösterir.</w:t>
            </w:r>
          </w:p>
        </w:tc>
      </w:tr>
      <w:tr w:rsidR="00A96D2E" w:rsidRPr="002060BD" w14:paraId="401E8884" w14:textId="77777777" w:rsidTr="005A3257">
        <w:trPr>
          <w:trHeight w:val="630"/>
        </w:trPr>
        <w:tc>
          <w:tcPr>
            <w:tcW w:w="3109" w:type="dxa"/>
            <w:shd w:val="clear" w:color="000000" w:fill="FBD4B4"/>
            <w:vAlign w:val="center"/>
            <w:hideMark/>
          </w:tcPr>
          <w:p w14:paraId="5FD3018C"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Download Mevcut Hızı   </w:t>
            </w:r>
          </w:p>
        </w:tc>
        <w:tc>
          <w:tcPr>
            <w:tcW w:w="6237" w:type="dxa"/>
            <w:shd w:val="clear" w:color="000000" w:fill="FBD4B4"/>
            <w:vAlign w:val="center"/>
            <w:hideMark/>
          </w:tcPr>
          <w:p w14:paraId="3CEF3705"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Download yönünde </w:t>
            </w:r>
            <w:r w:rsidR="00CB7E34" w:rsidRPr="002060BD">
              <w:rPr>
                <w:rFonts w:ascii="Arial" w:eastAsia="Times New Roman" w:hAnsi="Arial" w:cs="Arial"/>
                <w:color w:val="000000"/>
                <w:sz w:val="24"/>
                <w:szCs w:val="24"/>
                <w:lang w:val="en-US" w:eastAsia="tr-TR"/>
              </w:rPr>
              <w:t>MODEM</w:t>
            </w:r>
            <w:r w:rsidR="00834030" w:rsidRPr="002060BD">
              <w:rPr>
                <w:rFonts w:ascii="Arial" w:eastAsia="Times New Roman" w:hAnsi="Arial" w:cs="Arial"/>
                <w:color w:val="000000"/>
                <w:sz w:val="24"/>
                <w:szCs w:val="24"/>
                <w:lang w:val="en-US" w:eastAsia="tr-TR"/>
              </w:rPr>
              <w:t>’</w:t>
            </w:r>
            <w:r w:rsidRPr="002060BD">
              <w:rPr>
                <w:rFonts w:ascii="Arial" w:eastAsia="Times New Roman" w:hAnsi="Arial" w:cs="Arial"/>
                <w:color w:val="000000"/>
                <w:sz w:val="24"/>
                <w:szCs w:val="24"/>
                <w:lang w:val="en-US" w:eastAsia="tr-TR"/>
              </w:rPr>
              <w:t>in buluştuğu anlık hızı ifade eder.</w:t>
            </w:r>
          </w:p>
        </w:tc>
      </w:tr>
      <w:tr w:rsidR="00A96D2E" w:rsidRPr="002060BD" w14:paraId="4B16A21C" w14:textId="77777777" w:rsidTr="005A3257">
        <w:trPr>
          <w:trHeight w:val="630"/>
        </w:trPr>
        <w:tc>
          <w:tcPr>
            <w:tcW w:w="3109" w:type="dxa"/>
            <w:shd w:val="clear" w:color="000000" w:fill="FBD4B4"/>
            <w:vAlign w:val="center"/>
            <w:hideMark/>
          </w:tcPr>
          <w:p w14:paraId="6E6817A7"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Upload Mevcut Hızı   </w:t>
            </w:r>
          </w:p>
        </w:tc>
        <w:tc>
          <w:tcPr>
            <w:tcW w:w="6237" w:type="dxa"/>
            <w:shd w:val="clear" w:color="000000" w:fill="FBD4B4"/>
            <w:vAlign w:val="center"/>
            <w:hideMark/>
          </w:tcPr>
          <w:p w14:paraId="2A604A7F"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Upload yönünde </w:t>
            </w:r>
            <w:r w:rsidR="00CB7E34" w:rsidRPr="002060BD">
              <w:rPr>
                <w:rFonts w:ascii="Arial" w:eastAsia="Times New Roman" w:hAnsi="Arial" w:cs="Arial"/>
                <w:color w:val="000000"/>
                <w:sz w:val="24"/>
                <w:szCs w:val="24"/>
                <w:lang w:val="en-US" w:eastAsia="tr-TR"/>
              </w:rPr>
              <w:t>MODEM</w:t>
            </w:r>
            <w:r w:rsidR="00834030" w:rsidRPr="002060BD">
              <w:rPr>
                <w:rFonts w:ascii="Arial" w:eastAsia="Times New Roman" w:hAnsi="Arial" w:cs="Arial"/>
                <w:color w:val="000000"/>
                <w:sz w:val="24"/>
                <w:szCs w:val="24"/>
                <w:lang w:val="en-US" w:eastAsia="tr-TR"/>
              </w:rPr>
              <w:t>’</w:t>
            </w:r>
            <w:r w:rsidRPr="002060BD">
              <w:rPr>
                <w:rFonts w:ascii="Arial" w:eastAsia="Times New Roman" w:hAnsi="Arial" w:cs="Arial"/>
                <w:color w:val="000000"/>
                <w:sz w:val="24"/>
                <w:szCs w:val="24"/>
                <w:lang w:val="en-US" w:eastAsia="tr-TR"/>
              </w:rPr>
              <w:t>in buluştuğu anlık hızı ifade eder.</w:t>
            </w:r>
          </w:p>
        </w:tc>
      </w:tr>
      <w:tr w:rsidR="00A96D2E" w:rsidRPr="002060BD" w14:paraId="030AC3D6" w14:textId="77777777" w:rsidTr="005A3257">
        <w:trPr>
          <w:trHeight w:val="630"/>
        </w:trPr>
        <w:tc>
          <w:tcPr>
            <w:tcW w:w="3109" w:type="dxa"/>
            <w:shd w:val="clear" w:color="000000" w:fill="FBD4B4"/>
            <w:vAlign w:val="center"/>
            <w:hideMark/>
          </w:tcPr>
          <w:p w14:paraId="3E55D9F3"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Download Kapasite Hızı   </w:t>
            </w:r>
          </w:p>
        </w:tc>
        <w:tc>
          <w:tcPr>
            <w:tcW w:w="6237" w:type="dxa"/>
            <w:shd w:val="clear" w:color="000000" w:fill="FBD4B4"/>
            <w:vAlign w:val="center"/>
            <w:hideMark/>
          </w:tcPr>
          <w:p w14:paraId="7E970794"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Download yönünde </w:t>
            </w:r>
            <w:r w:rsidR="00CB7E34" w:rsidRPr="002060BD">
              <w:rPr>
                <w:rFonts w:ascii="Arial" w:eastAsia="Times New Roman" w:hAnsi="Arial" w:cs="Arial"/>
                <w:color w:val="000000"/>
                <w:sz w:val="24"/>
                <w:szCs w:val="24"/>
                <w:lang w:val="en-US" w:eastAsia="tr-TR"/>
              </w:rPr>
              <w:t>MODEM</w:t>
            </w:r>
            <w:r w:rsidR="00834030" w:rsidRPr="002060BD">
              <w:rPr>
                <w:rFonts w:ascii="Arial" w:eastAsia="Times New Roman" w:hAnsi="Arial" w:cs="Arial"/>
                <w:color w:val="000000"/>
                <w:sz w:val="24"/>
                <w:szCs w:val="24"/>
                <w:lang w:val="en-US" w:eastAsia="tr-TR"/>
              </w:rPr>
              <w:t>’</w:t>
            </w:r>
            <w:r w:rsidRPr="002060BD">
              <w:rPr>
                <w:rFonts w:ascii="Arial" w:eastAsia="Times New Roman" w:hAnsi="Arial" w:cs="Arial"/>
                <w:color w:val="000000"/>
                <w:sz w:val="24"/>
                <w:szCs w:val="24"/>
                <w:lang w:val="en-US" w:eastAsia="tr-TR"/>
              </w:rPr>
              <w:t>in max alabileceği hızı ifade eder.</w:t>
            </w:r>
          </w:p>
        </w:tc>
      </w:tr>
      <w:tr w:rsidR="00A96D2E" w:rsidRPr="002060BD" w14:paraId="38861CD9" w14:textId="77777777" w:rsidTr="005A3257">
        <w:trPr>
          <w:trHeight w:val="630"/>
        </w:trPr>
        <w:tc>
          <w:tcPr>
            <w:tcW w:w="3109" w:type="dxa"/>
            <w:shd w:val="clear" w:color="000000" w:fill="FBD4B4"/>
            <w:vAlign w:val="center"/>
            <w:hideMark/>
          </w:tcPr>
          <w:p w14:paraId="4F07A103"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Upload Kapasite Hızı   </w:t>
            </w:r>
          </w:p>
        </w:tc>
        <w:tc>
          <w:tcPr>
            <w:tcW w:w="6237" w:type="dxa"/>
            <w:shd w:val="clear" w:color="000000" w:fill="FBD4B4"/>
            <w:vAlign w:val="center"/>
            <w:hideMark/>
          </w:tcPr>
          <w:p w14:paraId="72B8D9BD"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Upload yönünde </w:t>
            </w:r>
            <w:r w:rsidR="00CB7E34" w:rsidRPr="002060BD">
              <w:rPr>
                <w:rFonts w:ascii="Arial" w:eastAsia="Times New Roman" w:hAnsi="Arial" w:cs="Arial"/>
                <w:color w:val="000000"/>
                <w:sz w:val="24"/>
                <w:szCs w:val="24"/>
                <w:lang w:val="en-US" w:eastAsia="tr-TR"/>
              </w:rPr>
              <w:t>MODEM</w:t>
            </w:r>
            <w:r w:rsidR="00834030" w:rsidRPr="002060BD">
              <w:rPr>
                <w:rFonts w:ascii="Arial" w:eastAsia="Times New Roman" w:hAnsi="Arial" w:cs="Arial"/>
                <w:color w:val="000000"/>
                <w:sz w:val="24"/>
                <w:szCs w:val="24"/>
                <w:lang w:val="en-US" w:eastAsia="tr-TR"/>
              </w:rPr>
              <w:t>’</w:t>
            </w:r>
            <w:r w:rsidRPr="002060BD">
              <w:rPr>
                <w:rFonts w:ascii="Arial" w:eastAsia="Times New Roman" w:hAnsi="Arial" w:cs="Arial"/>
                <w:color w:val="000000"/>
                <w:sz w:val="24"/>
                <w:szCs w:val="24"/>
                <w:lang w:val="en-US" w:eastAsia="tr-TR"/>
              </w:rPr>
              <w:t>in max alabileceği hızı ifade eder.</w:t>
            </w:r>
          </w:p>
        </w:tc>
      </w:tr>
      <w:tr w:rsidR="00A96D2E" w:rsidRPr="002060BD" w14:paraId="12459D1D" w14:textId="77777777" w:rsidTr="005A3257">
        <w:trPr>
          <w:trHeight w:val="630"/>
        </w:trPr>
        <w:tc>
          <w:tcPr>
            <w:tcW w:w="3109" w:type="dxa"/>
            <w:shd w:val="clear" w:color="000000" w:fill="FBD4B4"/>
            <w:vAlign w:val="center"/>
            <w:hideMark/>
          </w:tcPr>
          <w:p w14:paraId="0C0D8DF9"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Download Çıkış Gücü   </w:t>
            </w:r>
          </w:p>
        </w:tc>
        <w:tc>
          <w:tcPr>
            <w:tcW w:w="6237" w:type="dxa"/>
            <w:shd w:val="clear" w:color="000000" w:fill="FBD4B4"/>
            <w:vAlign w:val="center"/>
            <w:hideMark/>
          </w:tcPr>
          <w:p w14:paraId="7F0C3476"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Download yönünde DSLAM portunun bastığı gücü ifade eder.</w:t>
            </w:r>
          </w:p>
        </w:tc>
      </w:tr>
      <w:tr w:rsidR="00A96D2E" w:rsidRPr="002060BD" w14:paraId="447D9003" w14:textId="77777777" w:rsidTr="005A3257">
        <w:trPr>
          <w:trHeight w:val="630"/>
        </w:trPr>
        <w:tc>
          <w:tcPr>
            <w:tcW w:w="3109" w:type="dxa"/>
            <w:shd w:val="clear" w:color="000000" w:fill="FBD4B4"/>
            <w:vAlign w:val="center"/>
            <w:hideMark/>
          </w:tcPr>
          <w:p w14:paraId="13A919F6"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Upload Çıkış Gücü  </w:t>
            </w:r>
          </w:p>
        </w:tc>
        <w:tc>
          <w:tcPr>
            <w:tcW w:w="6237" w:type="dxa"/>
            <w:shd w:val="clear" w:color="000000" w:fill="FBD4B4"/>
            <w:vAlign w:val="center"/>
            <w:hideMark/>
          </w:tcPr>
          <w:p w14:paraId="59559D3A"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Upload yönünde </w:t>
            </w:r>
            <w:r w:rsidR="00CB7E34" w:rsidRPr="002060BD">
              <w:rPr>
                <w:rFonts w:ascii="Arial" w:eastAsia="Times New Roman" w:hAnsi="Arial" w:cs="Arial"/>
                <w:color w:val="000000"/>
                <w:sz w:val="24"/>
                <w:szCs w:val="24"/>
                <w:lang w:val="en-US" w:eastAsia="tr-TR"/>
              </w:rPr>
              <w:t>MODEM</w:t>
            </w:r>
            <w:r w:rsidR="00834030" w:rsidRPr="002060BD">
              <w:rPr>
                <w:rFonts w:ascii="Arial" w:eastAsia="Times New Roman" w:hAnsi="Arial" w:cs="Arial"/>
                <w:color w:val="000000"/>
                <w:sz w:val="24"/>
                <w:szCs w:val="24"/>
                <w:lang w:val="en-US" w:eastAsia="tr-TR"/>
              </w:rPr>
              <w:t>’</w:t>
            </w:r>
            <w:r w:rsidRPr="002060BD">
              <w:rPr>
                <w:rFonts w:ascii="Arial" w:eastAsia="Times New Roman" w:hAnsi="Arial" w:cs="Arial"/>
                <w:color w:val="000000"/>
                <w:sz w:val="24"/>
                <w:szCs w:val="24"/>
                <w:lang w:val="en-US" w:eastAsia="tr-TR"/>
              </w:rPr>
              <w:t>in bastığı gücü ifade eder.</w:t>
            </w:r>
          </w:p>
        </w:tc>
      </w:tr>
      <w:tr w:rsidR="00A96D2E" w:rsidRPr="002060BD" w14:paraId="71B9DC9B" w14:textId="77777777" w:rsidTr="005A3257">
        <w:trPr>
          <w:trHeight w:val="630"/>
        </w:trPr>
        <w:tc>
          <w:tcPr>
            <w:tcW w:w="3109" w:type="dxa"/>
            <w:shd w:val="clear" w:color="000000" w:fill="FBD4B4"/>
            <w:vAlign w:val="center"/>
            <w:hideMark/>
          </w:tcPr>
          <w:p w14:paraId="200AAA0B" w14:textId="54C5CF18"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Kablo Rezi</w:t>
            </w:r>
            <w:r w:rsidR="000E1E04">
              <w:rPr>
                <w:rFonts w:ascii="Arial" w:eastAsia="Times New Roman" w:hAnsi="Arial" w:cs="Arial"/>
                <w:color w:val="000000"/>
                <w:sz w:val="24"/>
                <w:szCs w:val="24"/>
                <w:lang w:val="en-US" w:eastAsia="tr-TR"/>
              </w:rPr>
              <w:t>s</w:t>
            </w:r>
            <w:r w:rsidRPr="002060BD">
              <w:rPr>
                <w:rFonts w:ascii="Arial" w:eastAsia="Times New Roman" w:hAnsi="Arial" w:cs="Arial"/>
                <w:color w:val="000000"/>
                <w:sz w:val="24"/>
                <w:szCs w:val="24"/>
                <w:lang w:val="en-US" w:eastAsia="tr-TR"/>
              </w:rPr>
              <w:t xml:space="preserve">tif Değeri </w:t>
            </w:r>
          </w:p>
        </w:tc>
        <w:tc>
          <w:tcPr>
            <w:tcW w:w="6237" w:type="dxa"/>
            <w:shd w:val="clear" w:color="000000" w:fill="FBD4B4"/>
            <w:vAlign w:val="center"/>
            <w:hideMark/>
          </w:tcPr>
          <w:p w14:paraId="542A3180"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DSLAM port ve </w:t>
            </w:r>
            <w:r w:rsidR="00CB7E34" w:rsidRPr="002060BD">
              <w:rPr>
                <w:rFonts w:ascii="Arial" w:eastAsia="Times New Roman" w:hAnsi="Arial" w:cs="Arial"/>
                <w:color w:val="000000"/>
                <w:sz w:val="24"/>
                <w:szCs w:val="24"/>
                <w:lang w:val="en-US" w:eastAsia="tr-TR"/>
              </w:rPr>
              <w:t>MODEM</w:t>
            </w:r>
            <w:r w:rsidRPr="002060BD">
              <w:rPr>
                <w:rFonts w:ascii="Arial" w:eastAsia="Times New Roman" w:hAnsi="Arial" w:cs="Arial"/>
                <w:color w:val="000000"/>
                <w:sz w:val="24"/>
                <w:szCs w:val="24"/>
                <w:lang w:val="en-US" w:eastAsia="tr-TR"/>
              </w:rPr>
              <w:t xml:space="preserve"> arasındaki bakır kablonun direnç değerini gösterir.</w:t>
            </w:r>
          </w:p>
        </w:tc>
      </w:tr>
      <w:tr w:rsidR="00A96D2E" w:rsidRPr="002060BD" w14:paraId="681CA1D7" w14:textId="77777777" w:rsidTr="005A3257">
        <w:trPr>
          <w:trHeight w:val="630"/>
        </w:trPr>
        <w:tc>
          <w:tcPr>
            <w:tcW w:w="3109" w:type="dxa"/>
            <w:shd w:val="clear" w:color="000000" w:fill="FBD4B4"/>
            <w:vAlign w:val="center"/>
            <w:hideMark/>
          </w:tcPr>
          <w:p w14:paraId="02510FBD"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Kablo Libraj Değeri </w:t>
            </w:r>
          </w:p>
        </w:tc>
        <w:tc>
          <w:tcPr>
            <w:tcW w:w="6237" w:type="dxa"/>
            <w:shd w:val="clear" w:color="000000" w:fill="FBD4B4"/>
            <w:vAlign w:val="center"/>
            <w:hideMark/>
          </w:tcPr>
          <w:p w14:paraId="7AD568A6"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DSLAM port ve </w:t>
            </w:r>
            <w:r w:rsidR="00CB7E34" w:rsidRPr="002060BD">
              <w:rPr>
                <w:rFonts w:ascii="Arial" w:eastAsia="Times New Roman" w:hAnsi="Arial" w:cs="Arial"/>
                <w:color w:val="000000"/>
                <w:sz w:val="24"/>
                <w:szCs w:val="24"/>
                <w:lang w:val="en-US" w:eastAsia="tr-TR"/>
              </w:rPr>
              <w:t>MODEM</w:t>
            </w:r>
            <w:r w:rsidRPr="002060BD">
              <w:rPr>
                <w:rFonts w:ascii="Arial" w:eastAsia="Times New Roman" w:hAnsi="Arial" w:cs="Arial"/>
                <w:color w:val="000000"/>
                <w:sz w:val="24"/>
                <w:szCs w:val="24"/>
                <w:lang w:val="en-US" w:eastAsia="tr-TR"/>
              </w:rPr>
              <w:t xml:space="preserve"> arasındaki bakır kablonun çapını gösterir.</w:t>
            </w:r>
          </w:p>
        </w:tc>
      </w:tr>
      <w:tr w:rsidR="00A96D2E" w:rsidRPr="002060BD" w14:paraId="44B79A6B" w14:textId="77777777" w:rsidTr="005A3257">
        <w:trPr>
          <w:trHeight w:val="630"/>
        </w:trPr>
        <w:tc>
          <w:tcPr>
            <w:tcW w:w="3109" w:type="dxa"/>
            <w:shd w:val="clear" w:color="000000" w:fill="FBD4B4"/>
            <w:noWrap/>
            <w:vAlign w:val="center"/>
            <w:hideMark/>
          </w:tcPr>
          <w:p w14:paraId="2D79977D"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NA</w:t>
            </w:r>
            <w:r w:rsidR="00834030" w:rsidRPr="002060BD">
              <w:rPr>
                <w:rFonts w:ascii="Arial" w:eastAsia="Times New Roman" w:hAnsi="Arial" w:cs="Arial"/>
                <w:color w:val="000000"/>
                <w:sz w:val="24"/>
                <w:szCs w:val="24"/>
                <w:lang w:val="en-US" w:eastAsia="tr-TR"/>
              </w:rPr>
              <w:t>’</w:t>
            </w:r>
            <w:r w:rsidRPr="002060BD">
              <w:rPr>
                <w:rFonts w:ascii="Arial" w:eastAsia="Times New Roman" w:hAnsi="Arial" w:cs="Arial"/>
                <w:color w:val="000000"/>
                <w:sz w:val="24"/>
                <w:szCs w:val="24"/>
                <w:lang w:val="en-US" w:eastAsia="tr-TR"/>
              </w:rPr>
              <w:t xml:space="preserve">dan alınan mesafe bilgisi </w:t>
            </w:r>
          </w:p>
        </w:tc>
        <w:tc>
          <w:tcPr>
            <w:tcW w:w="6237" w:type="dxa"/>
            <w:shd w:val="clear" w:color="000000" w:fill="FBD4B4"/>
            <w:vAlign w:val="center"/>
            <w:hideMark/>
          </w:tcPr>
          <w:p w14:paraId="2CB55CD8" w14:textId="77777777" w:rsidR="00A96D2E" w:rsidRPr="002060BD" w:rsidRDefault="00A96D2E" w:rsidP="009C5809">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Sağlıklı bir hat için sinyal değerine bağlı olarak hesaplanan teorik mesafe bilgisidir.</w:t>
            </w:r>
          </w:p>
        </w:tc>
      </w:tr>
      <w:tr w:rsidR="00A96D2E" w:rsidRPr="002060BD" w14:paraId="13E4CE62" w14:textId="77777777" w:rsidTr="005A3257">
        <w:trPr>
          <w:trHeight w:val="300"/>
        </w:trPr>
        <w:tc>
          <w:tcPr>
            <w:tcW w:w="3109" w:type="dxa"/>
            <w:shd w:val="clear" w:color="auto" w:fill="auto"/>
            <w:noWrap/>
            <w:vAlign w:val="bottom"/>
            <w:hideMark/>
          </w:tcPr>
          <w:p w14:paraId="52ABCD71" w14:textId="77777777" w:rsidR="00A96D2E" w:rsidRPr="002060BD" w:rsidRDefault="00A96D2E" w:rsidP="00EE1DC8">
            <w:pPr>
              <w:rPr>
                <w:rFonts w:ascii="Times New Roman" w:eastAsia="Times New Roman" w:hAnsi="Times New Roman"/>
                <w:sz w:val="20"/>
                <w:szCs w:val="20"/>
                <w:lang w:val="en-US"/>
              </w:rPr>
            </w:pPr>
          </w:p>
        </w:tc>
        <w:tc>
          <w:tcPr>
            <w:tcW w:w="6237" w:type="dxa"/>
            <w:shd w:val="clear" w:color="auto" w:fill="auto"/>
            <w:vAlign w:val="center"/>
            <w:hideMark/>
          </w:tcPr>
          <w:p w14:paraId="23F54856" w14:textId="77777777" w:rsidR="00A96D2E" w:rsidRPr="002060BD" w:rsidRDefault="00A96D2E" w:rsidP="00EE1DC8">
            <w:pPr>
              <w:rPr>
                <w:rFonts w:ascii="Times New Roman" w:eastAsia="Times New Roman" w:hAnsi="Times New Roman"/>
                <w:sz w:val="20"/>
                <w:szCs w:val="20"/>
                <w:lang w:val="en-US"/>
              </w:rPr>
            </w:pPr>
          </w:p>
        </w:tc>
      </w:tr>
      <w:tr w:rsidR="00A96D2E" w:rsidRPr="002060BD" w14:paraId="719A2F92" w14:textId="77777777" w:rsidTr="005A3257">
        <w:trPr>
          <w:trHeight w:val="320"/>
        </w:trPr>
        <w:tc>
          <w:tcPr>
            <w:tcW w:w="3109" w:type="dxa"/>
            <w:shd w:val="clear" w:color="000000" w:fill="FABF8F"/>
            <w:vAlign w:val="center"/>
            <w:hideMark/>
          </w:tcPr>
          <w:p w14:paraId="4BCE2F7C" w14:textId="77777777" w:rsidR="00A96D2E" w:rsidRPr="002060BD" w:rsidRDefault="00F31B47" w:rsidP="00F31B47">
            <w:pPr>
              <w:rPr>
                <w:rFonts w:ascii="Arial" w:eastAsia="Times New Roman" w:hAnsi="Arial" w:cs="Arial"/>
                <w:b/>
                <w:bCs/>
                <w:color w:val="000000"/>
                <w:sz w:val="24"/>
                <w:szCs w:val="24"/>
                <w:lang w:val="en-US"/>
              </w:rPr>
            </w:pPr>
            <w:r w:rsidRPr="002060BD">
              <w:rPr>
                <w:rFonts w:ascii="Arial" w:eastAsia="Times New Roman" w:hAnsi="Arial" w:cs="Arial"/>
                <w:b/>
                <w:bCs/>
                <w:color w:val="000000"/>
                <w:sz w:val="24"/>
                <w:szCs w:val="24"/>
                <w:lang w:val="en-US" w:eastAsia="tr-TR"/>
              </w:rPr>
              <w:t>FTTH</w:t>
            </w:r>
            <w:r w:rsidR="00A96D2E" w:rsidRPr="002060BD">
              <w:rPr>
                <w:rFonts w:ascii="Arial" w:eastAsia="Times New Roman" w:hAnsi="Arial" w:cs="Arial"/>
                <w:b/>
                <w:bCs/>
                <w:color w:val="000000"/>
                <w:sz w:val="24"/>
                <w:szCs w:val="24"/>
                <w:lang w:val="en-US" w:eastAsia="tr-TR"/>
              </w:rPr>
              <w:t xml:space="preserve"> </w:t>
            </w:r>
            <w:r w:rsidRPr="002060BD">
              <w:rPr>
                <w:rFonts w:ascii="Arial" w:eastAsia="Times New Roman" w:hAnsi="Arial" w:cs="Arial"/>
                <w:b/>
                <w:bCs/>
                <w:color w:val="000000"/>
                <w:sz w:val="24"/>
                <w:szCs w:val="24"/>
                <w:lang w:val="en-US" w:eastAsia="tr-TR"/>
              </w:rPr>
              <w:t>TESTLERI</w:t>
            </w:r>
            <w:r w:rsidR="00A96D2E" w:rsidRPr="002060BD">
              <w:rPr>
                <w:rFonts w:ascii="Arial" w:eastAsia="Times New Roman" w:hAnsi="Arial" w:cs="Arial"/>
                <w:b/>
                <w:bCs/>
                <w:color w:val="000000"/>
                <w:sz w:val="24"/>
                <w:szCs w:val="24"/>
                <w:lang w:val="en-US" w:eastAsia="tr-TR"/>
              </w:rPr>
              <w:t xml:space="preserve"> </w:t>
            </w:r>
          </w:p>
        </w:tc>
        <w:tc>
          <w:tcPr>
            <w:tcW w:w="6237" w:type="dxa"/>
            <w:shd w:val="clear" w:color="000000" w:fill="FABF8F"/>
            <w:vAlign w:val="center"/>
            <w:hideMark/>
          </w:tcPr>
          <w:p w14:paraId="4000967E" w14:textId="77777777" w:rsidR="00A96D2E" w:rsidRPr="002060BD" w:rsidRDefault="00F31B47" w:rsidP="00EE1DC8">
            <w:pPr>
              <w:rPr>
                <w:rFonts w:ascii="Arial" w:eastAsia="Times New Roman" w:hAnsi="Arial" w:cs="Arial"/>
                <w:b/>
                <w:bCs/>
                <w:color w:val="000000"/>
                <w:sz w:val="24"/>
                <w:szCs w:val="24"/>
                <w:lang w:val="en-US"/>
              </w:rPr>
            </w:pPr>
            <w:r w:rsidRPr="002060BD">
              <w:rPr>
                <w:rFonts w:ascii="Arial" w:eastAsia="Times New Roman" w:hAnsi="Arial" w:cs="Arial"/>
                <w:b/>
                <w:bCs/>
                <w:color w:val="000000"/>
                <w:sz w:val="24"/>
                <w:szCs w:val="24"/>
                <w:lang w:val="en-US" w:eastAsia="tr-TR"/>
              </w:rPr>
              <w:t>AÇIKLAMA</w:t>
            </w:r>
          </w:p>
        </w:tc>
      </w:tr>
      <w:tr w:rsidR="00A96D2E" w:rsidRPr="002060BD" w14:paraId="29A8087F" w14:textId="77777777" w:rsidTr="005A3257">
        <w:trPr>
          <w:trHeight w:val="630"/>
        </w:trPr>
        <w:tc>
          <w:tcPr>
            <w:tcW w:w="3109" w:type="dxa"/>
            <w:shd w:val="clear" w:color="000000" w:fill="FBD4B4"/>
            <w:vAlign w:val="center"/>
            <w:hideMark/>
          </w:tcPr>
          <w:p w14:paraId="431FDF09" w14:textId="77777777" w:rsidR="00A96D2E" w:rsidRPr="002060BD" w:rsidRDefault="00A96D2E" w:rsidP="009C5809">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 xml:space="preserve"> ONT/MDU Durumu </w:t>
            </w:r>
          </w:p>
        </w:tc>
        <w:tc>
          <w:tcPr>
            <w:tcW w:w="6237" w:type="dxa"/>
            <w:shd w:val="clear" w:color="000000" w:fill="FBD4B4"/>
            <w:vAlign w:val="center"/>
            <w:hideMark/>
          </w:tcPr>
          <w:p w14:paraId="38BC44CC"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ONT/MDU nun açık veya kapalı olduğunu gösterir.</w:t>
            </w:r>
          </w:p>
        </w:tc>
      </w:tr>
      <w:tr w:rsidR="00A96D2E" w:rsidRPr="002060BD" w14:paraId="3066A3E2" w14:textId="77777777" w:rsidTr="005A3257">
        <w:trPr>
          <w:trHeight w:val="630"/>
        </w:trPr>
        <w:tc>
          <w:tcPr>
            <w:tcW w:w="3109" w:type="dxa"/>
            <w:shd w:val="clear" w:color="000000" w:fill="FBD4B4"/>
            <w:vAlign w:val="center"/>
            <w:hideMark/>
          </w:tcPr>
          <w:p w14:paraId="2E5AC76E"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lastRenderedPageBreak/>
              <w:t xml:space="preserve"> ONT/MDU zayıflama </w:t>
            </w:r>
          </w:p>
        </w:tc>
        <w:tc>
          <w:tcPr>
            <w:tcW w:w="6237" w:type="dxa"/>
            <w:shd w:val="clear" w:color="000000" w:fill="FBD4B4"/>
            <w:vAlign w:val="center"/>
            <w:hideMark/>
          </w:tcPr>
          <w:p w14:paraId="6BA191E3" w14:textId="77777777" w:rsidR="00A96D2E" w:rsidRPr="002060BD" w:rsidRDefault="00A96D2E" w:rsidP="00EE1DC8">
            <w:pPr>
              <w:rPr>
                <w:rFonts w:ascii="Arial" w:eastAsia="Times New Roman" w:hAnsi="Arial" w:cs="Arial"/>
                <w:color w:val="000000"/>
                <w:sz w:val="24"/>
                <w:szCs w:val="24"/>
                <w:lang w:val="en-US"/>
              </w:rPr>
            </w:pPr>
            <w:r w:rsidRPr="002060BD">
              <w:rPr>
                <w:rFonts w:ascii="Arial" w:eastAsia="Times New Roman" w:hAnsi="Arial" w:cs="Arial"/>
                <w:color w:val="000000"/>
                <w:sz w:val="24"/>
                <w:szCs w:val="24"/>
                <w:lang w:val="en-US" w:eastAsia="tr-TR"/>
              </w:rPr>
              <w:t>ONT/MDU daki sinyal zayıflamasını gösterir</w:t>
            </w:r>
          </w:p>
        </w:tc>
      </w:tr>
    </w:tbl>
    <w:p w14:paraId="6CA9D6A9" w14:textId="77777777" w:rsidR="0040071B" w:rsidRPr="002060BD" w:rsidRDefault="0040071B" w:rsidP="00FE0293">
      <w:pPr>
        <w:tabs>
          <w:tab w:val="left" w:pos="4500"/>
        </w:tabs>
        <w:spacing w:line="360" w:lineRule="auto"/>
        <w:jc w:val="both"/>
        <w:rPr>
          <w:rFonts w:ascii="Arial" w:hAnsi="Arial" w:cs="Arial"/>
          <w:sz w:val="24"/>
          <w:szCs w:val="24"/>
        </w:rPr>
      </w:pPr>
    </w:p>
    <w:p w14:paraId="4A9D0F20" w14:textId="77777777" w:rsidR="009C5809" w:rsidRPr="002060BD" w:rsidRDefault="00F31B47" w:rsidP="00F31B47">
      <w:pPr>
        <w:tabs>
          <w:tab w:val="left" w:pos="4500"/>
        </w:tabs>
        <w:spacing w:line="360" w:lineRule="auto"/>
        <w:jc w:val="center"/>
        <w:rPr>
          <w:rFonts w:ascii="Arial" w:hAnsi="Arial" w:cs="Arial"/>
          <w:sz w:val="24"/>
          <w:szCs w:val="24"/>
        </w:rPr>
      </w:pPr>
      <w:r w:rsidRPr="002060BD">
        <w:rPr>
          <w:rFonts w:ascii="Arial" w:hAnsi="Arial" w:cs="Arial"/>
          <w:b/>
          <w:sz w:val="24"/>
          <w:szCs w:val="24"/>
        </w:rPr>
        <w:t xml:space="preserve">Tablo-2: </w:t>
      </w:r>
      <w:r w:rsidRPr="002060BD">
        <w:rPr>
          <w:rFonts w:ascii="Arial" w:hAnsi="Arial" w:cs="Arial"/>
          <w:sz w:val="24"/>
          <w:szCs w:val="24"/>
        </w:rPr>
        <w:t>Türk Telekom Test İçerikleri</w:t>
      </w:r>
    </w:p>
    <w:p w14:paraId="519B70BD" w14:textId="5C4BF262" w:rsidR="0009123F"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2.5. </w:t>
      </w:r>
      <w:r w:rsidR="0009123F" w:rsidRPr="0065767D">
        <w:rPr>
          <w:rFonts w:ascii="Arial" w:hAnsi="Arial" w:cs="Arial"/>
          <w:sz w:val="24"/>
          <w:szCs w:val="24"/>
        </w:rPr>
        <w:t>Trafik tesliminde İşletmeci cihazlarının Türk Telekom şebekesine uygunluğu İşletmecinin sorumluluğunda olacaktır.</w:t>
      </w:r>
    </w:p>
    <w:p w14:paraId="06A8A072" w14:textId="77777777" w:rsidR="00AC757E" w:rsidRPr="002060BD" w:rsidRDefault="00AC757E" w:rsidP="00AC757E">
      <w:pPr>
        <w:pStyle w:val="ListeParagraf"/>
        <w:tabs>
          <w:tab w:val="left" w:pos="4500"/>
        </w:tabs>
        <w:spacing w:line="360" w:lineRule="auto"/>
        <w:jc w:val="both"/>
        <w:rPr>
          <w:rFonts w:ascii="Arial" w:hAnsi="Arial" w:cs="Arial"/>
          <w:sz w:val="24"/>
          <w:szCs w:val="24"/>
        </w:rPr>
      </w:pPr>
    </w:p>
    <w:p w14:paraId="5E2F3E75" w14:textId="7CE9EF55" w:rsidR="0009123F"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2.6. </w:t>
      </w:r>
      <w:r w:rsidR="00CA6E99" w:rsidRPr="0065767D">
        <w:rPr>
          <w:rFonts w:ascii="Arial" w:hAnsi="Arial" w:cs="Arial"/>
          <w:sz w:val="24"/>
          <w:szCs w:val="24"/>
        </w:rPr>
        <w:t>Aboneler için kullanılacak</w:t>
      </w:r>
      <w:r w:rsidR="0009123F" w:rsidRPr="0065767D">
        <w:rPr>
          <w:rFonts w:ascii="Arial" w:hAnsi="Arial" w:cs="Arial"/>
          <w:sz w:val="24"/>
          <w:szCs w:val="24"/>
        </w:rPr>
        <w:t xml:space="preserve"> cihazların Türk Telekom şe</w:t>
      </w:r>
      <w:r w:rsidR="00CA6E99" w:rsidRPr="0065767D">
        <w:rPr>
          <w:rFonts w:ascii="Arial" w:hAnsi="Arial" w:cs="Arial"/>
          <w:sz w:val="24"/>
          <w:szCs w:val="24"/>
        </w:rPr>
        <w:t>bekesine uygunluğu</w:t>
      </w:r>
      <w:r w:rsidR="00CA74E7" w:rsidRPr="0065767D">
        <w:rPr>
          <w:rFonts w:ascii="Arial" w:hAnsi="Arial" w:cs="Arial"/>
          <w:sz w:val="24"/>
          <w:szCs w:val="24"/>
        </w:rPr>
        <w:t xml:space="preserve"> Türk Telekom tarafından onay verilmek suretiyle</w:t>
      </w:r>
      <w:r w:rsidR="00CA6E99" w:rsidRPr="0065767D">
        <w:rPr>
          <w:rFonts w:ascii="Arial" w:hAnsi="Arial" w:cs="Arial"/>
          <w:sz w:val="24"/>
          <w:szCs w:val="24"/>
        </w:rPr>
        <w:t xml:space="preserve"> işletmecinin sorumluluğunda olacaktır.  </w:t>
      </w:r>
      <w:r w:rsidR="0009123F" w:rsidRPr="0065767D">
        <w:rPr>
          <w:rFonts w:ascii="Arial" w:hAnsi="Arial" w:cs="Arial"/>
          <w:sz w:val="24"/>
          <w:szCs w:val="24"/>
        </w:rPr>
        <w:t xml:space="preserve"> </w:t>
      </w:r>
    </w:p>
    <w:p w14:paraId="1DCF98AE" w14:textId="77777777" w:rsidR="003E1A28" w:rsidRPr="002060BD" w:rsidRDefault="003E1A28" w:rsidP="00FE0293">
      <w:pPr>
        <w:tabs>
          <w:tab w:val="left" w:pos="4500"/>
        </w:tabs>
        <w:spacing w:line="360" w:lineRule="auto"/>
        <w:jc w:val="both"/>
        <w:rPr>
          <w:rFonts w:ascii="Arial" w:hAnsi="Arial" w:cs="Arial"/>
          <w:b/>
          <w:sz w:val="24"/>
          <w:szCs w:val="24"/>
        </w:rPr>
      </w:pPr>
    </w:p>
    <w:p w14:paraId="402118D6" w14:textId="3CAB6390" w:rsidR="003E1A28"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2.7. </w:t>
      </w:r>
      <w:r w:rsidR="003E1A28" w:rsidRPr="0065767D">
        <w:rPr>
          <w:rFonts w:ascii="Arial" w:hAnsi="Arial" w:cs="Arial"/>
          <w:sz w:val="24"/>
          <w:szCs w:val="24"/>
        </w:rPr>
        <w:t xml:space="preserve">Türk Telekom, </w:t>
      </w:r>
      <w:r w:rsidR="00BF0686" w:rsidRPr="0065767D">
        <w:rPr>
          <w:rFonts w:ascii="Arial" w:hAnsi="Arial" w:cs="Arial"/>
          <w:sz w:val="24"/>
          <w:szCs w:val="24"/>
        </w:rPr>
        <w:t>İşletmeci</w:t>
      </w:r>
      <w:r w:rsidR="003E1A28" w:rsidRPr="0065767D">
        <w:rPr>
          <w:rFonts w:ascii="Arial" w:hAnsi="Arial" w:cs="Arial"/>
          <w:sz w:val="24"/>
          <w:szCs w:val="24"/>
        </w:rPr>
        <w:t xml:space="preserve">ye tahsis edilen portlara ilişkin Trafiği </w:t>
      </w:r>
      <w:r w:rsidR="00BF0686" w:rsidRPr="0065767D">
        <w:rPr>
          <w:rFonts w:ascii="Arial" w:hAnsi="Arial" w:cs="Arial"/>
          <w:sz w:val="24"/>
          <w:szCs w:val="24"/>
        </w:rPr>
        <w:t>İşletmeci</w:t>
      </w:r>
      <w:r w:rsidR="005D426D" w:rsidRPr="0065767D">
        <w:rPr>
          <w:rFonts w:ascii="Arial" w:hAnsi="Arial" w:cs="Arial"/>
          <w:sz w:val="24"/>
          <w:szCs w:val="24"/>
        </w:rPr>
        <w:t xml:space="preserve">nin </w:t>
      </w:r>
      <w:r w:rsidR="009C5809" w:rsidRPr="0065767D">
        <w:rPr>
          <w:rFonts w:ascii="Arial" w:hAnsi="Arial" w:cs="Arial"/>
          <w:sz w:val="24"/>
          <w:szCs w:val="24"/>
        </w:rPr>
        <w:t>DSLAM</w:t>
      </w:r>
      <w:r w:rsidR="00166897" w:rsidRPr="0065767D">
        <w:rPr>
          <w:rFonts w:ascii="Arial" w:hAnsi="Arial" w:cs="Arial"/>
          <w:sz w:val="24"/>
          <w:szCs w:val="24"/>
        </w:rPr>
        <w:t>/OLT</w:t>
      </w:r>
      <w:r w:rsidR="005D426D" w:rsidRPr="0065767D">
        <w:rPr>
          <w:rFonts w:ascii="Arial" w:hAnsi="Arial" w:cs="Arial"/>
          <w:sz w:val="24"/>
          <w:szCs w:val="24"/>
        </w:rPr>
        <w:t xml:space="preserve"> ile TTN arasında</w:t>
      </w:r>
      <w:r w:rsidR="00BC38F1" w:rsidRPr="0065767D">
        <w:rPr>
          <w:rFonts w:ascii="Arial" w:hAnsi="Arial" w:cs="Arial"/>
          <w:sz w:val="24"/>
          <w:szCs w:val="24"/>
        </w:rPr>
        <w:t xml:space="preserve">ki tanımlama ve her türlü fiziksel işlemlerin tamamlanmasına müteakip </w:t>
      </w:r>
      <w:r w:rsidR="003E1A28" w:rsidRPr="0065767D">
        <w:rPr>
          <w:rFonts w:ascii="Arial" w:hAnsi="Arial" w:cs="Arial"/>
          <w:sz w:val="24"/>
          <w:szCs w:val="24"/>
        </w:rPr>
        <w:t xml:space="preserve">TTN’den teslim edecektir. </w:t>
      </w:r>
    </w:p>
    <w:p w14:paraId="50C2AA79" w14:textId="77777777" w:rsidR="003E1A28" w:rsidRPr="002060BD" w:rsidRDefault="003E1A28" w:rsidP="003E1A28">
      <w:pPr>
        <w:tabs>
          <w:tab w:val="left" w:pos="4500"/>
        </w:tabs>
        <w:spacing w:line="360" w:lineRule="auto"/>
        <w:jc w:val="both"/>
        <w:rPr>
          <w:rFonts w:ascii="Arial" w:hAnsi="Arial" w:cs="Arial"/>
          <w:sz w:val="24"/>
          <w:szCs w:val="24"/>
        </w:rPr>
      </w:pPr>
    </w:p>
    <w:p w14:paraId="5712D0E7" w14:textId="79F08616" w:rsidR="003E1A28"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2.8. </w:t>
      </w:r>
      <w:r w:rsidR="003E1A28" w:rsidRPr="0065767D">
        <w:rPr>
          <w:rFonts w:ascii="Arial" w:hAnsi="Arial" w:cs="Arial"/>
          <w:sz w:val="24"/>
          <w:szCs w:val="24"/>
        </w:rPr>
        <w:t xml:space="preserve">İşletmeci, Trafiğin teslim edildiği TTN’den itibaren, Trafiğin taşınmasından sorumludur. </w:t>
      </w:r>
    </w:p>
    <w:p w14:paraId="07E50BCF" w14:textId="77777777" w:rsidR="003E1A28" w:rsidRPr="002060BD" w:rsidRDefault="003E1A28" w:rsidP="003E1A28">
      <w:pPr>
        <w:tabs>
          <w:tab w:val="left" w:pos="4500"/>
        </w:tabs>
        <w:spacing w:line="360" w:lineRule="auto"/>
        <w:jc w:val="both"/>
        <w:rPr>
          <w:rFonts w:ascii="Arial" w:hAnsi="Arial" w:cs="Arial"/>
          <w:sz w:val="24"/>
          <w:szCs w:val="24"/>
        </w:rPr>
      </w:pPr>
    </w:p>
    <w:p w14:paraId="7902A829" w14:textId="77777777" w:rsidR="00C27A15" w:rsidRPr="002060BD" w:rsidRDefault="00C27A15" w:rsidP="002670EF">
      <w:pPr>
        <w:pStyle w:val="ListeParagraf"/>
        <w:numPr>
          <w:ilvl w:val="0"/>
          <w:numId w:val="11"/>
        </w:numPr>
        <w:tabs>
          <w:tab w:val="left" w:pos="4500"/>
        </w:tabs>
        <w:spacing w:line="360" w:lineRule="auto"/>
        <w:jc w:val="both"/>
        <w:rPr>
          <w:rFonts w:ascii="Arial" w:hAnsi="Arial" w:cs="Arial"/>
          <w:vanish/>
          <w:sz w:val="24"/>
          <w:szCs w:val="24"/>
        </w:rPr>
      </w:pPr>
    </w:p>
    <w:p w14:paraId="75FA3449" w14:textId="77777777" w:rsidR="00C27A15" w:rsidRPr="002060BD" w:rsidRDefault="00C27A15" w:rsidP="002670EF">
      <w:pPr>
        <w:pStyle w:val="ListeParagraf"/>
        <w:numPr>
          <w:ilvl w:val="1"/>
          <w:numId w:val="11"/>
        </w:numPr>
        <w:tabs>
          <w:tab w:val="left" w:pos="4500"/>
        </w:tabs>
        <w:spacing w:line="360" w:lineRule="auto"/>
        <w:jc w:val="both"/>
        <w:rPr>
          <w:rFonts w:ascii="Arial" w:hAnsi="Arial" w:cs="Arial"/>
          <w:vanish/>
          <w:sz w:val="24"/>
          <w:szCs w:val="24"/>
        </w:rPr>
      </w:pPr>
    </w:p>
    <w:p w14:paraId="1AB4DD6B" w14:textId="77777777" w:rsidR="00C27A15" w:rsidRPr="002060BD" w:rsidRDefault="00C27A15" w:rsidP="002670EF">
      <w:pPr>
        <w:pStyle w:val="ListeParagraf"/>
        <w:numPr>
          <w:ilvl w:val="1"/>
          <w:numId w:val="11"/>
        </w:numPr>
        <w:tabs>
          <w:tab w:val="left" w:pos="4500"/>
        </w:tabs>
        <w:spacing w:line="360" w:lineRule="auto"/>
        <w:jc w:val="both"/>
        <w:rPr>
          <w:rFonts w:ascii="Arial" w:hAnsi="Arial" w:cs="Arial"/>
          <w:vanish/>
          <w:sz w:val="24"/>
          <w:szCs w:val="24"/>
        </w:rPr>
      </w:pPr>
    </w:p>
    <w:p w14:paraId="279EFFF4" w14:textId="77777777" w:rsidR="00C27A15" w:rsidRPr="002060BD" w:rsidRDefault="00C27A15" w:rsidP="002670EF">
      <w:pPr>
        <w:pStyle w:val="ListeParagraf"/>
        <w:numPr>
          <w:ilvl w:val="1"/>
          <w:numId w:val="11"/>
        </w:numPr>
        <w:tabs>
          <w:tab w:val="left" w:pos="4500"/>
        </w:tabs>
        <w:spacing w:line="360" w:lineRule="auto"/>
        <w:jc w:val="both"/>
        <w:rPr>
          <w:rFonts w:ascii="Arial" w:hAnsi="Arial" w:cs="Arial"/>
          <w:vanish/>
          <w:sz w:val="24"/>
          <w:szCs w:val="24"/>
        </w:rPr>
      </w:pPr>
    </w:p>
    <w:p w14:paraId="19CE0251" w14:textId="77777777" w:rsidR="00C27A15" w:rsidRPr="002060BD" w:rsidRDefault="00C27A15" w:rsidP="002670EF">
      <w:pPr>
        <w:pStyle w:val="ListeParagraf"/>
        <w:numPr>
          <w:ilvl w:val="1"/>
          <w:numId w:val="11"/>
        </w:numPr>
        <w:tabs>
          <w:tab w:val="left" w:pos="4500"/>
        </w:tabs>
        <w:spacing w:line="360" w:lineRule="auto"/>
        <w:jc w:val="both"/>
        <w:rPr>
          <w:rFonts w:ascii="Arial" w:hAnsi="Arial" w:cs="Arial"/>
          <w:vanish/>
          <w:sz w:val="24"/>
          <w:szCs w:val="24"/>
        </w:rPr>
      </w:pPr>
    </w:p>
    <w:p w14:paraId="0F3BACA1" w14:textId="77777777" w:rsidR="00C27A15" w:rsidRPr="002060BD" w:rsidRDefault="00C27A15" w:rsidP="002670EF">
      <w:pPr>
        <w:pStyle w:val="ListeParagraf"/>
        <w:numPr>
          <w:ilvl w:val="1"/>
          <w:numId w:val="11"/>
        </w:numPr>
        <w:tabs>
          <w:tab w:val="left" w:pos="4500"/>
        </w:tabs>
        <w:spacing w:line="360" w:lineRule="auto"/>
        <w:jc w:val="both"/>
        <w:rPr>
          <w:rFonts w:ascii="Arial" w:hAnsi="Arial" w:cs="Arial"/>
          <w:vanish/>
          <w:sz w:val="24"/>
          <w:szCs w:val="24"/>
        </w:rPr>
      </w:pPr>
    </w:p>
    <w:p w14:paraId="7F5A4FBC" w14:textId="77777777" w:rsidR="00C27A15" w:rsidRPr="002060BD" w:rsidRDefault="00C27A15" w:rsidP="002670EF">
      <w:pPr>
        <w:pStyle w:val="ListeParagraf"/>
        <w:numPr>
          <w:ilvl w:val="1"/>
          <w:numId w:val="11"/>
        </w:numPr>
        <w:tabs>
          <w:tab w:val="left" w:pos="4500"/>
        </w:tabs>
        <w:spacing w:line="360" w:lineRule="auto"/>
        <w:jc w:val="both"/>
        <w:rPr>
          <w:rFonts w:ascii="Arial" w:hAnsi="Arial" w:cs="Arial"/>
          <w:vanish/>
          <w:sz w:val="24"/>
          <w:szCs w:val="24"/>
        </w:rPr>
      </w:pPr>
    </w:p>
    <w:p w14:paraId="46B1E8CA" w14:textId="729A5942" w:rsidR="00C27A15"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2.9. </w:t>
      </w:r>
      <w:r w:rsidR="003E1A28" w:rsidRPr="0065767D">
        <w:rPr>
          <w:rFonts w:ascii="Arial" w:hAnsi="Arial" w:cs="Arial"/>
          <w:sz w:val="24"/>
          <w:szCs w:val="24"/>
        </w:rPr>
        <w:t>İşletmecinin</w:t>
      </w:r>
      <w:r w:rsidR="003E65EC" w:rsidRPr="0065767D">
        <w:rPr>
          <w:rFonts w:ascii="Arial" w:hAnsi="Arial" w:cs="Arial"/>
          <w:sz w:val="24"/>
          <w:szCs w:val="24"/>
        </w:rPr>
        <w:t>,</w:t>
      </w:r>
      <w:r w:rsidR="003E1A28" w:rsidRPr="0065767D">
        <w:rPr>
          <w:rFonts w:ascii="Arial" w:hAnsi="Arial" w:cs="Arial"/>
          <w:sz w:val="24"/>
          <w:szCs w:val="24"/>
        </w:rPr>
        <w:t xml:space="preserve"> </w:t>
      </w:r>
      <w:r w:rsidR="00EB01B6" w:rsidRPr="0065767D">
        <w:rPr>
          <w:rFonts w:ascii="Arial" w:hAnsi="Arial" w:cs="Arial"/>
          <w:sz w:val="24"/>
          <w:szCs w:val="24"/>
        </w:rPr>
        <w:t xml:space="preserve">trafiğin teslim edileceği TTN Santraline Ortak Yerleşim hizmeti kapsamında </w:t>
      </w:r>
      <w:r w:rsidR="00DA02E7" w:rsidRPr="0065767D">
        <w:rPr>
          <w:rFonts w:ascii="Arial" w:hAnsi="Arial" w:cs="Arial"/>
          <w:sz w:val="24"/>
          <w:szCs w:val="24"/>
        </w:rPr>
        <w:t>kendi Po</w:t>
      </w:r>
      <w:r w:rsidR="00EB01B6" w:rsidRPr="0065767D">
        <w:rPr>
          <w:rFonts w:ascii="Arial" w:hAnsi="Arial" w:cs="Arial"/>
          <w:sz w:val="24"/>
          <w:szCs w:val="24"/>
        </w:rPr>
        <w:t xml:space="preserve">P Noktasını kurması durumunda </w:t>
      </w:r>
      <w:r w:rsidR="003E1A28" w:rsidRPr="0065767D">
        <w:rPr>
          <w:rFonts w:ascii="Arial" w:hAnsi="Arial" w:cs="Arial"/>
          <w:sz w:val="24"/>
          <w:szCs w:val="24"/>
        </w:rPr>
        <w:t>teslim edilen Trafik için yapılan bağlantı ve taşıma için ücret alınmaz</w:t>
      </w:r>
      <w:r w:rsidR="003E1A28" w:rsidRPr="0065767D">
        <w:rPr>
          <w:rFonts w:ascii="Arial" w:hAnsi="Arial" w:cs="Arial"/>
          <w:color w:val="000000"/>
          <w:sz w:val="24"/>
          <w:szCs w:val="24"/>
        </w:rPr>
        <w:t>.</w:t>
      </w:r>
      <w:r w:rsidR="00EB01B6" w:rsidRPr="0065767D">
        <w:rPr>
          <w:rFonts w:ascii="Arial" w:hAnsi="Arial" w:cs="Arial"/>
          <w:color w:val="000000"/>
          <w:sz w:val="24"/>
          <w:szCs w:val="24"/>
        </w:rPr>
        <w:t xml:space="preserve"> </w:t>
      </w:r>
    </w:p>
    <w:p w14:paraId="323C7336" w14:textId="77777777" w:rsidR="00C27A15" w:rsidRPr="002060BD" w:rsidRDefault="00C27A15" w:rsidP="00C27A15">
      <w:pPr>
        <w:pStyle w:val="ListeParagraf"/>
        <w:tabs>
          <w:tab w:val="left" w:pos="4500"/>
        </w:tabs>
        <w:spacing w:line="360" w:lineRule="auto"/>
        <w:jc w:val="both"/>
        <w:rPr>
          <w:rFonts w:ascii="Arial" w:hAnsi="Arial" w:cs="Arial"/>
          <w:sz w:val="24"/>
          <w:szCs w:val="24"/>
        </w:rPr>
      </w:pPr>
    </w:p>
    <w:p w14:paraId="541CB2B0" w14:textId="16F015A2" w:rsidR="00C27A15"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2.10. </w:t>
      </w:r>
      <w:r w:rsidR="003E1A28" w:rsidRPr="0065767D">
        <w:rPr>
          <w:rFonts w:ascii="Arial" w:hAnsi="Arial" w:cs="Arial"/>
          <w:sz w:val="24"/>
          <w:szCs w:val="24"/>
        </w:rPr>
        <w:t xml:space="preserve">İşletmecinin </w:t>
      </w:r>
      <w:r w:rsidR="004238B4" w:rsidRPr="0065767D">
        <w:rPr>
          <w:rFonts w:ascii="Arial" w:hAnsi="Arial" w:cs="Arial"/>
          <w:sz w:val="24"/>
          <w:szCs w:val="24"/>
        </w:rPr>
        <w:t xml:space="preserve">Bina İçi Bağlantı </w:t>
      </w:r>
      <w:r w:rsidR="003E1A28" w:rsidRPr="0065767D">
        <w:rPr>
          <w:rFonts w:ascii="Arial" w:hAnsi="Arial" w:cs="Arial"/>
          <w:sz w:val="24"/>
          <w:szCs w:val="24"/>
        </w:rPr>
        <w:t xml:space="preserve">Hizmeti kapsamında Türk Telekom’dan hizmet alması durumunda; </w:t>
      </w:r>
      <w:r w:rsidR="00BF0686" w:rsidRPr="0065767D">
        <w:rPr>
          <w:rFonts w:ascii="Arial" w:hAnsi="Arial" w:cs="Arial"/>
          <w:sz w:val="24"/>
          <w:szCs w:val="24"/>
        </w:rPr>
        <w:t>İşletmeci</w:t>
      </w:r>
      <w:r w:rsidR="003E1A28" w:rsidRPr="0065767D">
        <w:rPr>
          <w:rFonts w:ascii="Arial" w:hAnsi="Arial" w:cs="Arial"/>
          <w:sz w:val="24"/>
          <w:szCs w:val="24"/>
        </w:rPr>
        <w:t xml:space="preserve"> </w:t>
      </w:r>
      <w:r w:rsidR="004238B4" w:rsidRPr="0065767D">
        <w:rPr>
          <w:rFonts w:ascii="Arial" w:hAnsi="Arial" w:cs="Arial"/>
          <w:sz w:val="24"/>
          <w:szCs w:val="24"/>
        </w:rPr>
        <w:t xml:space="preserve">kendi cihazında </w:t>
      </w:r>
      <w:r w:rsidR="003E1A28" w:rsidRPr="0065767D">
        <w:rPr>
          <w:rFonts w:ascii="Arial" w:hAnsi="Arial" w:cs="Arial"/>
          <w:sz w:val="24"/>
          <w:szCs w:val="24"/>
        </w:rPr>
        <w:t xml:space="preserve">teslim aldığı </w:t>
      </w:r>
      <w:r w:rsidR="008451A5" w:rsidRPr="0065767D">
        <w:rPr>
          <w:rFonts w:ascii="Arial" w:hAnsi="Arial" w:cs="Arial"/>
          <w:sz w:val="24"/>
          <w:szCs w:val="24"/>
        </w:rPr>
        <w:t>T</w:t>
      </w:r>
      <w:r w:rsidR="003E1A28" w:rsidRPr="0065767D">
        <w:rPr>
          <w:rFonts w:ascii="Arial" w:hAnsi="Arial" w:cs="Arial"/>
          <w:sz w:val="24"/>
          <w:szCs w:val="24"/>
        </w:rPr>
        <w:t xml:space="preserve">rafiği fiber optik kablo üzerinde kurulan devre </w:t>
      </w:r>
      <w:r w:rsidR="00DA02E7" w:rsidRPr="0065767D">
        <w:rPr>
          <w:rFonts w:ascii="Arial" w:hAnsi="Arial" w:cs="Arial"/>
          <w:sz w:val="24"/>
          <w:szCs w:val="24"/>
        </w:rPr>
        <w:t>ile farklı bir binadaki kendi Po</w:t>
      </w:r>
      <w:r w:rsidR="003E1A28" w:rsidRPr="0065767D">
        <w:rPr>
          <w:rFonts w:ascii="Arial" w:hAnsi="Arial" w:cs="Arial"/>
          <w:sz w:val="24"/>
          <w:szCs w:val="24"/>
        </w:rPr>
        <w:t>P noktasındaki cihazında sonlandıra</w:t>
      </w:r>
      <w:r w:rsidR="00EB01B6" w:rsidRPr="0065767D">
        <w:rPr>
          <w:rFonts w:ascii="Arial" w:hAnsi="Arial" w:cs="Arial"/>
          <w:sz w:val="24"/>
          <w:szCs w:val="24"/>
        </w:rPr>
        <w:t>bilecektir</w:t>
      </w:r>
      <w:r w:rsidR="003E1A28" w:rsidRPr="0065767D">
        <w:rPr>
          <w:rFonts w:ascii="Arial" w:hAnsi="Arial" w:cs="Arial"/>
          <w:sz w:val="24"/>
          <w:szCs w:val="24"/>
        </w:rPr>
        <w:t xml:space="preserve">. Bu durumda </w:t>
      </w:r>
      <w:r w:rsidR="00BF0686" w:rsidRPr="0065767D">
        <w:rPr>
          <w:rFonts w:ascii="Arial" w:hAnsi="Arial" w:cs="Arial"/>
          <w:sz w:val="24"/>
          <w:szCs w:val="24"/>
        </w:rPr>
        <w:t>İşletmeci</w:t>
      </w:r>
      <w:r w:rsidR="003E1A28" w:rsidRPr="0065767D">
        <w:rPr>
          <w:rFonts w:ascii="Arial" w:hAnsi="Arial" w:cs="Arial"/>
          <w:sz w:val="24"/>
          <w:szCs w:val="24"/>
        </w:rPr>
        <w:t xml:space="preserve"> cihazları arasındaki veya </w:t>
      </w:r>
      <w:r w:rsidR="00BF0686" w:rsidRPr="0065767D">
        <w:rPr>
          <w:rFonts w:ascii="Arial" w:hAnsi="Arial" w:cs="Arial"/>
          <w:sz w:val="24"/>
          <w:szCs w:val="24"/>
        </w:rPr>
        <w:t>İşletmeci</w:t>
      </w:r>
      <w:r w:rsidR="003E1A28" w:rsidRPr="0065767D">
        <w:rPr>
          <w:rFonts w:ascii="Arial" w:hAnsi="Arial" w:cs="Arial"/>
          <w:sz w:val="24"/>
          <w:szCs w:val="24"/>
        </w:rPr>
        <w:t xml:space="preserve"> cihazı ile başka bir </w:t>
      </w:r>
      <w:r w:rsidR="00BF0686" w:rsidRPr="0065767D">
        <w:rPr>
          <w:rFonts w:ascii="Arial" w:hAnsi="Arial" w:cs="Arial"/>
          <w:sz w:val="24"/>
          <w:szCs w:val="24"/>
        </w:rPr>
        <w:t>İşletmeci</w:t>
      </w:r>
      <w:r w:rsidR="003E1A28" w:rsidRPr="0065767D">
        <w:rPr>
          <w:rFonts w:ascii="Arial" w:hAnsi="Arial" w:cs="Arial"/>
          <w:sz w:val="24"/>
          <w:szCs w:val="24"/>
        </w:rPr>
        <w:t>nin cihazı arasında kurulacak bağlantı için ROY</w:t>
      </w:r>
      <w:r w:rsidR="00122621" w:rsidRPr="0065767D">
        <w:rPr>
          <w:rFonts w:ascii="Arial" w:hAnsi="Arial" w:cs="Arial"/>
          <w:sz w:val="24"/>
          <w:szCs w:val="24"/>
        </w:rPr>
        <w:t>B</w:t>
      </w:r>
      <w:r w:rsidR="003E1A28" w:rsidRPr="0065767D">
        <w:rPr>
          <w:rFonts w:ascii="Arial" w:hAnsi="Arial" w:cs="Arial"/>
          <w:sz w:val="24"/>
          <w:szCs w:val="24"/>
        </w:rPr>
        <w:t>ET kapsamında yer alan “Bina İçi Bağlantı Hizmeti” ücreti uygulanacaktır.</w:t>
      </w:r>
    </w:p>
    <w:p w14:paraId="6BFFDC22" w14:textId="77777777" w:rsidR="00C27A15" w:rsidRPr="002060BD" w:rsidRDefault="00C27A15" w:rsidP="00C27A15">
      <w:pPr>
        <w:tabs>
          <w:tab w:val="left" w:pos="4500"/>
        </w:tabs>
        <w:spacing w:line="360" w:lineRule="auto"/>
        <w:jc w:val="both"/>
        <w:rPr>
          <w:rFonts w:ascii="Arial" w:hAnsi="Arial" w:cs="Arial"/>
          <w:sz w:val="24"/>
          <w:szCs w:val="24"/>
        </w:rPr>
      </w:pPr>
    </w:p>
    <w:p w14:paraId="51ACE828" w14:textId="4D826FA7" w:rsidR="00C27A15" w:rsidRPr="0065767D" w:rsidRDefault="0065767D" w:rsidP="0065767D">
      <w:pPr>
        <w:tabs>
          <w:tab w:val="left" w:pos="4500"/>
        </w:tabs>
        <w:spacing w:line="360" w:lineRule="auto"/>
        <w:jc w:val="both"/>
        <w:rPr>
          <w:rFonts w:ascii="Arial" w:hAnsi="Arial" w:cs="Arial"/>
          <w:sz w:val="24"/>
          <w:szCs w:val="24"/>
        </w:rPr>
      </w:pPr>
      <w:r>
        <w:rPr>
          <w:rFonts w:ascii="Arial" w:hAnsi="Arial" w:cs="Arial"/>
          <w:b/>
          <w:sz w:val="24"/>
          <w:szCs w:val="24"/>
        </w:rPr>
        <w:t>2.11.</w:t>
      </w:r>
      <w:r w:rsidR="00E84B9D" w:rsidRPr="0065767D">
        <w:rPr>
          <w:rFonts w:ascii="Arial" w:hAnsi="Arial" w:cs="Arial"/>
          <w:b/>
          <w:sz w:val="24"/>
          <w:szCs w:val="24"/>
        </w:rPr>
        <w:t xml:space="preserve"> </w:t>
      </w:r>
      <w:r w:rsidR="009C5809" w:rsidRPr="0065767D">
        <w:rPr>
          <w:rFonts w:ascii="Arial" w:hAnsi="Arial" w:cs="Arial"/>
          <w:sz w:val="24"/>
          <w:szCs w:val="24"/>
        </w:rPr>
        <w:t>DSLAM</w:t>
      </w:r>
      <w:r w:rsidR="00166897" w:rsidRPr="0065767D">
        <w:rPr>
          <w:rFonts w:ascii="Arial" w:hAnsi="Arial" w:cs="Arial"/>
          <w:sz w:val="24"/>
          <w:szCs w:val="24"/>
        </w:rPr>
        <w:t>/OLT’lerde</w:t>
      </w:r>
      <w:r w:rsidR="00370D10" w:rsidRPr="0065767D">
        <w:rPr>
          <w:rFonts w:ascii="Arial" w:hAnsi="Arial" w:cs="Arial"/>
          <w:sz w:val="24"/>
          <w:szCs w:val="24"/>
        </w:rPr>
        <w:t xml:space="preserve"> oluşan</w:t>
      </w:r>
      <w:r w:rsidR="00E172DC" w:rsidRPr="0065767D">
        <w:rPr>
          <w:rFonts w:ascii="Arial" w:hAnsi="Arial" w:cs="Arial"/>
          <w:sz w:val="24"/>
          <w:szCs w:val="24"/>
        </w:rPr>
        <w:t xml:space="preserve"> </w:t>
      </w:r>
      <w:r w:rsidR="008451A5" w:rsidRPr="0065767D">
        <w:rPr>
          <w:rFonts w:ascii="Arial" w:hAnsi="Arial" w:cs="Arial"/>
          <w:sz w:val="24"/>
          <w:szCs w:val="24"/>
        </w:rPr>
        <w:t>T</w:t>
      </w:r>
      <w:r w:rsidR="00E172DC" w:rsidRPr="0065767D">
        <w:rPr>
          <w:rFonts w:ascii="Arial" w:hAnsi="Arial" w:cs="Arial"/>
          <w:sz w:val="24"/>
          <w:szCs w:val="24"/>
        </w:rPr>
        <w:t xml:space="preserve">rafikler </w:t>
      </w:r>
      <w:r w:rsidR="00EB01B6" w:rsidRPr="0065767D">
        <w:rPr>
          <w:rFonts w:ascii="Arial" w:hAnsi="Arial" w:cs="Arial"/>
          <w:sz w:val="24"/>
          <w:szCs w:val="24"/>
        </w:rPr>
        <w:t xml:space="preserve">hizmetin </w:t>
      </w:r>
      <w:r w:rsidR="00BD4DE3" w:rsidRPr="0065767D">
        <w:rPr>
          <w:rFonts w:ascii="Arial" w:hAnsi="Arial" w:cs="Arial"/>
          <w:sz w:val="24"/>
          <w:szCs w:val="24"/>
        </w:rPr>
        <w:t>tipine</w:t>
      </w:r>
      <w:r w:rsidR="00E172DC" w:rsidRPr="0065767D">
        <w:rPr>
          <w:rFonts w:ascii="Arial" w:hAnsi="Arial" w:cs="Arial"/>
          <w:sz w:val="24"/>
          <w:szCs w:val="24"/>
        </w:rPr>
        <w:t xml:space="preserve"> bağlı olarak Katman-2 servisleri </w:t>
      </w:r>
      <w:r w:rsidR="00370D10" w:rsidRPr="0065767D">
        <w:rPr>
          <w:rFonts w:ascii="Arial" w:hAnsi="Arial" w:cs="Arial"/>
          <w:sz w:val="24"/>
          <w:szCs w:val="24"/>
        </w:rPr>
        <w:t>(</w:t>
      </w:r>
      <w:r w:rsidR="00BD4DE3" w:rsidRPr="0065767D">
        <w:rPr>
          <w:rFonts w:ascii="Arial" w:hAnsi="Arial" w:cs="Arial"/>
          <w:sz w:val="24"/>
          <w:szCs w:val="24"/>
        </w:rPr>
        <w:t>Noktadan N</w:t>
      </w:r>
      <w:r w:rsidR="00370D10" w:rsidRPr="0065767D">
        <w:rPr>
          <w:rFonts w:ascii="Arial" w:hAnsi="Arial" w:cs="Arial"/>
          <w:sz w:val="24"/>
          <w:szCs w:val="24"/>
        </w:rPr>
        <w:t xml:space="preserve">oktaya veya </w:t>
      </w:r>
      <w:r w:rsidR="00F23E20" w:rsidRPr="0065767D">
        <w:rPr>
          <w:rFonts w:ascii="Arial" w:hAnsi="Arial" w:cs="Arial"/>
          <w:sz w:val="24"/>
          <w:szCs w:val="24"/>
        </w:rPr>
        <w:t>Katman-2 VPN Teknolojileri</w:t>
      </w:r>
      <w:r w:rsidR="00370D10" w:rsidRPr="0065767D">
        <w:rPr>
          <w:rFonts w:ascii="Arial" w:hAnsi="Arial" w:cs="Arial"/>
          <w:sz w:val="24"/>
          <w:szCs w:val="24"/>
        </w:rPr>
        <w:t xml:space="preserve">) </w:t>
      </w:r>
      <w:r w:rsidR="00E172DC" w:rsidRPr="0065767D">
        <w:rPr>
          <w:rFonts w:ascii="Arial" w:hAnsi="Arial" w:cs="Arial"/>
          <w:sz w:val="24"/>
          <w:szCs w:val="24"/>
        </w:rPr>
        <w:t xml:space="preserve">ile noktadan noktaya devreler </w:t>
      </w:r>
      <w:r w:rsidR="00802ACA" w:rsidRPr="0065767D">
        <w:rPr>
          <w:rFonts w:ascii="Arial" w:hAnsi="Arial" w:cs="Arial"/>
          <w:sz w:val="24"/>
          <w:szCs w:val="24"/>
        </w:rPr>
        <w:t>üzerinden</w:t>
      </w:r>
      <w:r w:rsidR="00E172DC" w:rsidRPr="0065767D">
        <w:rPr>
          <w:rFonts w:ascii="Arial" w:hAnsi="Arial" w:cs="Arial"/>
          <w:sz w:val="24"/>
          <w:szCs w:val="24"/>
        </w:rPr>
        <w:t xml:space="preserve"> TTN’lere taşınacaktır. </w:t>
      </w:r>
      <w:r w:rsidR="009C5809" w:rsidRPr="0065767D">
        <w:rPr>
          <w:rFonts w:ascii="Arial" w:hAnsi="Arial" w:cs="Arial"/>
          <w:sz w:val="24"/>
          <w:szCs w:val="24"/>
        </w:rPr>
        <w:t>DSLAM</w:t>
      </w:r>
      <w:r w:rsidR="00166897" w:rsidRPr="0065767D">
        <w:rPr>
          <w:rFonts w:ascii="Arial" w:hAnsi="Arial" w:cs="Arial"/>
          <w:sz w:val="24"/>
          <w:szCs w:val="24"/>
        </w:rPr>
        <w:t>/OLT’lerde</w:t>
      </w:r>
      <w:r w:rsidR="006E0E71" w:rsidRPr="0065767D">
        <w:rPr>
          <w:rFonts w:ascii="Arial" w:hAnsi="Arial" w:cs="Arial"/>
          <w:sz w:val="24"/>
          <w:szCs w:val="24"/>
        </w:rPr>
        <w:t xml:space="preserve"> </w:t>
      </w:r>
      <w:r w:rsidR="00802ACA" w:rsidRPr="0065767D">
        <w:rPr>
          <w:rFonts w:ascii="Arial" w:hAnsi="Arial" w:cs="Arial"/>
          <w:sz w:val="24"/>
          <w:szCs w:val="24"/>
        </w:rPr>
        <w:t>oluşan</w:t>
      </w:r>
      <w:r w:rsidR="006E0E71" w:rsidRPr="0065767D">
        <w:rPr>
          <w:rFonts w:ascii="Arial" w:hAnsi="Arial" w:cs="Arial"/>
          <w:sz w:val="24"/>
          <w:szCs w:val="24"/>
        </w:rPr>
        <w:t xml:space="preserve"> </w:t>
      </w:r>
      <w:r w:rsidR="00910D3C" w:rsidRPr="0065767D">
        <w:rPr>
          <w:rFonts w:ascii="Arial" w:hAnsi="Arial" w:cs="Arial"/>
          <w:sz w:val="24"/>
          <w:szCs w:val="24"/>
        </w:rPr>
        <w:t>Genişbant internet, Ses, Unicast IPTV veya Multicast IPTV hizmeti</w:t>
      </w:r>
      <w:r w:rsidR="00910D3C" w:rsidRPr="0065767D" w:rsidDel="00910D3C">
        <w:rPr>
          <w:rFonts w:ascii="Arial" w:hAnsi="Arial" w:cs="Arial"/>
          <w:sz w:val="24"/>
          <w:szCs w:val="24"/>
        </w:rPr>
        <w:t xml:space="preserve"> </w:t>
      </w:r>
      <w:r w:rsidR="006E0E71" w:rsidRPr="0065767D">
        <w:rPr>
          <w:rFonts w:ascii="Arial" w:hAnsi="Arial" w:cs="Arial"/>
          <w:sz w:val="24"/>
          <w:szCs w:val="24"/>
        </w:rPr>
        <w:t xml:space="preserve">ilgili </w:t>
      </w:r>
      <w:r w:rsidR="00F23E20" w:rsidRPr="0065767D">
        <w:rPr>
          <w:rFonts w:ascii="Arial" w:hAnsi="Arial" w:cs="Arial"/>
          <w:sz w:val="24"/>
          <w:szCs w:val="24"/>
        </w:rPr>
        <w:t xml:space="preserve">Katman-2 VPN Teknolojileri </w:t>
      </w:r>
      <w:r w:rsidR="006E0E71" w:rsidRPr="0065767D">
        <w:rPr>
          <w:rFonts w:ascii="Arial" w:hAnsi="Arial" w:cs="Arial"/>
          <w:sz w:val="24"/>
          <w:szCs w:val="24"/>
        </w:rPr>
        <w:t>ile toplan</w:t>
      </w:r>
      <w:r w:rsidR="00BD4DE3" w:rsidRPr="0065767D">
        <w:rPr>
          <w:rFonts w:ascii="Arial" w:hAnsi="Arial" w:cs="Arial"/>
          <w:sz w:val="24"/>
          <w:szCs w:val="24"/>
        </w:rPr>
        <w:t>ıp n</w:t>
      </w:r>
      <w:r w:rsidR="006E0E71" w:rsidRPr="0065767D">
        <w:rPr>
          <w:rFonts w:ascii="Arial" w:hAnsi="Arial" w:cs="Arial"/>
          <w:sz w:val="24"/>
          <w:szCs w:val="24"/>
        </w:rPr>
        <w:t xml:space="preserve">oktadan </w:t>
      </w:r>
      <w:r w:rsidR="00BD4DE3" w:rsidRPr="0065767D">
        <w:rPr>
          <w:rFonts w:ascii="Arial" w:hAnsi="Arial" w:cs="Arial"/>
          <w:sz w:val="24"/>
          <w:szCs w:val="24"/>
        </w:rPr>
        <w:t>n</w:t>
      </w:r>
      <w:r w:rsidR="006E0E71" w:rsidRPr="0065767D">
        <w:rPr>
          <w:rFonts w:ascii="Arial" w:hAnsi="Arial" w:cs="Arial"/>
          <w:sz w:val="24"/>
          <w:szCs w:val="24"/>
        </w:rPr>
        <w:t xml:space="preserve">oktaya devreler </w:t>
      </w:r>
      <w:r w:rsidR="00A12B34" w:rsidRPr="0065767D">
        <w:rPr>
          <w:rFonts w:ascii="Arial" w:hAnsi="Arial" w:cs="Arial"/>
          <w:sz w:val="24"/>
          <w:szCs w:val="24"/>
        </w:rPr>
        <w:t>ile TTN’</w:t>
      </w:r>
      <w:r w:rsidR="006E0E71" w:rsidRPr="0065767D">
        <w:rPr>
          <w:rFonts w:ascii="Arial" w:hAnsi="Arial" w:cs="Arial"/>
          <w:sz w:val="24"/>
          <w:szCs w:val="24"/>
        </w:rPr>
        <w:t xml:space="preserve">lere taşınacaktır. HSI </w:t>
      </w:r>
      <w:r w:rsidR="008451A5" w:rsidRPr="0065767D">
        <w:rPr>
          <w:rFonts w:ascii="Arial" w:hAnsi="Arial" w:cs="Arial"/>
          <w:sz w:val="24"/>
          <w:szCs w:val="24"/>
        </w:rPr>
        <w:t>T</w:t>
      </w:r>
      <w:r w:rsidR="00E172DC" w:rsidRPr="0065767D">
        <w:rPr>
          <w:rFonts w:ascii="Arial" w:hAnsi="Arial" w:cs="Arial"/>
          <w:sz w:val="24"/>
          <w:szCs w:val="24"/>
        </w:rPr>
        <w:t xml:space="preserve">rafiği </w:t>
      </w:r>
      <w:r w:rsidR="00A12B34" w:rsidRPr="0065767D">
        <w:rPr>
          <w:rFonts w:ascii="Arial" w:hAnsi="Arial" w:cs="Arial"/>
          <w:sz w:val="24"/>
          <w:szCs w:val="24"/>
        </w:rPr>
        <w:t xml:space="preserve">ise </w:t>
      </w:r>
      <w:r w:rsidR="006E0E71" w:rsidRPr="0065767D">
        <w:rPr>
          <w:rFonts w:ascii="Arial" w:hAnsi="Arial" w:cs="Arial"/>
          <w:sz w:val="24"/>
          <w:szCs w:val="24"/>
        </w:rPr>
        <w:t xml:space="preserve">QinQ ile </w:t>
      </w:r>
      <w:r w:rsidR="009C5809" w:rsidRPr="0065767D">
        <w:rPr>
          <w:rFonts w:ascii="Arial" w:hAnsi="Arial" w:cs="Arial"/>
          <w:sz w:val="24"/>
          <w:szCs w:val="24"/>
        </w:rPr>
        <w:t>DSLAM</w:t>
      </w:r>
      <w:r w:rsidR="00166897" w:rsidRPr="0065767D">
        <w:rPr>
          <w:rFonts w:ascii="Arial" w:hAnsi="Arial" w:cs="Arial"/>
          <w:sz w:val="24"/>
          <w:szCs w:val="24"/>
        </w:rPr>
        <w:t>/OLT’de</w:t>
      </w:r>
      <w:r w:rsidR="006E0E71" w:rsidRPr="0065767D">
        <w:rPr>
          <w:rFonts w:ascii="Arial" w:hAnsi="Arial" w:cs="Arial"/>
          <w:sz w:val="24"/>
          <w:szCs w:val="24"/>
        </w:rPr>
        <w:t>n teslim alın</w:t>
      </w:r>
      <w:r w:rsidR="00BD4DE3" w:rsidRPr="0065767D">
        <w:rPr>
          <w:rFonts w:ascii="Arial" w:hAnsi="Arial" w:cs="Arial"/>
          <w:sz w:val="24"/>
          <w:szCs w:val="24"/>
        </w:rPr>
        <w:t>ıp n</w:t>
      </w:r>
      <w:r w:rsidR="006E0E71" w:rsidRPr="0065767D">
        <w:rPr>
          <w:rFonts w:ascii="Arial" w:hAnsi="Arial" w:cs="Arial"/>
          <w:sz w:val="24"/>
          <w:szCs w:val="24"/>
        </w:rPr>
        <w:t xml:space="preserve">oktadan </w:t>
      </w:r>
      <w:r w:rsidR="00BD4DE3" w:rsidRPr="0065767D">
        <w:rPr>
          <w:rFonts w:ascii="Arial" w:hAnsi="Arial" w:cs="Arial"/>
          <w:sz w:val="24"/>
          <w:szCs w:val="24"/>
        </w:rPr>
        <w:t>n</w:t>
      </w:r>
      <w:r w:rsidR="006E0E71" w:rsidRPr="0065767D">
        <w:rPr>
          <w:rFonts w:ascii="Arial" w:hAnsi="Arial" w:cs="Arial"/>
          <w:sz w:val="24"/>
          <w:szCs w:val="24"/>
        </w:rPr>
        <w:t>oktaya devreler i</w:t>
      </w:r>
      <w:r w:rsidR="00E172DC" w:rsidRPr="0065767D">
        <w:rPr>
          <w:rFonts w:ascii="Arial" w:hAnsi="Arial" w:cs="Arial"/>
          <w:sz w:val="24"/>
          <w:szCs w:val="24"/>
        </w:rPr>
        <w:t>le TTN’lere iletilecektir. İ</w:t>
      </w:r>
      <w:r w:rsidR="006E0E71" w:rsidRPr="0065767D">
        <w:rPr>
          <w:rFonts w:ascii="Arial" w:hAnsi="Arial" w:cs="Arial"/>
          <w:sz w:val="24"/>
          <w:szCs w:val="24"/>
        </w:rPr>
        <w:t>SS</w:t>
      </w:r>
      <w:r w:rsidR="00802ACA" w:rsidRPr="0065767D">
        <w:rPr>
          <w:rFonts w:ascii="Arial" w:hAnsi="Arial" w:cs="Arial"/>
          <w:sz w:val="24"/>
          <w:szCs w:val="24"/>
        </w:rPr>
        <w:t xml:space="preserve">’ler </w:t>
      </w:r>
      <w:r w:rsidR="00802ACA" w:rsidRPr="0065767D">
        <w:rPr>
          <w:rFonts w:ascii="Arial" w:hAnsi="Arial" w:cs="Arial"/>
          <w:sz w:val="24"/>
          <w:szCs w:val="24"/>
        </w:rPr>
        <w:lastRenderedPageBreak/>
        <w:t xml:space="preserve">TTN’de </w:t>
      </w:r>
      <w:r w:rsidR="008451A5" w:rsidRPr="0065767D">
        <w:rPr>
          <w:rFonts w:ascii="Arial" w:hAnsi="Arial" w:cs="Arial"/>
          <w:sz w:val="24"/>
          <w:szCs w:val="24"/>
        </w:rPr>
        <w:t>T</w:t>
      </w:r>
      <w:r w:rsidR="00802ACA" w:rsidRPr="0065767D">
        <w:rPr>
          <w:rFonts w:ascii="Arial" w:hAnsi="Arial" w:cs="Arial"/>
          <w:sz w:val="24"/>
          <w:szCs w:val="24"/>
        </w:rPr>
        <w:t>rafik teslim alırken</w:t>
      </w:r>
      <w:r w:rsidR="006E0E71" w:rsidRPr="0065767D">
        <w:rPr>
          <w:rFonts w:ascii="Arial" w:hAnsi="Arial" w:cs="Arial"/>
          <w:sz w:val="24"/>
          <w:szCs w:val="24"/>
        </w:rPr>
        <w:t xml:space="preserve"> devre tanımlarında Türk Telekom’un belirleyeceği </w:t>
      </w:r>
      <w:r w:rsidR="009C5809" w:rsidRPr="0065767D">
        <w:rPr>
          <w:rFonts w:ascii="Arial" w:hAnsi="Arial" w:cs="Arial"/>
          <w:sz w:val="24"/>
          <w:szCs w:val="24"/>
        </w:rPr>
        <w:t>VLAN</w:t>
      </w:r>
      <w:r w:rsidR="006E0E71" w:rsidRPr="0065767D">
        <w:rPr>
          <w:rFonts w:ascii="Arial" w:hAnsi="Arial" w:cs="Arial"/>
          <w:sz w:val="24"/>
          <w:szCs w:val="24"/>
        </w:rPr>
        <w:t xml:space="preserve"> </w:t>
      </w:r>
      <w:r w:rsidR="00122621" w:rsidRPr="0065767D">
        <w:rPr>
          <w:rFonts w:ascii="Arial" w:hAnsi="Arial" w:cs="Arial"/>
          <w:sz w:val="24"/>
          <w:szCs w:val="24"/>
        </w:rPr>
        <w:t xml:space="preserve">parametreleri ve </w:t>
      </w:r>
      <w:r w:rsidR="006E0E71" w:rsidRPr="0065767D">
        <w:rPr>
          <w:rFonts w:ascii="Arial" w:hAnsi="Arial" w:cs="Arial"/>
          <w:sz w:val="24"/>
          <w:szCs w:val="24"/>
        </w:rPr>
        <w:t>standartl</w:t>
      </w:r>
      <w:r w:rsidR="00802ACA" w:rsidRPr="0065767D">
        <w:rPr>
          <w:rFonts w:ascii="Arial" w:hAnsi="Arial" w:cs="Arial"/>
          <w:sz w:val="24"/>
          <w:szCs w:val="24"/>
        </w:rPr>
        <w:t xml:space="preserve">arına uyum sağlayacaktır. </w:t>
      </w:r>
      <w:r w:rsidR="009C5809" w:rsidRPr="0065767D">
        <w:rPr>
          <w:rFonts w:ascii="Arial" w:hAnsi="Arial" w:cs="Arial"/>
          <w:sz w:val="24"/>
          <w:szCs w:val="24"/>
        </w:rPr>
        <w:t>DSLAM</w:t>
      </w:r>
      <w:r w:rsidR="00166897" w:rsidRPr="0065767D">
        <w:rPr>
          <w:rFonts w:ascii="Arial" w:hAnsi="Arial" w:cs="Arial"/>
          <w:sz w:val="24"/>
          <w:szCs w:val="24"/>
        </w:rPr>
        <w:t>/OLT’de</w:t>
      </w:r>
      <w:r w:rsidR="00802ACA" w:rsidRPr="0065767D">
        <w:rPr>
          <w:rFonts w:ascii="Arial" w:hAnsi="Arial" w:cs="Arial"/>
          <w:sz w:val="24"/>
          <w:szCs w:val="24"/>
        </w:rPr>
        <w:t xml:space="preserve">ki HSI </w:t>
      </w:r>
      <w:r w:rsidR="008451A5" w:rsidRPr="0065767D">
        <w:rPr>
          <w:rFonts w:ascii="Arial" w:hAnsi="Arial" w:cs="Arial"/>
          <w:sz w:val="24"/>
          <w:szCs w:val="24"/>
        </w:rPr>
        <w:t>T</w:t>
      </w:r>
      <w:r w:rsidR="00802ACA" w:rsidRPr="0065767D">
        <w:rPr>
          <w:rFonts w:ascii="Arial" w:hAnsi="Arial" w:cs="Arial"/>
          <w:sz w:val="24"/>
          <w:szCs w:val="24"/>
        </w:rPr>
        <w:t>rafiği</w:t>
      </w:r>
      <w:r w:rsidR="006E0E71" w:rsidRPr="0065767D">
        <w:rPr>
          <w:rFonts w:ascii="Arial" w:hAnsi="Arial" w:cs="Arial"/>
          <w:sz w:val="24"/>
          <w:szCs w:val="24"/>
        </w:rPr>
        <w:t xml:space="preserve"> TTN’ye kadar tek bir devre ile taşınacak olup QinQ bu devre içerisinde yapılacaktır, ayrı ayrı devre </w:t>
      </w:r>
      <w:r w:rsidR="00C27A15" w:rsidRPr="0065767D">
        <w:rPr>
          <w:rFonts w:ascii="Arial" w:hAnsi="Arial" w:cs="Arial"/>
          <w:sz w:val="24"/>
          <w:szCs w:val="24"/>
        </w:rPr>
        <w:t xml:space="preserve">tanımlamaları yapılmayacaktır. </w:t>
      </w:r>
    </w:p>
    <w:p w14:paraId="1E0B961B" w14:textId="77777777" w:rsidR="006838ED" w:rsidRPr="002060BD" w:rsidRDefault="006838ED" w:rsidP="00AC757E">
      <w:pPr>
        <w:pStyle w:val="ListeParagraf"/>
        <w:rPr>
          <w:rFonts w:ascii="Arial" w:hAnsi="Arial" w:cs="Arial"/>
          <w:sz w:val="24"/>
          <w:szCs w:val="24"/>
        </w:rPr>
      </w:pPr>
    </w:p>
    <w:p w14:paraId="56A5CCF9" w14:textId="77777777" w:rsidR="006838ED" w:rsidRPr="002060BD" w:rsidRDefault="006838ED" w:rsidP="00AC757E">
      <w:pPr>
        <w:pStyle w:val="ListeParagraf"/>
        <w:tabs>
          <w:tab w:val="left" w:pos="4500"/>
        </w:tabs>
        <w:spacing w:line="360" w:lineRule="auto"/>
        <w:jc w:val="both"/>
        <w:rPr>
          <w:rFonts w:ascii="Arial" w:hAnsi="Arial" w:cs="Arial"/>
          <w:sz w:val="24"/>
          <w:szCs w:val="24"/>
        </w:rPr>
      </w:pPr>
    </w:p>
    <w:p w14:paraId="1CBD31CF" w14:textId="481277B2" w:rsidR="003E1A28"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2.12. </w:t>
      </w:r>
      <w:r w:rsidR="003E1A28" w:rsidRPr="0065767D">
        <w:rPr>
          <w:rFonts w:ascii="Arial" w:hAnsi="Arial" w:cs="Arial"/>
          <w:sz w:val="24"/>
          <w:szCs w:val="24"/>
        </w:rPr>
        <w:t>İşletmeci</w:t>
      </w:r>
      <w:r w:rsidR="00686A1C" w:rsidRPr="0065767D">
        <w:rPr>
          <w:rFonts w:ascii="Arial" w:hAnsi="Arial" w:cs="Arial"/>
          <w:sz w:val="24"/>
          <w:szCs w:val="24"/>
        </w:rPr>
        <w:t xml:space="preserve"> </w:t>
      </w:r>
      <w:r w:rsidR="00BF0686" w:rsidRPr="0065767D">
        <w:rPr>
          <w:rFonts w:ascii="Arial" w:hAnsi="Arial" w:cs="Arial"/>
          <w:sz w:val="24"/>
          <w:szCs w:val="24"/>
        </w:rPr>
        <w:t>Abone</w:t>
      </w:r>
      <w:r w:rsidR="003E1A28" w:rsidRPr="0065767D">
        <w:rPr>
          <w:rFonts w:ascii="Arial" w:hAnsi="Arial" w:cs="Arial"/>
          <w:sz w:val="24"/>
          <w:szCs w:val="24"/>
        </w:rPr>
        <w:t xml:space="preserve">sinin </w:t>
      </w:r>
      <w:r w:rsidR="00A9607B" w:rsidRPr="0065767D">
        <w:rPr>
          <w:rFonts w:ascii="Arial" w:hAnsi="Arial" w:cs="Arial"/>
          <w:sz w:val="24"/>
          <w:szCs w:val="24"/>
        </w:rPr>
        <w:t>A</w:t>
      </w:r>
      <w:r w:rsidR="003E1A28" w:rsidRPr="0065767D">
        <w:rPr>
          <w:rFonts w:ascii="Arial" w:hAnsi="Arial" w:cs="Arial"/>
          <w:sz w:val="24"/>
          <w:szCs w:val="24"/>
        </w:rPr>
        <w:t xml:space="preserve">uthentication işlemleri </w:t>
      </w:r>
      <w:r w:rsidR="00BF0686" w:rsidRPr="0065767D">
        <w:rPr>
          <w:rFonts w:ascii="Arial" w:hAnsi="Arial" w:cs="Arial"/>
          <w:sz w:val="24"/>
          <w:szCs w:val="24"/>
        </w:rPr>
        <w:t>İşletmeci</w:t>
      </w:r>
      <w:r w:rsidR="003E1A28" w:rsidRPr="0065767D">
        <w:rPr>
          <w:rFonts w:ascii="Arial" w:hAnsi="Arial" w:cs="Arial"/>
          <w:sz w:val="24"/>
          <w:szCs w:val="24"/>
        </w:rPr>
        <w:t xml:space="preserve"> sorumluluğunda olacaktır. </w:t>
      </w:r>
      <w:r w:rsidR="00BF0686" w:rsidRPr="0065767D">
        <w:rPr>
          <w:rFonts w:ascii="Arial" w:hAnsi="Arial" w:cs="Arial"/>
          <w:sz w:val="24"/>
          <w:szCs w:val="24"/>
        </w:rPr>
        <w:t>İşletmeci</w:t>
      </w:r>
      <w:r w:rsidR="00A9607B" w:rsidRPr="0065767D">
        <w:rPr>
          <w:rFonts w:ascii="Arial" w:hAnsi="Arial" w:cs="Arial"/>
          <w:sz w:val="24"/>
          <w:szCs w:val="24"/>
        </w:rPr>
        <w:t xml:space="preserve"> A</w:t>
      </w:r>
      <w:r w:rsidR="003E1A28" w:rsidRPr="0065767D">
        <w:rPr>
          <w:rFonts w:ascii="Arial" w:hAnsi="Arial" w:cs="Arial"/>
          <w:sz w:val="24"/>
          <w:szCs w:val="24"/>
        </w:rPr>
        <w:t xml:space="preserve">uthentication işlemleri için gerekli olan sunucuyu kendi </w:t>
      </w:r>
      <w:r w:rsidR="00802ACA" w:rsidRPr="0065767D">
        <w:rPr>
          <w:rFonts w:ascii="Arial" w:hAnsi="Arial" w:cs="Arial"/>
          <w:sz w:val="24"/>
          <w:szCs w:val="24"/>
        </w:rPr>
        <w:t>kuracaktır.</w:t>
      </w:r>
      <w:r w:rsidR="003E1A28" w:rsidRPr="0065767D">
        <w:rPr>
          <w:rFonts w:ascii="Arial" w:hAnsi="Arial" w:cs="Arial"/>
          <w:sz w:val="24"/>
          <w:szCs w:val="24"/>
        </w:rPr>
        <w:t xml:space="preserve"> Türk Telekom, </w:t>
      </w:r>
      <w:r w:rsidR="00BF0686" w:rsidRPr="0065767D">
        <w:rPr>
          <w:rFonts w:ascii="Arial" w:hAnsi="Arial" w:cs="Arial"/>
          <w:sz w:val="24"/>
          <w:szCs w:val="24"/>
        </w:rPr>
        <w:t>İşletmeci</w:t>
      </w:r>
      <w:r w:rsidR="003E1A28" w:rsidRPr="0065767D">
        <w:rPr>
          <w:rFonts w:ascii="Arial" w:hAnsi="Arial" w:cs="Arial"/>
          <w:sz w:val="24"/>
          <w:szCs w:val="24"/>
        </w:rPr>
        <w:t xml:space="preserve">nin </w:t>
      </w:r>
      <w:r w:rsidR="00686A1C" w:rsidRPr="0065767D">
        <w:rPr>
          <w:rFonts w:ascii="Arial" w:hAnsi="Arial" w:cs="Arial"/>
          <w:sz w:val="24"/>
          <w:szCs w:val="24"/>
        </w:rPr>
        <w:t xml:space="preserve">HSI </w:t>
      </w:r>
      <w:r w:rsidR="003E1A28" w:rsidRPr="0065767D">
        <w:rPr>
          <w:rFonts w:ascii="Arial" w:hAnsi="Arial" w:cs="Arial"/>
          <w:sz w:val="24"/>
          <w:szCs w:val="24"/>
        </w:rPr>
        <w:t xml:space="preserve">Authentication işlevini Kullanıcı Adı ve şifresi ile birlikte </w:t>
      </w:r>
      <w:r w:rsidR="00BF0686" w:rsidRPr="0065767D">
        <w:rPr>
          <w:rFonts w:ascii="Arial" w:hAnsi="Arial" w:cs="Arial"/>
          <w:sz w:val="24"/>
          <w:szCs w:val="24"/>
        </w:rPr>
        <w:t>Abone</w:t>
      </w:r>
      <w:r w:rsidR="003E1A28" w:rsidRPr="0065767D">
        <w:rPr>
          <w:rFonts w:ascii="Arial" w:hAnsi="Arial" w:cs="Arial"/>
          <w:sz w:val="24"/>
          <w:szCs w:val="24"/>
        </w:rPr>
        <w:t xml:space="preserve">nin CLID bilgisine göre de yapabilmesi için, </w:t>
      </w:r>
      <w:r w:rsidR="00CA061F" w:rsidRPr="0065767D">
        <w:rPr>
          <w:rFonts w:ascii="Arial" w:hAnsi="Arial" w:cs="Arial"/>
          <w:sz w:val="24"/>
          <w:szCs w:val="24"/>
        </w:rPr>
        <w:t xml:space="preserve">Abone </w:t>
      </w:r>
      <w:r w:rsidR="009C5809" w:rsidRPr="0065767D">
        <w:rPr>
          <w:rFonts w:ascii="Arial" w:hAnsi="Arial" w:cs="Arial"/>
          <w:sz w:val="24"/>
          <w:szCs w:val="24"/>
        </w:rPr>
        <w:t>DSLAM</w:t>
      </w:r>
      <w:r w:rsidR="00E96F8E" w:rsidRPr="0065767D">
        <w:rPr>
          <w:rFonts w:ascii="Arial" w:hAnsi="Arial" w:cs="Arial"/>
          <w:sz w:val="24"/>
          <w:szCs w:val="24"/>
        </w:rPr>
        <w:t xml:space="preserve">/OLT cihazları ile ilgili bilgileri </w:t>
      </w:r>
      <w:r w:rsidR="00BF0686" w:rsidRPr="0065767D">
        <w:rPr>
          <w:rFonts w:ascii="Arial" w:hAnsi="Arial" w:cs="Arial"/>
          <w:sz w:val="24"/>
          <w:szCs w:val="24"/>
        </w:rPr>
        <w:t>İşletmeci</w:t>
      </w:r>
      <w:r w:rsidR="00E96F8E" w:rsidRPr="0065767D">
        <w:rPr>
          <w:rFonts w:ascii="Arial" w:hAnsi="Arial" w:cs="Arial"/>
          <w:sz w:val="24"/>
          <w:szCs w:val="24"/>
        </w:rPr>
        <w:t>ye sağlanacaktır.</w:t>
      </w:r>
      <w:r w:rsidR="003E1A28" w:rsidRPr="0065767D">
        <w:rPr>
          <w:rFonts w:ascii="Arial" w:hAnsi="Arial" w:cs="Arial"/>
          <w:sz w:val="24"/>
          <w:szCs w:val="24"/>
        </w:rPr>
        <w:t xml:space="preserve"> </w:t>
      </w:r>
      <w:r w:rsidR="00BF0686" w:rsidRPr="0065767D">
        <w:rPr>
          <w:rFonts w:ascii="Arial" w:hAnsi="Arial" w:cs="Arial"/>
          <w:sz w:val="24"/>
          <w:szCs w:val="24"/>
        </w:rPr>
        <w:t>Abone</w:t>
      </w:r>
      <w:r w:rsidR="003E1A28" w:rsidRPr="0065767D">
        <w:rPr>
          <w:rFonts w:ascii="Arial" w:hAnsi="Arial" w:cs="Arial"/>
          <w:sz w:val="24"/>
          <w:szCs w:val="24"/>
        </w:rPr>
        <w:t xml:space="preserve">lik süresince CLID bilgisinin </w:t>
      </w:r>
      <w:r w:rsidR="00E96F8E" w:rsidRPr="0065767D">
        <w:rPr>
          <w:rFonts w:ascii="Arial" w:hAnsi="Arial" w:cs="Arial"/>
          <w:sz w:val="24"/>
          <w:szCs w:val="24"/>
        </w:rPr>
        <w:t xml:space="preserve">ilgili kısmının </w:t>
      </w:r>
      <w:r w:rsidR="003E1A28" w:rsidRPr="0065767D">
        <w:rPr>
          <w:rFonts w:ascii="Arial" w:hAnsi="Arial" w:cs="Arial"/>
          <w:sz w:val="24"/>
          <w:szCs w:val="24"/>
        </w:rPr>
        <w:t xml:space="preserve">Türk Telekom kaynaklı olarak değişmesi durumunda güncel bilgi Türk Telekom tarafından sağlanacaktır. CLID bilgisinin </w:t>
      </w:r>
      <w:r w:rsidR="00BF0686" w:rsidRPr="0065767D">
        <w:rPr>
          <w:rFonts w:ascii="Arial" w:hAnsi="Arial" w:cs="Arial"/>
          <w:sz w:val="24"/>
          <w:szCs w:val="24"/>
        </w:rPr>
        <w:t>İşletmeci</w:t>
      </w:r>
      <w:r w:rsidR="003E1A28" w:rsidRPr="0065767D">
        <w:rPr>
          <w:rFonts w:ascii="Arial" w:hAnsi="Arial" w:cs="Arial"/>
          <w:sz w:val="24"/>
          <w:szCs w:val="24"/>
        </w:rPr>
        <w:t xml:space="preserve"> tarafından kullanılmaması durumunda tüm sorumluluk </w:t>
      </w:r>
      <w:r w:rsidR="00BF0686" w:rsidRPr="0065767D">
        <w:rPr>
          <w:rFonts w:ascii="Arial" w:hAnsi="Arial" w:cs="Arial"/>
          <w:sz w:val="24"/>
          <w:szCs w:val="24"/>
        </w:rPr>
        <w:t>İşletmeci</w:t>
      </w:r>
      <w:r w:rsidR="003E1A28" w:rsidRPr="0065767D">
        <w:rPr>
          <w:rFonts w:ascii="Arial" w:hAnsi="Arial" w:cs="Arial"/>
          <w:sz w:val="24"/>
          <w:szCs w:val="24"/>
        </w:rPr>
        <w:t>ye aittir.</w:t>
      </w:r>
    </w:p>
    <w:p w14:paraId="212C85AD" w14:textId="77777777" w:rsidR="003E1A28" w:rsidRPr="002060BD" w:rsidRDefault="003E1A28" w:rsidP="003E1A28">
      <w:pPr>
        <w:tabs>
          <w:tab w:val="left" w:pos="4500"/>
        </w:tabs>
        <w:spacing w:line="360" w:lineRule="auto"/>
        <w:jc w:val="both"/>
        <w:rPr>
          <w:rFonts w:ascii="Arial" w:hAnsi="Arial" w:cs="Arial"/>
          <w:b/>
          <w:sz w:val="24"/>
          <w:szCs w:val="24"/>
        </w:rPr>
      </w:pPr>
    </w:p>
    <w:p w14:paraId="44110F85" w14:textId="78A2B2D8" w:rsidR="003E1A28"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2.13. </w:t>
      </w:r>
      <w:r w:rsidR="003E1A28" w:rsidRPr="0065767D">
        <w:rPr>
          <w:rFonts w:ascii="Arial" w:hAnsi="Arial" w:cs="Arial"/>
          <w:sz w:val="24"/>
          <w:szCs w:val="24"/>
        </w:rPr>
        <w:t xml:space="preserve">İşletmeci, </w:t>
      </w:r>
      <w:r w:rsidR="00BF0686" w:rsidRPr="0065767D">
        <w:rPr>
          <w:rFonts w:ascii="Arial" w:hAnsi="Arial" w:cs="Arial"/>
          <w:sz w:val="24"/>
          <w:szCs w:val="24"/>
        </w:rPr>
        <w:t>Abone</w:t>
      </w:r>
      <w:r w:rsidR="003E1A28" w:rsidRPr="0065767D">
        <w:rPr>
          <w:rFonts w:ascii="Arial" w:hAnsi="Arial" w:cs="Arial"/>
          <w:sz w:val="24"/>
          <w:szCs w:val="24"/>
        </w:rPr>
        <w:t xml:space="preserve">lerine </w:t>
      </w:r>
      <w:r w:rsidR="00A9607B" w:rsidRPr="0065767D">
        <w:rPr>
          <w:rFonts w:ascii="Arial" w:hAnsi="Arial" w:cs="Arial"/>
          <w:sz w:val="24"/>
          <w:szCs w:val="24"/>
        </w:rPr>
        <w:t>IP</w:t>
      </w:r>
      <w:r w:rsidR="006617C2" w:rsidRPr="0065767D">
        <w:rPr>
          <w:rFonts w:ascii="Arial" w:hAnsi="Arial" w:cs="Arial"/>
          <w:sz w:val="24"/>
          <w:szCs w:val="24"/>
        </w:rPr>
        <w:t>/</w:t>
      </w:r>
      <w:r w:rsidR="00A9607B" w:rsidRPr="0065767D">
        <w:rPr>
          <w:rFonts w:ascii="Arial" w:hAnsi="Arial" w:cs="Arial"/>
          <w:sz w:val="24"/>
          <w:szCs w:val="24"/>
        </w:rPr>
        <w:t>IP</w:t>
      </w:r>
      <w:r w:rsidR="006617C2" w:rsidRPr="0065767D">
        <w:rPr>
          <w:rFonts w:ascii="Arial" w:hAnsi="Arial" w:cs="Arial"/>
          <w:sz w:val="24"/>
          <w:szCs w:val="24"/>
        </w:rPr>
        <w:t xml:space="preserve"> Blokları/</w:t>
      </w:r>
      <w:r w:rsidR="00A9607B" w:rsidRPr="0065767D">
        <w:rPr>
          <w:rFonts w:ascii="Arial" w:hAnsi="Arial" w:cs="Arial"/>
          <w:sz w:val="24"/>
          <w:szCs w:val="24"/>
        </w:rPr>
        <w:t>IP</w:t>
      </w:r>
      <w:r w:rsidR="006617C2" w:rsidRPr="0065767D">
        <w:rPr>
          <w:rFonts w:ascii="Arial" w:hAnsi="Arial" w:cs="Arial"/>
          <w:sz w:val="24"/>
          <w:szCs w:val="24"/>
        </w:rPr>
        <w:t xml:space="preserve"> Planları/</w:t>
      </w:r>
      <w:r w:rsidR="00A9607B" w:rsidRPr="0065767D">
        <w:rPr>
          <w:rFonts w:ascii="Arial" w:hAnsi="Arial" w:cs="Arial"/>
          <w:sz w:val="24"/>
          <w:szCs w:val="24"/>
        </w:rPr>
        <w:t>IP</w:t>
      </w:r>
      <w:r w:rsidR="006617C2" w:rsidRPr="0065767D">
        <w:rPr>
          <w:rFonts w:ascii="Arial" w:hAnsi="Arial" w:cs="Arial"/>
          <w:sz w:val="24"/>
          <w:szCs w:val="24"/>
        </w:rPr>
        <w:t xml:space="preserve"> atamalarını </w:t>
      </w:r>
      <w:r w:rsidR="003E1A28" w:rsidRPr="0065767D">
        <w:rPr>
          <w:rFonts w:ascii="Arial" w:hAnsi="Arial" w:cs="Arial"/>
          <w:sz w:val="24"/>
          <w:szCs w:val="24"/>
        </w:rPr>
        <w:t>kendisi yapacaktır.</w:t>
      </w:r>
    </w:p>
    <w:p w14:paraId="5D8D3AB4" w14:textId="77777777" w:rsidR="006617C2" w:rsidRPr="002060BD" w:rsidRDefault="006617C2" w:rsidP="003E1A28">
      <w:pPr>
        <w:tabs>
          <w:tab w:val="left" w:pos="4500"/>
        </w:tabs>
        <w:spacing w:line="360" w:lineRule="auto"/>
        <w:jc w:val="both"/>
        <w:rPr>
          <w:rFonts w:ascii="Arial" w:hAnsi="Arial" w:cs="Arial"/>
          <w:sz w:val="24"/>
          <w:szCs w:val="24"/>
        </w:rPr>
      </w:pPr>
    </w:p>
    <w:p w14:paraId="57B55912" w14:textId="7CD20E4D" w:rsidR="002A1F0A"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2.14. </w:t>
      </w:r>
      <w:r w:rsidR="00910D3C" w:rsidRPr="0065767D">
        <w:rPr>
          <w:rFonts w:ascii="Arial" w:hAnsi="Arial" w:cs="Arial"/>
          <w:sz w:val="24"/>
          <w:szCs w:val="24"/>
        </w:rPr>
        <w:t xml:space="preserve">Genişbant internet, Ses, Unicast IPTV veya Multicast IPTV </w:t>
      </w:r>
      <w:r w:rsidR="002A7071" w:rsidRPr="0065767D">
        <w:rPr>
          <w:rFonts w:ascii="Arial" w:hAnsi="Arial" w:cs="Arial"/>
          <w:sz w:val="24"/>
          <w:szCs w:val="24"/>
        </w:rPr>
        <w:t>hizmeti</w:t>
      </w:r>
      <w:r w:rsidR="002A7071" w:rsidRPr="0065767D" w:rsidDel="00910D3C">
        <w:rPr>
          <w:rFonts w:ascii="Arial" w:hAnsi="Arial" w:cs="Arial"/>
          <w:b/>
          <w:sz w:val="24"/>
          <w:szCs w:val="24"/>
        </w:rPr>
        <w:t xml:space="preserve"> </w:t>
      </w:r>
      <w:r w:rsidR="002A7071" w:rsidRPr="0065767D">
        <w:rPr>
          <w:rFonts w:ascii="Arial" w:hAnsi="Arial" w:cs="Arial"/>
          <w:sz w:val="24"/>
          <w:szCs w:val="24"/>
        </w:rPr>
        <w:t>Trafikleri</w:t>
      </w:r>
      <w:r w:rsidR="00B2657C" w:rsidRPr="0065767D">
        <w:rPr>
          <w:rFonts w:ascii="Arial" w:hAnsi="Arial" w:cs="Arial"/>
          <w:sz w:val="24"/>
          <w:szCs w:val="24"/>
        </w:rPr>
        <w:t xml:space="preserve"> </w:t>
      </w:r>
      <w:r w:rsidR="003E65EC" w:rsidRPr="0065767D">
        <w:rPr>
          <w:rFonts w:ascii="Arial" w:hAnsi="Arial" w:cs="Arial"/>
          <w:sz w:val="24"/>
          <w:szCs w:val="24"/>
        </w:rPr>
        <w:t>için önceliklendirmeyi İşletmeci kendisi yapabilecektir.</w:t>
      </w:r>
      <w:r w:rsidR="00623677" w:rsidRPr="0065767D">
        <w:rPr>
          <w:rFonts w:ascii="Arial" w:hAnsi="Arial" w:cs="Arial"/>
          <w:sz w:val="24"/>
          <w:szCs w:val="24"/>
        </w:rPr>
        <w:t xml:space="preserve"> </w:t>
      </w:r>
      <w:r w:rsidR="002A1F0A" w:rsidRPr="0065767D">
        <w:rPr>
          <w:rFonts w:ascii="Arial" w:hAnsi="Arial" w:cs="Arial"/>
          <w:sz w:val="24"/>
          <w:szCs w:val="24"/>
        </w:rPr>
        <w:t xml:space="preserve"> Önceliklendirme tanımları ISS sorumluluğundadır. SAYE işletmecileri arasında kapasite paylaşımında Türk Telekom’un müdahalesi olmayacaktır.</w:t>
      </w:r>
    </w:p>
    <w:p w14:paraId="48F42115" w14:textId="77777777" w:rsidR="00A55ADD" w:rsidRPr="002060BD" w:rsidRDefault="00A55ADD" w:rsidP="003E1A28">
      <w:pPr>
        <w:tabs>
          <w:tab w:val="left" w:pos="4500"/>
        </w:tabs>
        <w:spacing w:line="360" w:lineRule="auto"/>
        <w:jc w:val="both"/>
        <w:rPr>
          <w:rFonts w:ascii="Arial" w:hAnsi="Arial" w:cs="Arial"/>
          <w:sz w:val="24"/>
          <w:szCs w:val="24"/>
        </w:rPr>
      </w:pPr>
    </w:p>
    <w:p w14:paraId="58A60CBA" w14:textId="23257E9E" w:rsidR="00A55ADD"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2.15. </w:t>
      </w:r>
      <w:r w:rsidR="00910D3C" w:rsidRPr="0065767D">
        <w:rPr>
          <w:rFonts w:ascii="Arial" w:hAnsi="Arial" w:cs="Arial"/>
          <w:sz w:val="24"/>
          <w:szCs w:val="24"/>
        </w:rPr>
        <w:t>Genişbant internet, Ses, Unicast IPTV veya Multicast IPTV hizmeti</w:t>
      </w:r>
      <w:r w:rsidR="00910D3C" w:rsidRPr="0065767D" w:rsidDel="00910D3C">
        <w:rPr>
          <w:rFonts w:ascii="Arial" w:hAnsi="Arial" w:cs="Arial"/>
          <w:sz w:val="24"/>
          <w:szCs w:val="24"/>
        </w:rPr>
        <w:t xml:space="preserve"> </w:t>
      </w:r>
      <w:r w:rsidR="008451A5" w:rsidRPr="0065767D">
        <w:rPr>
          <w:rFonts w:ascii="Arial" w:hAnsi="Arial" w:cs="Arial"/>
          <w:sz w:val="24"/>
          <w:szCs w:val="24"/>
        </w:rPr>
        <w:t>T</w:t>
      </w:r>
      <w:r w:rsidR="009007DE" w:rsidRPr="0065767D">
        <w:rPr>
          <w:rFonts w:ascii="Arial" w:hAnsi="Arial" w:cs="Arial"/>
          <w:sz w:val="24"/>
          <w:szCs w:val="24"/>
        </w:rPr>
        <w:t>rafikleri için TTN’de</w:t>
      </w:r>
      <w:r w:rsidR="00A55ADD" w:rsidRPr="0065767D">
        <w:rPr>
          <w:rFonts w:ascii="Arial" w:hAnsi="Arial" w:cs="Arial"/>
          <w:sz w:val="24"/>
          <w:szCs w:val="24"/>
        </w:rPr>
        <w:t xml:space="preserve"> port başına</w:t>
      </w:r>
      <w:r w:rsidR="00A12B34" w:rsidRPr="0065767D">
        <w:rPr>
          <w:rFonts w:ascii="Arial" w:hAnsi="Arial" w:cs="Arial"/>
          <w:sz w:val="24"/>
          <w:szCs w:val="24"/>
        </w:rPr>
        <w:t xml:space="preserve"> </w:t>
      </w:r>
      <w:r w:rsidR="009007DE" w:rsidRPr="0065767D">
        <w:rPr>
          <w:rFonts w:ascii="Arial" w:hAnsi="Arial" w:cs="Arial"/>
          <w:sz w:val="24"/>
          <w:szCs w:val="24"/>
        </w:rPr>
        <w:t xml:space="preserve">en fazla 4096 </w:t>
      </w:r>
      <w:r w:rsidR="009C5809" w:rsidRPr="0065767D">
        <w:rPr>
          <w:rFonts w:ascii="Arial" w:hAnsi="Arial" w:cs="Arial"/>
          <w:sz w:val="24"/>
          <w:szCs w:val="24"/>
        </w:rPr>
        <w:t>VLAN</w:t>
      </w:r>
      <w:r w:rsidR="009007DE" w:rsidRPr="0065767D">
        <w:rPr>
          <w:rFonts w:ascii="Arial" w:hAnsi="Arial" w:cs="Arial"/>
          <w:sz w:val="24"/>
          <w:szCs w:val="24"/>
        </w:rPr>
        <w:t xml:space="preserve"> tanımlanacaktır</w:t>
      </w:r>
      <w:r w:rsidR="00A55ADD" w:rsidRPr="0065767D">
        <w:rPr>
          <w:rFonts w:ascii="Arial" w:hAnsi="Arial" w:cs="Arial"/>
          <w:sz w:val="24"/>
          <w:szCs w:val="24"/>
        </w:rPr>
        <w:t xml:space="preserve">. </w:t>
      </w:r>
      <w:r w:rsidR="009007DE" w:rsidRPr="0065767D">
        <w:rPr>
          <w:rFonts w:ascii="Arial" w:hAnsi="Arial" w:cs="Arial"/>
          <w:sz w:val="24"/>
          <w:szCs w:val="24"/>
        </w:rPr>
        <w:t>Söz</w:t>
      </w:r>
      <w:r w:rsidR="009C5809" w:rsidRPr="0065767D">
        <w:rPr>
          <w:rFonts w:ascii="Arial" w:hAnsi="Arial" w:cs="Arial"/>
          <w:sz w:val="24"/>
          <w:szCs w:val="24"/>
        </w:rPr>
        <w:t xml:space="preserve"> </w:t>
      </w:r>
      <w:r w:rsidR="009007DE" w:rsidRPr="0065767D">
        <w:rPr>
          <w:rFonts w:ascii="Arial" w:hAnsi="Arial" w:cs="Arial"/>
          <w:sz w:val="24"/>
          <w:szCs w:val="24"/>
        </w:rPr>
        <w:t xml:space="preserve">konusu </w:t>
      </w:r>
      <w:r w:rsidR="00103974" w:rsidRPr="0065767D">
        <w:rPr>
          <w:rFonts w:ascii="Arial" w:hAnsi="Arial" w:cs="Arial"/>
          <w:sz w:val="24"/>
          <w:szCs w:val="24"/>
        </w:rPr>
        <w:t>kapasite</w:t>
      </w:r>
      <w:r w:rsidR="009007DE" w:rsidRPr="0065767D">
        <w:rPr>
          <w:rFonts w:ascii="Arial" w:hAnsi="Arial" w:cs="Arial"/>
          <w:sz w:val="24"/>
          <w:szCs w:val="24"/>
        </w:rPr>
        <w:t xml:space="preserve"> LAG’li portlar için de geçerlidir.</w:t>
      </w:r>
    </w:p>
    <w:p w14:paraId="4C651B65" w14:textId="6611228D" w:rsidR="006838ED" w:rsidRPr="002060BD" w:rsidRDefault="006838ED" w:rsidP="00AC757E">
      <w:pPr>
        <w:tabs>
          <w:tab w:val="left" w:pos="4500"/>
        </w:tabs>
        <w:spacing w:line="360" w:lineRule="auto"/>
        <w:jc w:val="both"/>
        <w:rPr>
          <w:rFonts w:ascii="Arial" w:hAnsi="Arial" w:cs="Arial"/>
          <w:sz w:val="24"/>
          <w:szCs w:val="24"/>
        </w:rPr>
      </w:pPr>
    </w:p>
    <w:p w14:paraId="2AC4215E" w14:textId="7978C122" w:rsidR="00F07C64"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2.16. </w:t>
      </w:r>
      <w:r w:rsidR="00005002" w:rsidRPr="0065767D">
        <w:rPr>
          <w:rFonts w:ascii="Arial" w:hAnsi="Arial" w:cs="Arial"/>
          <w:sz w:val="24"/>
          <w:szCs w:val="24"/>
        </w:rPr>
        <w:t>Trafiklerin iletilmesinde kullanılan port, devre ve servis tanımları gibi gereksinimler cihazların (</w:t>
      </w:r>
      <w:r w:rsidR="00335A5F" w:rsidRPr="0065767D">
        <w:rPr>
          <w:rFonts w:ascii="Arial" w:hAnsi="Arial" w:cs="Arial"/>
          <w:sz w:val="24"/>
          <w:szCs w:val="24"/>
        </w:rPr>
        <w:t>MPLS</w:t>
      </w:r>
      <w:r w:rsidR="00005002" w:rsidRPr="0065767D">
        <w:rPr>
          <w:rFonts w:ascii="Arial" w:hAnsi="Arial" w:cs="Arial"/>
          <w:sz w:val="24"/>
          <w:szCs w:val="24"/>
        </w:rPr>
        <w:t xml:space="preserve"> Node, Switch, DSLAM, OLT, vb.) teknik limitleri ile sınırlı olup, kapasitelerinin aşılması durumunda işletmecilere ilgili servisler sunulamayacaktır.</w:t>
      </w:r>
    </w:p>
    <w:p w14:paraId="4140E618" w14:textId="77777777" w:rsidR="00F07C64" w:rsidRPr="002060BD" w:rsidRDefault="00F07C64" w:rsidP="003E1A28">
      <w:pPr>
        <w:tabs>
          <w:tab w:val="left" w:pos="4500"/>
        </w:tabs>
        <w:spacing w:line="360" w:lineRule="auto"/>
        <w:jc w:val="both"/>
        <w:rPr>
          <w:rFonts w:ascii="Arial" w:hAnsi="Arial" w:cs="Arial"/>
          <w:sz w:val="24"/>
          <w:szCs w:val="24"/>
        </w:rPr>
      </w:pPr>
    </w:p>
    <w:p w14:paraId="71C8037A" w14:textId="613B35B1" w:rsidR="003E1A28" w:rsidRPr="0065767D" w:rsidRDefault="0065767D" w:rsidP="0065767D">
      <w:pPr>
        <w:tabs>
          <w:tab w:val="left" w:pos="4500"/>
        </w:tabs>
        <w:spacing w:line="360" w:lineRule="auto"/>
        <w:jc w:val="both"/>
        <w:rPr>
          <w:rFonts w:ascii="Arial" w:hAnsi="Arial" w:cs="Arial"/>
          <w:b/>
          <w:sz w:val="24"/>
          <w:szCs w:val="24"/>
        </w:rPr>
      </w:pPr>
      <w:r w:rsidRPr="0065767D">
        <w:rPr>
          <w:rFonts w:ascii="Arial" w:hAnsi="Arial" w:cs="Arial"/>
          <w:b/>
          <w:sz w:val="24"/>
          <w:szCs w:val="24"/>
        </w:rPr>
        <w:t xml:space="preserve">2.17. </w:t>
      </w:r>
      <w:r w:rsidR="0072274E" w:rsidRPr="0065767D">
        <w:rPr>
          <w:rFonts w:ascii="Arial" w:hAnsi="Arial" w:cs="Arial"/>
          <w:sz w:val="24"/>
          <w:szCs w:val="24"/>
        </w:rPr>
        <w:t xml:space="preserve">İşletmeciye ait </w:t>
      </w:r>
      <w:r w:rsidR="00910D3C" w:rsidRPr="0065767D">
        <w:rPr>
          <w:rFonts w:ascii="Arial" w:hAnsi="Arial" w:cs="Arial"/>
          <w:sz w:val="24"/>
          <w:szCs w:val="24"/>
        </w:rPr>
        <w:t>Genişbant internet, Ses, Unicast IPTV veya Multicast IPTV hizmeti</w:t>
      </w:r>
      <w:r w:rsidR="00910D3C" w:rsidRPr="0065767D" w:rsidDel="00910D3C">
        <w:rPr>
          <w:rFonts w:ascii="Arial" w:hAnsi="Arial" w:cs="Arial"/>
          <w:sz w:val="24"/>
          <w:szCs w:val="24"/>
        </w:rPr>
        <w:t xml:space="preserve"> </w:t>
      </w:r>
      <w:r w:rsidR="00005002" w:rsidRPr="0065767D">
        <w:rPr>
          <w:rFonts w:ascii="Arial" w:hAnsi="Arial" w:cs="Arial"/>
          <w:sz w:val="24"/>
          <w:szCs w:val="24"/>
        </w:rPr>
        <w:t xml:space="preserve">trafikleri </w:t>
      </w:r>
      <w:r w:rsidR="005F71F8" w:rsidRPr="0065767D">
        <w:rPr>
          <w:rFonts w:ascii="Arial" w:hAnsi="Arial" w:cs="Arial"/>
          <w:sz w:val="24"/>
          <w:szCs w:val="24"/>
        </w:rPr>
        <w:t xml:space="preserve">sıkıştırılmadan ve sınırlandırılmadan </w:t>
      </w:r>
      <w:r w:rsidR="00005002" w:rsidRPr="0065767D">
        <w:rPr>
          <w:rFonts w:ascii="Arial" w:hAnsi="Arial" w:cs="Arial"/>
          <w:sz w:val="24"/>
          <w:szCs w:val="24"/>
        </w:rPr>
        <w:t>şebekede Katman 2 devreler/servisler ile İSS’ye TTN’de teslim edilecektir.</w:t>
      </w:r>
    </w:p>
    <w:p w14:paraId="5FEF4FDB" w14:textId="06B4B30B" w:rsidR="006838ED" w:rsidRPr="002060BD" w:rsidRDefault="006838ED" w:rsidP="00AC757E">
      <w:pPr>
        <w:tabs>
          <w:tab w:val="left" w:pos="4500"/>
        </w:tabs>
        <w:spacing w:line="360" w:lineRule="auto"/>
        <w:jc w:val="both"/>
        <w:rPr>
          <w:rFonts w:ascii="Arial" w:hAnsi="Arial" w:cs="Arial"/>
          <w:b/>
          <w:sz w:val="24"/>
          <w:szCs w:val="24"/>
        </w:rPr>
      </w:pPr>
    </w:p>
    <w:p w14:paraId="56B1B1F6" w14:textId="0B428994" w:rsidR="003E1A28"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lastRenderedPageBreak/>
        <w:t xml:space="preserve">2.18. </w:t>
      </w:r>
      <w:r w:rsidR="003E1A28" w:rsidRPr="0065767D">
        <w:rPr>
          <w:rFonts w:ascii="Arial" w:hAnsi="Arial" w:cs="Arial"/>
          <w:sz w:val="24"/>
          <w:szCs w:val="24"/>
        </w:rPr>
        <w:t xml:space="preserve">İşletmeci </w:t>
      </w:r>
      <w:r w:rsidR="00733460" w:rsidRPr="0065767D">
        <w:rPr>
          <w:rFonts w:ascii="Arial" w:hAnsi="Arial" w:cs="Arial"/>
          <w:sz w:val="24"/>
          <w:szCs w:val="24"/>
        </w:rPr>
        <w:t>Sanal Ayrıştırılmış Yerel Erişim</w:t>
      </w:r>
      <w:r w:rsidR="003E1A28" w:rsidRPr="0065767D">
        <w:rPr>
          <w:rFonts w:ascii="Arial" w:hAnsi="Arial" w:cs="Arial"/>
          <w:sz w:val="24"/>
          <w:szCs w:val="24"/>
        </w:rPr>
        <w:t xml:space="preserve"> metodu ile yapacağı </w:t>
      </w:r>
      <w:r w:rsidR="00BF0686" w:rsidRPr="0065767D">
        <w:rPr>
          <w:rFonts w:ascii="Arial" w:hAnsi="Arial" w:cs="Arial"/>
          <w:sz w:val="24"/>
          <w:szCs w:val="24"/>
        </w:rPr>
        <w:t>Abone</w:t>
      </w:r>
      <w:r w:rsidR="003E1A28" w:rsidRPr="0065767D">
        <w:rPr>
          <w:rFonts w:ascii="Arial" w:hAnsi="Arial" w:cs="Arial"/>
          <w:sz w:val="24"/>
          <w:szCs w:val="24"/>
        </w:rPr>
        <w:t>likleri için Türk Telekom sistemlerinde tanımlı olmayan bir Domain ismi seçecektir.</w:t>
      </w:r>
      <w:r w:rsidR="0027649E" w:rsidRPr="0065767D">
        <w:rPr>
          <w:rFonts w:ascii="Arial" w:hAnsi="Arial" w:cs="Arial"/>
          <w:sz w:val="24"/>
          <w:szCs w:val="24"/>
        </w:rPr>
        <w:t xml:space="preserve"> Türk Telekom bu domain ismini İSS ile ilgili yapacağı </w:t>
      </w:r>
      <w:r w:rsidR="009C5809" w:rsidRPr="0065767D">
        <w:rPr>
          <w:rFonts w:ascii="Arial" w:hAnsi="Arial" w:cs="Arial"/>
          <w:sz w:val="24"/>
          <w:szCs w:val="24"/>
        </w:rPr>
        <w:t>konfigürasyon</w:t>
      </w:r>
      <w:r w:rsidR="0027649E" w:rsidRPr="0065767D">
        <w:rPr>
          <w:rFonts w:ascii="Arial" w:hAnsi="Arial" w:cs="Arial"/>
          <w:sz w:val="24"/>
          <w:szCs w:val="24"/>
        </w:rPr>
        <w:t xml:space="preserve"> ve yetkilendirmeler için kullanacaktır.</w:t>
      </w:r>
      <w:r w:rsidR="003E1A28" w:rsidRPr="0065767D">
        <w:rPr>
          <w:rFonts w:ascii="Arial" w:hAnsi="Arial" w:cs="Arial"/>
          <w:sz w:val="24"/>
          <w:szCs w:val="24"/>
        </w:rPr>
        <w:t xml:space="preserve"> </w:t>
      </w:r>
    </w:p>
    <w:p w14:paraId="7A050E2B" w14:textId="77777777" w:rsidR="003E1A28" w:rsidRPr="002060BD" w:rsidRDefault="003E1A28" w:rsidP="003E1A28">
      <w:pPr>
        <w:tabs>
          <w:tab w:val="left" w:pos="4500"/>
        </w:tabs>
        <w:spacing w:line="360" w:lineRule="auto"/>
        <w:jc w:val="both"/>
        <w:rPr>
          <w:rFonts w:ascii="Arial" w:hAnsi="Arial" w:cs="Arial"/>
          <w:b/>
          <w:sz w:val="24"/>
          <w:szCs w:val="24"/>
        </w:rPr>
      </w:pPr>
    </w:p>
    <w:p w14:paraId="2EFD85BA" w14:textId="40477215" w:rsidR="00AD3951"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2.19. </w:t>
      </w:r>
      <w:r w:rsidR="003E1A28" w:rsidRPr="0065767D">
        <w:rPr>
          <w:rFonts w:ascii="Arial" w:hAnsi="Arial" w:cs="Arial"/>
          <w:sz w:val="24"/>
          <w:szCs w:val="24"/>
        </w:rPr>
        <w:t xml:space="preserve">Taraflar kendi cihazlarının bakım arıza ve yönetiminden sorumlu olacaklardır. </w:t>
      </w:r>
    </w:p>
    <w:p w14:paraId="271477D1" w14:textId="77777777" w:rsidR="00AC757E" w:rsidRPr="002060BD" w:rsidRDefault="00AC757E" w:rsidP="00341771">
      <w:pPr>
        <w:tabs>
          <w:tab w:val="left" w:pos="4500"/>
        </w:tabs>
        <w:spacing w:line="360" w:lineRule="auto"/>
        <w:jc w:val="both"/>
        <w:rPr>
          <w:rFonts w:ascii="Arial" w:hAnsi="Arial" w:cs="Arial"/>
          <w:sz w:val="24"/>
          <w:szCs w:val="24"/>
        </w:rPr>
      </w:pPr>
    </w:p>
    <w:p w14:paraId="748AD8D4" w14:textId="6EA99234" w:rsidR="0097571C"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2.20. </w:t>
      </w:r>
      <w:r w:rsidR="00623677" w:rsidRPr="0065767D">
        <w:rPr>
          <w:rFonts w:ascii="Arial" w:hAnsi="Arial" w:cs="Arial"/>
          <w:sz w:val="24"/>
          <w:szCs w:val="24"/>
        </w:rPr>
        <w:t xml:space="preserve">FTTC ve FTTB </w:t>
      </w:r>
      <w:r w:rsidR="0097571C" w:rsidRPr="0065767D">
        <w:rPr>
          <w:rFonts w:ascii="Arial" w:hAnsi="Arial" w:cs="Arial"/>
          <w:sz w:val="24"/>
          <w:szCs w:val="24"/>
        </w:rPr>
        <w:t>altyapılarından</w:t>
      </w:r>
      <w:r w:rsidR="00623677" w:rsidRPr="0065767D">
        <w:rPr>
          <w:rFonts w:ascii="Arial" w:hAnsi="Arial" w:cs="Arial"/>
          <w:sz w:val="24"/>
          <w:szCs w:val="24"/>
        </w:rPr>
        <w:t xml:space="preserve"> sıkıştırılmamış ve sınırlandırılmamış trafik teslimi </w:t>
      </w:r>
      <w:r w:rsidR="00497EB8" w:rsidRPr="0065767D">
        <w:rPr>
          <w:rFonts w:ascii="Arial" w:hAnsi="Arial" w:cs="Arial"/>
          <w:sz w:val="24"/>
          <w:szCs w:val="24"/>
        </w:rPr>
        <w:t xml:space="preserve">kapsamında </w:t>
      </w:r>
      <w:r w:rsidR="0097571C" w:rsidRPr="0065767D">
        <w:rPr>
          <w:rFonts w:ascii="Arial" w:hAnsi="Arial" w:cs="Arial"/>
          <w:sz w:val="24"/>
          <w:szCs w:val="24"/>
        </w:rPr>
        <w:t xml:space="preserve">SAYE hizmeti talep edilen her bir DSLAM </w:t>
      </w:r>
      <w:r w:rsidR="00497EB8" w:rsidRPr="0065767D">
        <w:rPr>
          <w:rFonts w:ascii="Arial" w:hAnsi="Arial" w:cs="Arial"/>
          <w:sz w:val="24"/>
          <w:szCs w:val="24"/>
        </w:rPr>
        <w:t xml:space="preserve">için </w:t>
      </w:r>
      <w:r w:rsidR="00D25442" w:rsidRPr="0065767D">
        <w:rPr>
          <w:rFonts w:ascii="Arial" w:hAnsi="Arial" w:cs="Arial"/>
          <w:sz w:val="24"/>
          <w:szCs w:val="24"/>
        </w:rPr>
        <w:t>Türk Telekom projelendi</w:t>
      </w:r>
      <w:r w:rsidR="004B59D0" w:rsidRPr="0065767D">
        <w:rPr>
          <w:rFonts w:ascii="Arial" w:hAnsi="Arial" w:cs="Arial"/>
          <w:sz w:val="24"/>
          <w:szCs w:val="24"/>
        </w:rPr>
        <w:t>rme</w:t>
      </w:r>
      <w:r w:rsidR="00623677" w:rsidRPr="0065767D">
        <w:rPr>
          <w:rFonts w:ascii="Arial" w:hAnsi="Arial" w:cs="Arial"/>
          <w:sz w:val="24"/>
          <w:szCs w:val="24"/>
        </w:rPr>
        <w:t xml:space="preserve"> </w:t>
      </w:r>
      <w:r w:rsidR="00F32765" w:rsidRPr="0065767D">
        <w:rPr>
          <w:rFonts w:ascii="Arial" w:hAnsi="Arial" w:cs="Arial"/>
          <w:sz w:val="24"/>
          <w:szCs w:val="24"/>
        </w:rPr>
        <w:t>yapacaktır</w:t>
      </w:r>
      <w:r w:rsidR="004B59D0" w:rsidRPr="0065767D">
        <w:rPr>
          <w:rFonts w:ascii="Arial" w:hAnsi="Arial" w:cs="Arial"/>
          <w:sz w:val="24"/>
          <w:szCs w:val="24"/>
        </w:rPr>
        <w:t xml:space="preserve">. </w:t>
      </w:r>
      <w:r w:rsidR="00F32765" w:rsidRPr="0065767D">
        <w:rPr>
          <w:rFonts w:ascii="Arial" w:hAnsi="Arial" w:cs="Arial"/>
          <w:sz w:val="24"/>
          <w:szCs w:val="24"/>
        </w:rPr>
        <w:t xml:space="preserve">Proje kapsamında ihtiyaç olduğu tespit edilmesi durumunda </w:t>
      </w:r>
      <w:r w:rsidR="0097571C" w:rsidRPr="0065767D">
        <w:rPr>
          <w:rFonts w:ascii="Arial" w:hAnsi="Arial" w:cs="Arial"/>
          <w:sz w:val="24"/>
          <w:szCs w:val="24"/>
        </w:rPr>
        <w:t>aşağıdaki</w:t>
      </w:r>
      <w:r w:rsidR="00623677" w:rsidRPr="0065767D">
        <w:rPr>
          <w:rFonts w:ascii="Arial" w:hAnsi="Arial" w:cs="Arial"/>
          <w:sz w:val="24"/>
          <w:szCs w:val="24"/>
        </w:rPr>
        <w:t xml:space="preserve"> </w:t>
      </w:r>
      <w:r w:rsidR="0097571C" w:rsidRPr="0065767D">
        <w:rPr>
          <w:rFonts w:ascii="Arial" w:hAnsi="Arial" w:cs="Arial"/>
          <w:sz w:val="24"/>
          <w:szCs w:val="24"/>
        </w:rPr>
        <w:t>üç ayrı yöntemden birinin yatırım</w:t>
      </w:r>
      <w:r w:rsidR="00D25442" w:rsidRPr="0065767D">
        <w:rPr>
          <w:rFonts w:ascii="Arial" w:hAnsi="Arial" w:cs="Arial"/>
          <w:sz w:val="24"/>
          <w:szCs w:val="24"/>
        </w:rPr>
        <w:t xml:space="preserve"> karşılığını</w:t>
      </w:r>
      <w:r w:rsidR="0097571C" w:rsidRPr="0065767D">
        <w:rPr>
          <w:rFonts w:ascii="Arial" w:hAnsi="Arial" w:cs="Arial"/>
          <w:sz w:val="24"/>
          <w:szCs w:val="24"/>
        </w:rPr>
        <w:t xml:space="preserve"> işletmeci</w:t>
      </w:r>
      <w:r w:rsidR="004B59D0" w:rsidRPr="0065767D">
        <w:rPr>
          <w:rFonts w:ascii="Arial" w:hAnsi="Arial" w:cs="Arial"/>
          <w:sz w:val="24"/>
          <w:szCs w:val="24"/>
        </w:rPr>
        <w:t xml:space="preserve"> EK-7 de yer alan </w:t>
      </w:r>
      <w:r w:rsidR="00497EB8" w:rsidRPr="0065767D">
        <w:rPr>
          <w:rFonts w:ascii="Arial" w:hAnsi="Arial" w:cs="Arial"/>
          <w:sz w:val="24"/>
          <w:szCs w:val="24"/>
        </w:rPr>
        <w:t>tarife</w:t>
      </w:r>
      <w:r w:rsidR="004B59D0" w:rsidRPr="0065767D">
        <w:rPr>
          <w:rFonts w:ascii="Arial" w:hAnsi="Arial" w:cs="Arial"/>
          <w:sz w:val="24"/>
          <w:szCs w:val="24"/>
        </w:rPr>
        <w:t>lerle</w:t>
      </w:r>
      <w:r w:rsidR="00D25442" w:rsidRPr="0065767D">
        <w:rPr>
          <w:rFonts w:ascii="Arial" w:hAnsi="Arial" w:cs="Arial"/>
          <w:sz w:val="24"/>
          <w:szCs w:val="24"/>
        </w:rPr>
        <w:t>,</w:t>
      </w:r>
      <w:r w:rsidR="0097571C" w:rsidRPr="0065767D">
        <w:rPr>
          <w:rFonts w:ascii="Arial" w:hAnsi="Arial" w:cs="Arial"/>
          <w:sz w:val="24"/>
          <w:szCs w:val="24"/>
        </w:rPr>
        <w:t xml:space="preserve"> Türk Telekom’a tek seferlik olarak ödeyecektir.</w:t>
      </w:r>
    </w:p>
    <w:p w14:paraId="47B0FA82" w14:textId="77777777" w:rsidR="00623677" w:rsidRPr="002060BD" w:rsidRDefault="00623677" w:rsidP="00AC757E">
      <w:pPr>
        <w:rPr>
          <w:rFonts w:ascii="Arial" w:hAnsi="Arial" w:cs="Arial"/>
          <w:sz w:val="24"/>
          <w:szCs w:val="24"/>
        </w:rPr>
      </w:pPr>
    </w:p>
    <w:p w14:paraId="6B8724E4" w14:textId="416AA823" w:rsidR="00623677" w:rsidRPr="002060BD" w:rsidRDefault="00623677" w:rsidP="00AC757E">
      <w:pPr>
        <w:pStyle w:val="ListeParagraf"/>
        <w:numPr>
          <w:ilvl w:val="0"/>
          <w:numId w:val="33"/>
        </w:numPr>
        <w:spacing w:line="360" w:lineRule="auto"/>
        <w:jc w:val="both"/>
        <w:rPr>
          <w:rFonts w:ascii="Arial" w:hAnsi="Arial" w:cs="Arial"/>
          <w:sz w:val="24"/>
          <w:szCs w:val="24"/>
        </w:rPr>
      </w:pPr>
      <w:r w:rsidRPr="002060BD">
        <w:rPr>
          <w:rFonts w:ascii="Arial" w:hAnsi="Arial" w:cs="Arial"/>
          <w:sz w:val="24"/>
          <w:szCs w:val="24"/>
        </w:rPr>
        <w:t>Mevcut DSLAM</w:t>
      </w:r>
      <w:r w:rsidR="002A7071">
        <w:rPr>
          <w:rFonts w:ascii="Arial" w:hAnsi="Arial" w:cs="Arial"/>
          <w:sz w:val="24"/>
          <w:szCs w:val="24"/>
        </w:rPr>
        <w:t>’</w:t>
      </w:r>
      <w:r w:rsidRPr="002060BD">
        <w:rPr>
          <w:rFonts w:ascii="Arial" w:hAnsi="Arial" w:cs="Arial"/>
          <w:sz w:val="24"/>
          <w:szCs w:val="24"/>
        </w:rPr>
        <w:t xml:space="preserve">da, </w:t>
      </w:r>
      <w:r w:rsidR="00996CF2" w:rsidRPr="002060BD">
        <w:rPr>
          <w:rFonts w:ascii="Arial" w:hAnsi="Arial" w:cs="Arial"/>
          <w:sz w:val="24"/>
          <w:szCs w:val="24"/>
        </w:rPr>
        <w:t xml:space="preserve">10G </w:t>
      </w:r>
      <w:r w:rsidRPr="002060BD">
        <w:rPr>
          <w:rFonts w:ascii="Arial" w:hAnsi="Arial" w:cs="Arial"/>
          <w:sz w:val="24"/>
          <w:szCs w:val="24"/>
        </w:rPr>
        <w:t>Uplink Kartı Değişikliği</w:t>
      </w:r>
    </w:p>
    <w:p w14:paraId="3A9F2C99" w14:textId="1BD6B9EF" w:rsidR="00623677" w:rsidRPr="002060BD" w:rsidRDefault="00623677" w:rsidP="00AC757E">
      <w:pPr>
        <w:pStyle w:val="ListeParagraf"/>
        <w:numPr>
          <w:ilvl w:val="0"/>
          <w:numId w:val="33"/>
        </w:numPr>
        <w:tabs>
          <w:tab w:val="left" w:pos="1418"/>
        </w:tabs>
        <w:spacing w:line="360" w:lineRule="auto"/>
        <w:jc w:val="both"/>
        <w:rPr>
          <w:rFonts w:ascii="Arial" w:hAnsi="Arial" w:cs="Arial"/>
          <w:sz w:val="24"/>
          <w:szCs w:val="24"/>
        </w:rPr>
      </w:pPr>
      <w:r w:rsidRPr="002060BD">
        <w:rPr>
          <w:rFonts w:ascii="Arial" w:hAnsi="Arial" w:cs="Arial"/>
          <w:sz w:val="24"/>
          <w:szCs w:val="24"/>
        </w:rPr>
        <w:t xml:space="preserve">Mevcut Kabinde, DSLAM ve </w:t>
      </w:r>
      <w:r w:rsidR="00996CF2" w:rsidRPr="002060BD">
        <w:rPr>
          <w:rFonts w:ascii="Arial" w:hAnsi="Arial" w:cs="Arial"/>
          <w:sz w:val="24"/>
          <w:szCs w:val="24"/>
        </w:rPr>
        <w:t xml:space="preserve">10G </w:t>
      </w:r>
      <w:r w:rsidRPr="002060BD">
        <w:rPr>
          <w:rFonts w:ascii="Arial" w:hAnsi="Arial" w:cs="Arial"/>
          <w:sz w:val="24"/>
          <w:szCs w:val="24"/>
        </w:rPr>
        <w:t>Uplink Kartı Değişikliği</w:t>
      </w:r>
    </w:p>
    <w:p w14:paraId="077EC779" w14:textId="61A1F9CF" w:rsidR="00623677" w:rsidRPr="002060BD" w:rsidRDefault="00623677" w:rsidP="00AC757E">
      <w:pPr>
        <w:pStyle w:val="ListeParagraf"/>
        <w:numPr>
          <w:ilvl w:val="0"/>
          <w:numId w:val="33"/>
        </w:numPr>
        <w:tabs>
          <w:tab w:val="left" w:pos="1418"/>
        </w:tabs>
        <w:spacing w:line="360" w:lineRule="auto"/>
        <w:jc w:val="both"/>
        <w:rPr>
          <w:rFonts w:ascii="Arial" w:hAnsi="Arial" w:cs="Arial"/>
          <w:sz w:val="24"/>
          <w:szCs w:val="24"/>
        </w:rPr>
      </w:pPr>
      <w:r w:rsidRPr="002060BD">
        <w:rPr>
          <w:rFonts w:ascii="Arial" w:hAnsi="Arial" w:cs="Arial"/>
          <w:sz w:val="24"/>
          <w:szCs w:val="24"/>
        </w:rPr>
        <w:t xml:space="preserve">Kabin, DSLAM ve </w:t>
      </w:r>
      <w:r w:rsidR="00996CF2" w:rsidRPr="002060BD">
        <w:rPr>
          <w:rFonts w:ascii="Arial" w:hAnsi="Arial" w:cs="Arial"/>
          <w:sz w:val="24"/>
          <w:szCs w:val="24"/>
        </w:rPr>
        <w:t xml:space="preserve">10G </w:t>
      </w:r>
      <w:r w:rsidRPr="002060BD">
        <w:rPr>
          <w:rFonts w:ascii="Arial" w:hAnsi="Arial" w:cs="Arial"/>
          <w:sz w:val="24"/>
          <w:szCs w:val="24"/>
        </w:rPr>
        <w:t xml:space="preserve">Uplink Kartı Değişikliği </w:t>
      </w:r>
    </w:p>
    <w:p w14:paraId="25B710ED" w14:textId="77777777" w:rsidR="00623677" w:rsidRPr="002060BD" w:rsidRDefault="00623677" w:rsidP="00623677">
      <w:pPr>
        <w:pStyle w:val="ListeParagraf"/>
        <w:rPr>
          <w:rFonts w:ascii="Arial" w:hAnsi="Arial" w:cs="Arial"/>
          <w:sz w:val="24"/>
          <w:szCs w:val="24"/>
        </w:rPr>
      </w:pPr>
    </w:p>
    <w:p w14:paraId="78200DF2" w14:textId="618518EB" w:rsidR="003E0907"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2.21. </w:t>
      </w:r>
      <w:r w:rsidR="005508DF" w:rsidRPr="0065767D">
        <w:rPr>
          <w:rFonts w:ascii="Arial" w:hAnsi="Arial" w:cs="Arial"/>
          <w:sz w:val="24"/>
          <w:szCs w:val="24"/>
        </w:rPr>
        <w:t xml:space="preserve">SFP tipi ONT üzerinden PON Uplink ile GPON şebekesini transmisyon amaçlı kullanan DSLAM’larda </w:t>
      </w:r>
      <w:r w:rsidR="0022448B" w:rsidRPr="0065767D">
        <w:rPr>
          <w:rFonts w:ascii="Arial" w:hAnsi="Arial" w:cs="Arial"/>
          <w:sz w:val="24"/>
          <w:szCs w:val="24"/>
        </w:rPr>
        <w:t xml:space="preserve">SAYE hizmetinin </w:t>
      </w:r>
      <w:r w:rsidR="0048522E" w:rsidRPr="0065767D">
        <w:rPr>
          <w:rFonts w:ascii="Arial" w:hAnsi="Arial" w:cs="Arial"/>
          <w:sz w:val="24"/>
          <w:szCs w:val="24"/>
        </w:rPr>
        <w:t>sıkıştırılmamış ve sınırlandırılmamış trafik teslimi</w:t>
      </w:r>
      <w:r w:rsidR="007D100B" w:rsidRPr="0065767D">
        <w:rPr>
          <w:rFonts w:ascii="Arial" w:hAnsi="Arial" w:cs="Arial"/>
          <w:sz w:val="24"/>
          <w:szCs w:val="24"/>
        </w:rPr>
        <w:t xml:space="preserve"> ile</w:t>
      </w:r>
      <w:r w:rsidR="0048522E" w:rsidRPr="0065767D">
        <w:rPr>
          <w:rFonts w:ascii="Arial" w:hAnsi="Arial" w:cs="Arial"/>
          <w:sz w:val="24"/>
          <w:szCs w:val="24"/>
        </w:rPr>
        <w:t xml:space="preserve"> </w:t>
      </w:r>
      <w:r w:rsidR="005508DF" w:rsidRPr="0065767D">
        <w:rPr>
          <w:rFonts w:ascii="Arial" w:hAnsi="Arial" w:cs="Arial"/>
          <w:sz w:val="24"/>
          <w:szCs w:val="24"/>
        </w:rPr>
        <w:t xml:space="preserve">verilebilmesi </w:t>
      </w:r>
      <w:r w:rsidR="0022448B" w:rsidRPr="0065767D">
        <w:rPr>
          <w:rFonts w:ascii="Arial" w:hAnsi="Arial" w:cs="Arial"/>
          <w:sz w:val="24"/>
          <w:szCs w:val="24"/>
        </w:rPr>
        <w:t xml:space="preserve">kapsamında </w:t>
      </w:r>
      <w:r w:rsidR="005508DF" w:rsidRPr="0065767D">
        <w:rPr>
          <w:rFonts w:ascii="Arial" w:hAnsi="Arial" w:cs="Arial"/>
          <w:sz w:val="24"/>
          <w:szCs w:val="24"/>
        </w:rPr>
        <w:t xml:space="preserve">her bir DSLAM </w:t>
      </w:r>
      <w:r w:rsidR="0022448B" w:rsidRPr="0065767D">
        <w:rPr>
          <w:rFonts w:ascii="Arial" w:hAnsi="Arial" w:cs="Arial"/>
          <w:sz w:val="24"/>
          <w:szCs w:val="24"/>
        </w:rPr>
        <w:t xml:space="preserve">için </w:t>
      </w:r>
      <w:r w:rsidR="007D100B" w:rsidRPr="0065767D">
        <w:rPr>
          <w:rFonts w:ascii="Arial" w:hAnsi="Arial" w:cs="Arial"/>
          <w:sz w:val="24"/>
          <w:szCs w:val="24"/>
        </w:rPr>
        <w:t>Türk Telekom projelendirme yapacaktır. P</w:t>
      </w:r>
      <w:r w:rsidR="004C0843" w:rsidRPr="0065767D">
        <w:rPr>
          <w:rFonts w:ascii="Arial" w:hAnsi="Arial" w:cs="Arial"/>
          <w:sz w:val="24"/>
          <w:szCs w:val="24"/>
        </w:rPr>
        <w:t>roje kapsamında ihtiyaç olduğu</w:t>
      </w:r>
      <w:r w:rsidR="007D100B" w:rsidRPr="0065767D">
        <w:rPr>
          <w:rFonts w:ascii="Arial" w:hAnsi="Arial" w:cs="Arial"/>
          <w:sz w:val="24"/>
          <w:szCs w:val="24"/>
        </w:rPr>
        <w:t xml:space="preserve"> tespit edilmesi durumunda</w:t>
      </w:r>
      <w:r w:rsidR="007D100B" w:rsidRPr="0065767D" w:rsidDel="007D100B">
        <w:rPr>
          <w:rFonts w:ascii="Arial" w:hAnsi="Arial" w:cs="Arial"/>
          <w:sz w:val="24"/>
          <w:szCs w:val="24"/>
        </w:rPr>
        <w:t xml:space="preserve"> </w:t>
      </w:r>
      <w:r w:rsidR="003E0907" w:rsidRPr="0065767D">
        <w:rPr>
          <w:rFonts w:ascii="Arial" w:hAnsi="Arial" w:cs="Arial"/>
          <w:sz w:val="24"/>
          <w:szCs w:val="24"/>
        </w:rPr>
        <w:t>aşağıdaki üç ayrı yöntemden birinin yatırım karşılığını işletmeci</w:t>
      </w:r>
      <w:r w:rsidR="007D100B" w:rsidRPr="0065767D">
        <w:rPr>
          <w:rFonts w:ascii="Arial" w:hAnsi="Arial" w:cs="Arial"/>
          <w:sz w:val="24"/>
          <w:szCs w:val="24"/>
        </w:rPr>
        <w:t xml:space="preserve"> EK-7 de yer alan </w:t>
      </w:r>
      <w:r w:rsidR="0022448B" w:rsidRPr="0065767D">
        <w:rPr>
          <w:rFonts w:ascii="Arial" w:hAnsi="Arial" w:cs="Arial"/>
          <w:sz w:val="24"/>
          <w:szCs w:val="24"/>
        </w:rPr>
        <w:t>tarife</w:t>
      </w:r>
      <w:r w:rsidR="007D100B" w:rsidRPr="0065767D">
        <w:rPr>
          <w:rFonts w:ascii="Arial" w:hAnsi="Arial" w:cs="Arial"/>
          <w:sz w:val="24"/>
          <w:szCs w:val="24"/>
        </w:rPr>
        <w:t>lerle</w:t>
      </w:r>
      <w:r w:rsidR="003E0907" w:rsidRPr="0065767D">
        <w:rPr>
          <w:rFonts w:ascii="Arial" w:hAnsi="Arial" w:cs="Arial"/>
          <w:sz w:val="24"/>
          <w:szCs w:val="24"/>
        </w:rPr>
        <w:t>, Türk Telekom’a tek seferlik olarak ödeyecektir.</w:t>
      </w:r>
    </w:p>
    <w:p w14:paraId="7B110EC3" w14:textId="5D2D7177" w:rsidR="005508DF" w:rsidRPr="002060BD" w:rsidRDefault="005508DF" w:rsidP="003E0907">
      <w:pPr>
        <w:pStyle w:val="ListeParagraf"/>
        <w:tabs>
          <w:tab w:val="left" w:pos="4500"/>
        </w:tabs>
        <w:spacing w:line="360" w:lineRule="auto"/>
        <w:jc w:val="both"/>
        <w:rPr>
          <w:rFonts w:ascii="Arial" w:hAnsi="Arial" w:cs="Arial"/>
          <w:sz w:val="24"/>
          <w:szCs w:val="24"/>
        </w:rPr>
      </w:pPr>
    </w:p>
    <w:p w14:paraId="1C8D5F5E" w14:textId="0BF69679" w:rsidR="00516709" w:rsidRPr="002060BD" w:rsidRDefault="00516709" w:rsidP="00516709">
      <w:pPr>
        <w:pStyle w:val="ListeParagraf"/>
        <w:numPr>
          <w:ilvl w:val="0"/>
          <w:numId w:val="33"/>
        </w:numPr>
        <w:spacing w:line="360" w:lineRule="auto"/>
        <w:jc w:val="both"/>
        <w:rPr>
          <w:rFonts w:ascii="Arial" w:hAnsi="Arial" w:cs="Arial"/>
          <w:sz w:val="24"/>
          <w:szCs w:val="24"/>
        </w:rPr>
      </w:pPr>
      <w:r w:rsidRPr="002060BD">
        <w:rPr>
          <w:rFonts w:ascii="Arial" w:hAnsi="Arial" w:cs="Arial"/>
          <w:sz w:val="24"/>
          <w:szCs w:val="24"/>
        </w:rPr>
        <w:t>Mevcut DSLAM</w:t>
      </w:r>
      <w:r w:rsidR="002A7071">
        <w:rPr>
          <w:rFonts w:ascii="Arial" w:hAnsi="Arial" w:cs="Arial"/>
          <w:sz w:val="24"/>
          <w:szCs w:val="24"/>
        </w:rPr>
        <w:t>’</w:t>
      </w:r>
      <w:r w:rsidRPr="002060BD">
        <w:rPr>
          <w:rFonts w:ascii="Arial" w:hAnsi="Arial" w:cs="Arial"/>
          <w:sz w:val="24"/>
          <w:szCs w:val="24"/>
        </w:rPr>
        <w:t>da, 10G Uplink Kartı Değişikliği</w:t>
      </w:r>
    </w:p>
    <w:p w14:paraId="7690675F" w14:textId="77777777" w:rsidR="00516709" w:rsidRPr="002060BD" w:rsidRDefault="00516709" w:rsidP="00516709">
      <w:pPr>
        <w:pStyle w:val="ListeParagraf"/>
        <w:numPr>
          <w:ilvl w:val="0"/>
          <w:numId w:val="33"/>
        </w:numPr>
        <w:tabs>
          <w:tab w:val="left" w:pos="1418"/>
        </w:tabs>
        <w:spacing w:line="360" w:lineRule="auto"/>
        <w:jc w:val="both"/>
        <w:rPr>
          <w:rFonts w:ascii="Arial" w:hAnsi="Arial" w:cs="Arial"/>
          <w:sz w:val="24"/>
          <w:szCs w:val="24"/>
        </w:rPr>
      </w:pPr>
      <w:r w:rsidRPr="002060BD">
        <w:rPr>
          <w:rFonts w:ascii="Arial" w:hAnsi="Arial" w:cs="Arial"/>
          <w:sz w:val="24"/>
          <w:szCs w:val="24"/>
        </w:rPr>
        <w:t>Mevcut Kabinde, DSLAM ve 10G Uplink Kartı Değişikliği</w:t>
      </w:r>
    </w:p>
    <w:p w14:paraId="1CDA99A1" w14:textId="77777777" w:rsidR="00516709" w:rsidRPr="002060BD" w:rsidRDefault="00516709" w:rsidP="00516709">
      <w:pPr>
        <w:pStyle w:val="ListeParagraf"/>
        <w:numPr>
          <w:ilvl w:val="0"/>
          <w:numId w:val="33"/>
        </w:numPr>
        <w:tabs>
          <w:tab w:val="left" w:pos="1418"/>
        </w:tabs>
        <w:spacing w:line="360" w:lineRule="auto"/>
        <w:jc w:val="both"/>
        <w:rPr>
          <w:rFonts w:ascii="Arial" w:hAnsi="Arial" w:cs="Arial"/>
          <w:sz w:val="24"/>
          <w:szCs w:val="24"/>
        </w:rPr>
      </w:pPr>
      <w:r w:rsidRPr="002060BD">
        <w:rPr>
          <w:rFonts w:ascii="Arial" w:hAnsi="Arial" w:cs="Arial"/>
          <w:sz w:val="24"/>
          <w:szCs w:val="24"/>
        </w:rPr>
        <w:t xml:space="preserve">Kabin, DSLAM ve 10G Uplink Kartı Değişikliği </w:t>
      </w:r>
    </w:p>
    <w:p w14:paraId="587057A8" w14:textId="77777777" w:rsidR="00BC7D49" w:rsidRPr="002060BD" w:rsidRDefault="00BC7D49" w:rsidP="003E1A28">
      <w:pPr>
        <w:tabs>
          <w:tab w:val="left" w:pos="4500"/>
        </w:tabs>
        <w:spacing w:line="360" w:lineRule="auto"/>
        <w:jc w:val="both"/>
        <w:rPr>
          <w:rFonts w:ascii="Arial" w:hAnsi="Arial" w:cs="Arial"/>
          <w:sz w:val="24"/>
          <w:szCs w:val="24"/>
        </w:rPr>
      </w:pPr>
    </w:p>
    <w:p w14:paraId="399F6606" w14:textId="23C4E10B" w:rsidR="003E0907"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2.22. </w:t>
      </w:r>
      <w:r w:rsidR="0097571C" w:rsidRPr="0065767D">
        <w:rPr>
          <w:rFonts w:ascii="Arial" w:hAnsi="Arial" w:cs="Arial"/>
          <w:sz w:val="24"/>
          <w:szCs w:val="24"/>
        </w:rPr>
        <w:t xml:space="preserve">FTTH altyapısından sıkıştırılmamış ve sınırlandırılmamış trafik teslimi </w:t>
      </w:r>
      <w:r w:rsidR="00D25442" w:rsidRPr="0065767D">
        <w:rPr>
          <w:rFonts w:ascii="Arial" w:hAnsi="Arial" w:cs="Arial"/>
          <w:sz w:val="24"/>
          <w:szCs w:val="24"/>
        </w:rPr>
        <w:t>kapsamında her bir OLT cihazı için Türk Telekom’un projelendirilmesine</w:t>
      </w:r>
      <w:r w:rsidR="0050334B" w:rsidRPr="0065767D">
        <w:rPr>
          <w:rFonts w:ascii="Arial" w:hAnsi="Arial" w:cs="Arial"/>
          <w:sz w:val="24"/>
          <w:szCs w:val="24"/>
        </w:rPr>
        <w:t xml:space="preserve"> müteakip</w:t>
      </w:r>
      <w:r w:rsidR="00D25442" w:rsidRPr="0065767D">
        <w:rPr>
          <w:rFonts w:ascii="Arial" w:hAnsi="Arial" w:cs="Arial"/>
          <w:sz w:val="24"/>
          <w:szCs w:val="24"/>
        </w:rPr>
        <w:t xml:space="preserve"> </w:t>
      </w:r>
      <w:r w:rsidR="00A40F81" w:rsidRPr="0065767D">
        <w:rPr>
          <w:rFonts w:ascii="Arial" w:hAnsi="Arial" w:cs="Arial"/>
          <w:sz w:val="24"/>
          <w:szCs w:val="24"/>
        </w:rPr>
        <w:t xml:space="preserve">tespit edilen </w:t>
      </w:r>
      <w:r w:rsidR="00D25442" w:rsidRPr="0065767D">
        <w:rPr>
          <w:rFonts w:ascii="Arial" w:hAnsi="Arial" w:cs="Arial"/>
          <w:sz w:val="24"/>
          <w:szCs w:val="24"/>
        </w:rPr>
        <w:t>yatırım karşılığını</w:t>
      </w:r>
      <w:r w:rsidR="00EA6B17" w:rsidRPr="0065767D">
        <w:rPr>
          <w:rFonts w:ascii="Arial" w:hAnsi="Arial" w:cs="Arial"/>
          <w:sz w:val="24"/>
          <w:szCs w:val="24"/>
        </w:rPr>
        <w:t xml:space="preserve"> EK-7’de yer alan tarifelerle</w:t>
      </w:r>
      <w:r w:rsidR="00D25442" w:rsidRPr="0065767D">
        <w:rPr>
          <w:rFonts w:ascii="Arial" w:hAnsi="Arial" w:cs="Arial"/>
          <w:sz w:val="24"/>
          <w:szCs w:val="24"/>
        </w:rPr>
        <w:t xml:space="preserve"> işletmeci, Türk Telekom’a tek seferlik olarak ödeyecektir.  </w:t>
      </w:r>
    </w:p>
    <w:p w14:paraId="4692D4CC" w14:textId="77777777" w:rsidR="003E0907" w:rsidRPr="002060BD" w:rsidRDefault="003E0907" w:rsidP="003E0907">
      <w:pPr>
        <w:pStyle w:val="ListeParagraf"/>
        <w:rPr>
          <w:rFonts w:ascii="Arial" w:hAnsi="Arial" w:cs="Arial"/>
          <w:sz w:val="24"/>
          <w:szCs w:val="24"/>
        </w:rPr>
      </w:pPr>
    </w:p>
    <w:p w14:paraId="6EBE7E34" w14:textId="43A6A7A8" w:rsidR="0095383C" w:rsidRPr="002A7071" w:rsidRDefault="002A7071" w:rsidP="002A7071">
      <w:pPr>
        <w:tabs>
          <w:tab w:val="left" w:pos="4500"/>
        </w:tabs>
        <w:spacing w:line="360" w:lineRule="auto"/>
        <w:jc w:val="both"/>
        <w:rPr>
          <w:rFonts w:ascii="Arial" w:hAnsi="Arial" w:cs="Arial"/>
          <w:sz w:val="24"/>
          <w:szCs w:val="24"/>
        </w:rPr>
      </w:pPr>
      <w:r w:rsidRPr="002A7071">
        <w:rPr>
          <w:rFonts w:ascii="Arial" w:hAnsi="Arial" w:cs="Arial"/>
          <w:b/>
          <w:sz w:val="24"/>
          <w:szCs w:val="24"/>
        </w:rPr>
        <w:lastRenderedPageBreak/>
        <w:t>2.22.1.</w:t>
      </w:r>
      <w:r>
        <w:rPr>
          <w:rFonts w:ascii="Arial" w:hAnsi="Arial" w:cs="Arial"/>
          <w:sz w:val="24"/>
          <w:szCs w:val="24"/>
        </w:rPr>
        <w:t xml:space="preserve"> </w:t>
      </w:r>
      <w:r w:rsidR="003E0907" w:rsidRPr="002A7071">
        <w:rPr>
          <w:rFonts w:ascii="Arial" w:hAnsi="Arial" w:cs="Arial"/>
          <w:sz w:val="24"/>
          <w:szCs w:val="24"/>
        </w:rPr>
        <w:t>H</w:t>
      </w:r>
      <w:r w:rsidR="0097571C" w:rsidRPr="002A7071">
        <w:rPr>
          <w:rFonts w:ascii="Arial" w:hAnsi="Arial" w:cs="Arial"/>
          <w:sz w:val="24"/>
          <w:szCs w:val="24"/>
        </w:rPr>
        <w:t>er İşletmeciye</w:t>
      </w:r>
      <w:r w:rsidR="003E0907" w:rsidRPr="002A7071">
        <w:rPr>
          <w:rFonts w:ascii="Arial" w:hAnsi="Arial" w:cs="Arial"/>
          <w:sz w:val="24"/>
          <w:szCs w:val="24"/>
        </w:rPr>
        <w:t xml:space="preserve"> özel</w:t>
      </w:r>
      <w:r w:rsidR="0097571C" w:rsidRPr="002A7071">
        <w:rPr>
          <w:rFonts w:ascii="Arial" w:hAnsi="Arial" w:cs="Arial"/>
          <w:sz w:val="24"/>
          <w:szCs w:val="24"/>
        </w:rPr>
        <w:t xml:space="preserve"> OLT’nin</w:t>
      </w:r>
      <w:r w:rsidR="003E0907" w:rsidRPr="002A7071">
        <w:rPr>
          <w:rFonts w:ascii="Arial" w:hAnsi="Arial" w:cs="Arial"/>
          <w:sz w:val="24"/>
          <w:szCs w:val="24"/>
        </w:rPr>
        <w:t xml:space="preserve"> </w:t>
      </w:r>
      <w:r w:rsidR="00EA6B17" w:rsidRPr="002A7071">
        <w:rPr>
          <w:rFonts w:ascii="Arial" w:hAnsi="Arial" w:cs="Arial"/>
          <w:sz w:val="24"/>
          <w:szCs w:val="24"/>
        </w:rPr>
        <w:t>TTN’deki</w:t>
      </w:r>
      <w:r w:rsidR="00525635" w:rsidRPr="002A7071">
        <w:rPr>
          <w:rFonts w:ascii="Arial" w:hAnsi="Arial" w:cs="Arial"/>
          <w:sz w:val="24"/>
          <w:szCs w:val="24"/>
        </w:rPr>
        <w:t xml:space="preserve"> </w:t>
      </w:r>
      <w:r w:rsidR="00765BCB" w:rsidRPr="002A7071">
        <w:rPr>
          <w:rFonts w:ascii="Arial" w:hAnsi="Arial" w:cs="Arial"/>
          <w:sz w:val="24"/>
          <w:szCs w:val="24"/>
        </w:rPr>
        <w:t>cihazlar</w:t>
      </w:r>
      <w:r w:rsidR="003E0907" w:rsidRPr="002A7071">
        <w:rPr>
          <w:rFonts w:ascii="Arial" w:hAnsi="Arial" w:cs="Arial"/>
          <w:sz w:val="24"/>
          <w:szCs w:val="24"/>
        </w:rPr>
        <w:t xml:space="preserve"> </w:t>
      </w:r>
      <w:r w:rsidR="0097571C" w:rsidRPr="002A7071">
        <w:rPr>
          <w:rFonts w:ascii="Arial" w:hAnsi="Arial" w:cs="Arial"/>
          <w:sz w:val="24"/>
          <w:szCs w:val="24"/>
        </w:rPr>
        <w:t>yönünde</w:t>
      </w:r>
      <w:r w:rsidR="00D25442" w:rsidRPr="002A7071">
        <w:rPr>
          <w:rFonts w:ascii="Arial" w:hAnsi="Arial" w:cs="Arial"/>
          <w:sz w:val="24"/>
          <w:szCs w:val="24"/>
        </w:rPr>
        <w:t>, işletmecinin</w:t>
      </w:r>
      <w:r w:rsidR="0097571C" w:rsidRPr="002A7071">
        <w:rPr>
          <w:rFonts w:ascii="Arial" w:hAnsi="Arial" w:cs="Arial"/>
          <w:sz w:val="24"/>
          <w:szCs w:val="24"/>
        </w:rPr>
        <w:t xml:space="preserve"> tercihine istinaden </w:t>
      </w:r>
      <w:r w:rsidR="003E0907" w:rsidRPr="002A7071">
        <w:rPr>
          <w:rFonts w:ascii="Arial" w:hAnsi="Arial" w:cs="Arial"/>
          <w:sz w:val="24"/>
          <w:szCs w:val="24"/>
        </w:rPr>
        <w:t>EK -7’de yer alan kapasitelerde</w:t>
      </w:r>
      <w:r w:rsidR="0050334B" w:rsidRPr="002A7071">
        <w:rPr>
          <w:rFonts w:ascii="Arial" w:hAnsi="Arial" w:cs="Arial"/>
          <w:sz w:val="24"/>
          <w:szCs w:val="24"/>
        </w:rPr>
        <w:t xml:space="preserve"> </w:t>
      </w:r>
      <w:r w:rsidR="0097571C" w:rsidRPr="002A7071">
        <w:rPr>
          <w:rFonts w:ascii="Arial" w:hAnsi="Arial" w:cs="Arial"/>
          <w:sz w:val="24"/>
          <w:szCs w:val="24"/>
        </w:rPr>
        <w:t xml:space="preserve">port tahsisi yapılacaktır. </w:t>
      </w:r>
      <w:r w:rsidR="0079492B" w:rsidRPr="002A7071">
        <w:rPr>
          <w:rFonts w:ascii="Arial" w:hAnsi="Arial" w:cs="Arial"/>
          <w:sz w:val="24"/>
          <w:szCs w:val="24"/>
        </w:rPr>
        <w:t xml:space="preserve">İşletmeci, Türk Telekom’a bu yatırım için belirlenen bedeli tek seferlik olarak ödeyecektir.  </w:t>
      </w:r>
    </w:p>
    <w:p w14:paraId="7250EFB9" w14:textId="77777777" w:rsidR="0095383C" w:rsidRPr="002060BD" w:rsidRDefault="0095383C" w:rsidP="00341771">
      <w:pPr>
        <w:pStyle w:val="ListeParagraf"/>
        <w:tabs>
          <w:tab w:val="left" w:pos="4500"/>
        </w:tabs>
        <w:spacing w:line="360" w:lineRule="auto"/>
        <w:jc w:val="both"/>
        <w:rPr>
          <w:rFonts w:ascii="Arial" w:hAnsi="Arial" w:cs="Arial"/>
          <w:sz w:val="24"/>
          <w:szCs w:val="24"/>
        </w:rPr>
      </w:pPr>
    </w:p>
    <w:p w14:paraId="75D2F5A4" w14:textId="3FAB0EE8" w:rsidR="0095383C" w:rsidRPr="002A7071" w:rsidRDefault="002A7071" w:rsidP="002A7071">
      <w:pPr>
        <w:tabs>
          <w:tab w:val="left" w:pos="4500"/>
        </w:tabs>
        <w:spacing w:line="360" w:lineRule="auto"/>
        <w:jc w:val="both"/>
        <w:rPr>
          <w:rFonts w:ascii="Arial" w:hAnsi="Arial" w:cs="Arial"/>
          <w:sz w:val="24"/>
          <w:szCs w:val="24"/>
        </w:rPr>
      </w:pPr>
      <w:r w:rsidRPr="002A7071">
        <w:rPr>
          <w:rFonts w:ascii="Arial" w:hAnsi="Arial" w:cs="Arial"/>
          <w:b/>
          <w:sz w:val="24"/>
          <w:szCs w:val="24"/>
        </w:rPr>
        <w:t>2.22.2.</w:t>
      </w:r>
      <w:r>
        <w:rPr>
          <w:rFonts w:ascii="Arial" w:hAnsi="Arial" w:cs="Arial"/>
          <w:sz w:val="24"/>
          <w:szCs w:val="24"/>
        </w:rPr>
        <w:t xml:space="preserve"> </w:t>
      </w:r>
      <w:r w:rsidR="0095383C" w:rsidRPr="002A7071">
        <w:rPr>
          <w:rFonts w:ascii="Arial" w:hAnsi="Arial" w:cs="Arial"/>
          <w:sz w:val="24"/>
          <w:szCs w:val="24"/>
        </w:rPr>
        <w:t xml:space="preserve">FTA/KTA ile hizmet verilen </w:t>
      </w:r>
      <w:r w:rsidRPr="002A7071">
        <w:rPr>
          <w:rFonts w:ascii="Arial" w:hAnsi="Arial" w:cs="Arial"/>
          <w:sz w:val="24"/>
          <w:szCs w:val="24"/>
        </w:rPr>
        <w:t>altyapılarda SAYE</w:t>
      </w:r>
      <w:r w:rsidR="0095383C" w:rsidRPr="002A7071">
        <w:rPr>
          <w:rFonts w:ascii="Arial" w:hAnsi="Arial" w:cs="Arial"/>
          <w:sz w:val="24"/>
          <w:szCs w:val="24"/>
        </w:rPr>
        <w:t xml:space="preserve"> hizmeti talep edilmesi durumunda; Türk Telekom’un projelendirilmesine müteakip işletmeci aşağıda yer alan bileşenlerin altyapı dönüşümü için projede ihtiyaç duyulanları ile belirlenecek bedeli EK-7’de yer alan tarifelerle tek seferlik olarak ödeyecektir. </w:t>
      </w:r>
    </w:p>
    <w:p w14:paraId="392696A8" w14:textId="77777777" w:rsidR="0095383C" w:rsidRPr="002060BD" w:rsidRDefault="0095383C" w:rsidP="0095383C">
      <w:pPr>
        <w:rPr>
          <w:rFonts w:ascii="Arial" w:hAnsi="Arial" w:cs="Arial"/>
          <w:sz w:val="24"/>
          <w:szCs w:val="24"/>
        </w:rPr>
      </w:pPr>
    </w:p>
    <w:p w14:paraId="186E6B19" w14:textId="77777777" w:rsidR="0095383C" w:rsidRPr="002060BD" w:rsidRDefault="0095383C" w:rsidP="0095383C">
      <w:pPr>
        <w:pStyle w:val="ListeParagraf"/>
        <w:numPr>
          <w:ilvl w:val="0"/>
          <w:numId w:val="36"/>
        </w:numPr>
        <w:tabs>
          <w:tab w:val="left" w:pos="4500"/>
        </w:tabs>
        <w:spacing w:line="360" w:lineRule="auto"/>
        <w:jc w:val="both"/>
        <w:rPr>
          <w:rFonts w:ascii="Arial" w:hAnsi="Arial" w:cs="Arial"/>
          <w:sz w:val="24"/>
          <w:szCs w:val="24"/>
        </w:rPr>
      </w:pPr>
      <w:r w:rsidRPr="002060BD">
        <w:rPr>
          <w:rFonts w:ascii="Arial" w:hAnsi="Arial" w:cs="Arial"/>
          <w:sz w:val="24"/>
          <w:szCs w:val="24"/>
        </w:rPr>
        <w:t xml:space="preserve">Splitter, Uplink Kartı, Combo Servis Kartı, Uplink Kartı, OLT Şasesi ve Kontrol Kartı, SFP </w:t>
      </w:r>
    </w:p>
    <w:p w14:paraId="40DAD8F6" w14:textId="77777777" w:rsidR="00B91CA5" w:rsidRPr="002060BD" w:rsidRDefault="00B91CA5" w:rsidP="00341771">
      <w:pPr>
        <w:pStyle w:val="ListeParagraf"/>
        <w:tabs>
          <w:tab w:val="left" w:pos="4500"/>
        </w:tabs>
        <w:spacing w:line="360" w:lineRule="auto"/>
        <w:ind w:left="1440"/>
        <w:jc w:val="both"/>
        <w:rPr>
          <w:rFonts w:eastAsiaTheme="minorHAnsi"/>
          <w:color w:val="FF0000"/>
        </w:rPr>
      </w:pPr>
    </w:p>
    <w:p w14:paraId="4A709916" w14:textId="77777777" w:rsidR="00A45632" w:rsidRPr="002060BD" w:rsidRDefault="00A45632" w:rsidP="00341771">
      <w:pPr>
        <w:pStyle w:val="ListeParagraf"/>
        <w:tabs>
          <w:tab w:val="left" w:pos="4500"/>
        </w:tabs>
        <w:spacing w:line="360" w:lineRule="auto"/>
        <w:ind w:left="1428"/>
        <w:jc w:val="both"/>
        <w:rPr>
          <w:rFonts w:ascii="Arial" w:hAnsi="Arial" w:cs="Arial"/>
          <w:sz w:val="24"/>
          <w:szCs w:val="24"/>
        </w:rPr>
      </w:pPr>
    </w:p>
    <w:p w14:paraId="68DFBBF1" w14:textId="29F0A475" w:rsidR="0097571C" w:rsidRPr="002A7071" w:rsidRDefault="002A7071" w:rsidP="002A7071">
      <w:pPr>
        <w:tabs>
          <w:tab w:val="left" w:pos="4500"/>
        </w:tabs>
        <w:spacing w:line="360" w:lineRule="auto"/>
        <w:jc w:val="both"/>
        <w:rPr>
          <w:rFonts w:ascii="Arial" w:hAnsi="Arial" w:cs="Arial"/>
          <w:sz w:val="24"/>
          <w:szCs w:val="24"/>
        </w:rPr>
      </w:pPr>
      <w:r w:rsidRPr="002A7071">
        <w:rPr>
          <w:rFonts w:ascii="Arial" w:hAnsi="Arial" w:cs="Arial"/>
          <w:b/>
          <w:sz w:val="24"/>
          <w:szCs w:val="24"/>
        </w:rPr>
        <w:t xml:space="preserve">2.22.3. </w:t>
      </w:r>
      <w:r w:rsidR="0097571C" w:rsidRPr="002A7071">
        <w:rPr>
          <w:rFonts w:ascii="Arial" w:hAnsi="Arial" w:cs="Arial"/>
          <w:sz w:val="24"/>
          <w:szCs w:val="24"/>
        </w:rPr>
        <w:t>OLT’</w:t>
      </w:r>
      <w:r w:rsidR="00485FC4" w:rsidRPr="002A7071">
        <w:rPr>
          <w:rFonts w:ascii="Arial" w:hAnsi="Arial" w:cs="Arial"/>
          <w:sz w:val="24"/>
          <w:szCs w:val="24"/>
        </w:rPr>
        <w:t xml:space="preserve">lerde </w:t>
      </w:r>
      <w:r w:rsidR="00234765" w:rsidRPr="002A7071">
        <w:rPr>
          <w:rFonts w:ascii="Arial" w:hAnsi="Arial" w:cs="Arial"/>
          <w:sz w:val="24"/>
          <w:szCs w:val="24"/>
        </w:rPr>
        <w:t>Türk Telekom’</w:t>
      </w:r>
      <w:r w:rsidR="007160BF" w:rsidRPr="002A7071">
        <w:rPr>
          <w:rFonts w:ascii="Arial" w:hAnsi="Arial" w:cs="Arial"/>
          <w:sz w:val="24"/>
          <w:szCs w:val="24"/>
        </w:rPr>
        <w:t>un projelendirmesine müt</w:t>
      </w:r>
      <w:r w:rsidR="00234765" w:rsidRPr="002A7071">
        <w:rPr>
          <w:rFonts w:ascii="Arial" w:hAnsi="Arial" w:cs="Arial"/>
          <w:sz w:val="24"/>
          <w:szCs w:val="24"/>
        </w:rPr>
        <w:t xml:space="preserve">eakip </w:t>
      </w:r>
      <w:r w:rsidR="00485FC4" w:rsidRPr="002A7071">
        <w:rPr>
          <w:rFonts w:ascii="Arial" w:hAnsi="Arial" w:cs="Arial"/>
          <w:sz w:val="24"/>
          <w:szCs w:val="24"/>
        </w:rPr>
        <w:t>abone</w:t>
      </w:r>
      <w:r w:rsidR="0097571C" w:rsidRPr="002A7071">
        <w:rPr>
          <w:rFonts w:ascii="Arial" w:hAnsi="Arial" w:cs="Arial"/>
          <w:sz w:val="24"/>
          <w:szCs w:val="24"/>
        </w:rPr>
        <w:t xml:space="preserve"> yönünde </w:t>
      </w:r>
      <w:r w:rsidR="00234765" w:rsidRPr="002A7071">
        <w:rPr>
          <w:rFonts w:ascii="Arial" w:hAnsi="Arial" w:cs="Arial"/>
          <w:sz w:val="24"/>
          <w:szCs w:val="24"/>
        </w:rPr>
        <w:t>EK-7’de yer alan tarifelerle</w:t>
      </w:r>
      <w:r w:rsidR="00525635" w:rsidRPr="002A7071">
        <w:rPr>
          <w:rFonts w:ascii="Arial" w:hAnsi="Arial" w:cs="Arial"/>
          <w:sz w:val="24"/>
          <w:szCs w:val="24"/>
        </w:rPr>
        <w:t xml:space="preserve"> hizmet veren</w:t>
      </w:r>
      <w:r w:rsidR="00234765" w:rsidRPr="002A7071">
        <w:rPr>
          <w:rFonts w:ascii="Arial" w:hAnsi="Arial" w:cs="Arial"/>
          <w:sz w:val="24"/>
          <w:szCs w:val="24"/>
        </w:rPr>
        <w:t xml:space="preserve"> servis</w:t>
      </w:r>
      <w:r w:rsidR="0088446B" w:rsidRPr="002A7071">
        <w:rPr>
          <w:rFonts w:ascii="Arial" w:hAnsi="Arial" w:cs="Arial"/>
          <w:sz w:val="24"/>
          <w:szCs w:val="24"/>
        </w:rPr>
        <w:t xml:space="preserve">, kontrol ve uplink </w:t>
      </w:r>
      <w:r w:rsidR="00234765" w:rsidRPr="002A7071">
        <w:rPr>
          <w:rFonts w:ascii="Arial" w:hAnsi="Arial" w:cs="Arial"/>
          <w:sz w:val="24"/>
          <w:szCs w:val="24"/>
        </w:rPr>
        <w:t>kart</w:t>
      </w:r>
      <w:r w:rsidR="007160BF" w:rsidRPr="002A7071">
        <w:rPr>
          <w:rFonts w:ascii="Arial" w:hAnsi="Arial" w:cs="Arial"/>
          <w:sz w:val="24"/>
          <w:szCs w:val="24"/>
        </w:rPr>
        <w:t>ları</w:t>
      </w:r>
      <w:r w:rsidR="00525635" w:rsidRPr="002A7071">
        <w:rPr>
          <w:rFonts w:ascii="Arial" w:hAnsi="Arial" w:cs="Arial"/>
          <w:sz w:val="24"/>
          <w:szCs w:val="24"/>
        </w:rPr>
        <w:t xml:space="preserve"> değiştirilecektir</w:t>
      </w:r>
      <w:r w:rsidR="00234765" w:rsidRPr="002A7071">
        <w:rPr>
          <w:rFonts w:ascii="Arial" w:hAnsi="Arial" w:cs="Arial"/>
          <w:sz w:val="24"/>
          <w:szCs w:val="24"/>
        </w:rPr>
        <w:t>.</w:t>
      </w:r>
      <w:r w:rsidR="00485FC4" w:rsidRPr="002A7071">
        <w:rPr>
          <w:rFonts w:ascii="Arial" w:hAnsi="Arial" w:cs="Arial"/>
          <w:sz w:val="24"/>
          <w:szCs w:val="24"/>
        </w:rPr>
        <w:t xml:space="preserve"> </w:t>
      </w:r>
      <w:r w:rsidR="00286A9D" w:rsidRPr="002A7071">
        <w:rPr>
          <w:rFonts w:ascii="Arial" w:hAnsi="Arial" w:cs="Arial"/>
          <w:sz w:val="24"/>
          <w:szCs w:val="24"/>
        </w:rPr>
        <w:t xml:space="preserve">Servis kartı yenilenemeyen cihazlarda ek olarak şase değişikliği de yapılacaktır. </w:t>
      </w:r>
      <w:r w:rsidR="00A70A33" w:rsidRPr="002A7071">
        <w:rPr>
          <w:rFonts w:ascii="Arial" w:hAnsi="Arial" w:cs="Arial"/>
          <w:sz w:val="24"/>
          <w:szCs w:val="24"/>
        </w:rPr>
        <w:t xml:space="preserve"> İşletmeci</w:t>
      </w:r>
      <w:r w:rsidR="00234765" w:rsidRPr="002A7071">
        <w:rPr>
          <w:rFonts w:ascii="Arial" w:hAnsi="Arial" w:cs="Arial"/>
          <w:sz w:val="24"/>
          <w:szCs w:val="24"/>
        </w:rPr>
        <w:t>,</w:t>
      </w:r>
      <w:r w:rsidR="00A70A33" w:rsidRPr="002A7071">
        <w:rPr>
          <w:rFonts w:ascii="Arial" w:hAnsi="Arial" w:cs="Arial"/>
          <w:sz w:val="24"/>
          <w:szCs w:val="24"/>
        </w:rPr>
        <w:t xml:space="preserve"> Türk Telekom’a</w:t>
      </w:r>
      <w:r w:rsidR="00485FC4" w:rsidRPr="002A7071">
        <w:rPr>
          <w:rFonts w:ascii="Arial" w:hAnsi="Arial" w:cs="Arial"/>
          <w:sz w:val="24"/>
          <w:szCs w:val="24"/>
        </w:rPr>
        <w:t xml:space="preserve"> </w:t>
      </w:r>
      <w:r w:rsidR="00525635" w:rsidRPr="002A7071">
        <w:rPr>
          <w:rFonts w:ascii="Arial" w:hAnsi="Arial" w:cs="Arial"/>
          <w:sz w:val="24"/>
          <w:szCs w:val="24"/>
        </w:rPr>
        <w:t>OLT şase değişikliği</w:t>
      </w:r>
      <w:r w:rsidR="00485FC4" w:rsidRPr="002A7071">
        <w:rPr>
          <w:rFonts w:ascii="Arial" w:hAnsi="Arial" w:cs="Arial"/>
          <w:sz w:val="24"/>
          <w:szCs w:val="24"/>
        </w:rPr>
        <w:t xml:space="preserve"> için </w:t>
      </w:r>
      <w:r w:rsidR="00525635" w:rsidRPr="002A7071">
        <w:rPr>
          <w:rFonts w:ascii="Arial" w:hAnsi="Arial" w:cs="Arial"/>
          <w:sz w:val="24"/>
          <w:szCs w:val="24"/>
        </w:rPr>
        <w:t xml:space="preserve">EK-7’de yer alan </w:t>
      </w:r>
      <w:r w:rsidR="00485FC4" w:rsidRPr="002A7071">
        <w:rPr>
          <w:rFonts w:ascii="Arial" w:hAnsi="Arial" w:cs="Arial"/>
          <w:sz w:val="24"/>
          <w:szCs w:val="24"/>
        </w:rPr>
        <w:t>bedeli</w:t>
      </w:r>
      <w:r w:rsidR="00A70A33" w:rsidRPr="002A7071">
        <w:rPr>
          <w:rFonts w:ascii="Arial" w:hAnsi="Arial" w:cs="Arial"/>
          <w:sz w:val="24"/>
          <w:szCs w:val="24"/>
        </w:rPr>
        <w:t xml:space="preserve"> tek seferlik olarak ödeyecektir.</w:t>
      </w:r>
      <w:r w:rsidR="00234765" w:rsidRPr="002A7071">
        <w:rPr>
          <w:rFonts w:ascii="Arial" w:hAnsi="Arial" w:cs="Arial"/>
          <w:sz w:val="24"/>
          <w:szCs w:val="24"/>
        </w:rPr>
        <w:t xml:space="preserve">  </w:t>
      </w:r>
    </w:p>
    <w:p w14:paraId="113EA605" w14:textId="5BF29CED" w:rsidR="00286A9D" w:rsidRPr="002060BD" w:rsidRDefault="00286A9D" w:rsidP="003E0907">
      <w:pPr>
        <w:pStyle w:val="ListeParagraf"/>
        <w:tabs>
          <w:tab w:val="left" w:pos="4500"/>
        </w:tabs>
        <w:spacing w:line="360" w:lineRule="auto"/>
        <w:jc w:val="both"/>
        <w:rPr>
          <w:rFonts w:ascii="Arial" w:hAnsi="Arial" w:cs="Arial"/>
          <w:sz w:val="24"/>
          <w:szCs w:val="24"/>
        </w:rPr>
      </w:pPr>
    </w:p>
    <w:p w14:paraId="7AA878AA" w14:textId="7DFBD635" w:rsidR="00525635"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2.23. </w:t>
      </w:r>
      <w:r w:rsidR="0050334B" w:rsidRPr="0065767D">
        <w:rPr>
          <w:rFonts w:ascii="Arial" w:hAnsi="Arial" w:cs="Arial"/>
          <w:sz w:val="24"/>
          <w:szCs w:val="24"/>
        </w:rPr>
        <w:t>SAYE hizmeti kapsamında sıkıştırılmamış ve sınırlandırılmamış trafik teslimi</w:t>
      </w:r>
      <w:r w:rsidR="007D100B" w:rsidRPr="0065767D">
        <w:rPr>
          <w:rFonts w:ascii="Arial" w:hAnsi="Arial" w:cs="Arial"/>
          <w:sz w:val="24"/>
          <w:szCs w:val="24"/>
        </w:rPr>
        <w:t xml:space="preserve"> için </w:t>
      </w:r>
      <w:r w:rsidR="00230D44" w:rsidRPr="0065767D">
        <w:rPr>
          <w:rFonts w:ascii="Arial" w:hAnsi="Arial" w:cs="Arial"/>
          <w:sz w:val="24"/>
          <w:szCs w:val="24"/>
        </w:rPr>
        <w:t>her t</w:t>
      </w:r>
      <w:r w:rsidR="0050334B" w:rsidRPr="0065767D">
        <w:rPr>
          <w:rFonts w:ascii="Arial" w:hAnsi="Arial" w:cs="Arial"/>
          <w:sz w:val="24"/>
          <w:szCs w:val="24"/>
        </w:rPr>
        <w:t>rafik teslim noktası</w:t>
      </w:r>
      <w:r w:rsidR="007D100B" w:rsidRPr="0065767D">
        <w:rPr>
          <w:rFonts w:ascii="Arial" w:hAnsi="Arial" w:cs="Arial"/>
          <w:sz w:val="24"/>
          <w:szCs w:val="24"/>
        </w:rPr>
        <w:t>ndaki cihaz bazında</w:t>
      </w:r>
      <w:r w:rsidR="0050334B" w:rsidRPr="0065767D">
        <w:rPr>
          <w:rFonts w:ascii="Arial" w:hAnsi="Arial" w:cs="Arial"/>
          <w:sz w:val="24"/>
          <w:szCs w:val="24"/>
        </w:rPr>
        <w:t xml:space="preserve"> Türk Telekom projelendir</w:t>
      </w:r>
      <w:r w:rsidR="007D100B" w:rsidRPr="0065767D">
        <w:rPr>
          <w:rFonts w:ascii="Arial" w:hAnsi="Arial" w:cs="Arial"/>
          <w:sz w:val="24"/>
          <w:szCs w:val="24"/>
        </w:rPr>
        <w:t xml:space="preserve">me yapacaktır. </w:t>
      </w:r>
      <w:r w:rsidR="0050334B" w:rsidRPr="0065767D">
        <w:rPr>
          <w:rFonts w:ascii="Arial" w:hAnsi="Arial" w:cs="Arial"/>
          <w:sz w:val="24"/>
          <w:szCs w:val="24"/>
        </w:rPr>
        <w:t xml:space="preserve"> </w:t>
      </w:r>
      <w:r w:rsidR="007D100B" w:rsidRPr="0065767D">
        <w:rPr>
          <w:rFonts w:ascii="Arial" w:hAnsi="Arial" w:cs="Arial"/>
          <w:sz w:val="24"/>
          <w:szCs w:val="24"/>
        </w:rPr>
        <w:t xml:space="preserve">Proje kapsamında </w:t>
      </w:r>
      <w:r w:rsidR="0050334B" w:rsidRPr="0065767D">
        <w:rPr>
          <w:rFonts w:ascii="Arial" w:hAnsi="Arial" w:cs="Arial"/>
          <w:sz w:val="24"/>
          <w:szCs w:val="24"/>
        </w:rPr>
        <w:t xml:space="preserve">belirlenen </w:t>
      </w:r>
      <w:r w:rsidR="008F72A9" w:rsidRPr="0065767D">
        <w:rPr>
          <w:rFonts w:ascii="Arial" w:hAnsi="Arial" w:cs="Arial"/>
          <w:sz w:val="24"/>
          <w:szCs w:val="24"/>
        </w:rPr>
        <w:t xml:space="preserve">yatırım </w:t>
      </w:r>
      <w:r w:rsidR="0050334B" w:rsidRPr="0065767D">
        <w:rPr>
          <w:rFonts w:ascii="Arial" w:hAnsi="Arial" w:cs="Arial"/>
          <w:sz w:val="24"/>
          <w:szCs w:val="24"/>
        </w:rPr>
        <w:t>bedeli</w:t>
      </w:r>
      <w:r w:rsidR="0022448B" w:rsidRPr="0065767D">
        <w:rPr>
          <w:rFonts w:ascii="Arial" w:hAnsi="Arial" w:cs="Arial"/>
          <w:sz w:val="24"/>
          <w:szCs w:val="24"/>
        </w:rPr>
        <w:t>ni</w:t>
      </w:r>
      <w:r w:rsidR="009A4F83" w:rsidRPr="0065767D">
        <w:rPr>
          <w:rFonts w:ascii="Arial" w:hAnsi="Arial" w:cs="Arial"/>
          <w:sz w:val="24"/>
          <w:szCs w:val="24"/>
        </w:rPr>
        <w:t xml:space="preserve"> İşletmeci EK-7’de yer</w:t>
      </w:r>
      <w:r w:rsidR="008F72A9" w:rsidRPr="0065767D">
        <w:rPr>
          <w:rFonts w:ascii="Arial" w:hAnsi="Arial" w:cs="Arial"/>
          <w:sz w:val="24"/>
          <w:szCs w:val="24"/>
        </w:rPr>
        <w:t xml:space="preserve"> alan</w:t>
      </w:r>
      <w:r w:rsidR="009A4F83" w:rsidRPr="0065767D">
        <w:rPr>
          <w:rFonts w:ascii="Arial" w:hAnsi="Arial" w:cs="Arial"/>
          <w:sz w:val="24"/>
          <w:szCs w:val="24"/>
        </w:rPr>
        <w:t xml:space="preserve"> </w:t>
      </w:r>
      <w:r w:rsidR="008F72A9" w:rsidRPr="0065767D">
        <w:rPr>
          <w:rFonts w:ascii="Arial" w:hAnsi="Arial" w:cs="Arial"/>
          <w:sz w:val="24"/>
          <w:szCs w:val="24"/>
        </w:rPr>
        <w:t>tarifelerle</w:t>
      </w:r>
      <w:r w:rsidR="009A4F83" w:rsidRPr="0065767D">
        <w:rPr>
          <w:rFonts w:ascii="Arial" w:hAnsi="Arial" w:cs="Arial"/>
          <w:sz w:val="24"/>
          <w:szCs w:val="24"/>
        </w:rPr>
        <w:t>,</w:t>
      </w:r>
      <w:r w:rsidR="0050334B" w:rsidRPr="0065767D">
        <w:rPr>
          <w:rFonts w:ascii="Arial" w:hAnsi="Arial" w:cs="Arial"/>
          <w:sz w:val="24"/>
          <w:szCs w:val="24"/>
        </w:rPr>
        <w:t xml:space="preserve"> Türk Telekom’a tek seferlik olarak ödeyecektir.</w:t>
      </w:r>
      <w:r w:rsidR="00525635" w:rsidRPr="0065767D">
        <w:rPr>
          <w:rFonts w:ascii="Arial" w:hAnsi="Arial" w:cs="Arial"/>
          <w:sz w:val="24"/>
          <w:szCs w:val="24"/>
        </w:rPr>
        <w:t xml:space="preserve"> Akabinde İşletmeciye tahsis</w:t>
      </w:r>
      <w:r w:rsidR="001C6BDB" w:rsidRPr="0065767D">
        <w:rPr>
          <w:rFonts w:ascii="Arial" w:hAnsi="Arial" w:cs="Arial"/>
          <w:sz w:val="24"/>
          <w:szCs w:val="24"/>
        </w:rPr>
        <w:t xml:space="preserve"> edilen portlara ilişkin Trafiği</w:t>
      </w:r>
      <w:r w:rsidR="00525635" w:rsidRPr="0065767D">
        <w:rPr>
          <w:rFonts w:ascii="Arial" w:hAnsi="Arial" w:cs="Arial"/>
          <w:sz w:val="24"/>
          <w:szCs w:val="24"/>
        </w:rPr>
        <w:t xml:space="preserve"> </w:t>
      </w:r>
      <w:r w:rsidR="001C6BDB" w:rsidRPr="0065767D">
        <w:rPr>
          <w:rFonts w:ascii="Arial" w:hAnsi="Arial" w:cs="Arial"/>
          <w:sz w:val="24"/>
          <w:szCs w:val="24"/>
        </w:rPr>
        <w:t xml:space="preserve">ilgili </w:t>
      </w:r>
      <w:r w:rsidR="00525635" w:rsidRPr="0065767D">
        <w:rPr>
          <w:rFonts w:ascii="Arial" w:hAnsi="Arial" w:cs="Arial"/>
          <w:sz w:val="24"/>
          <w:szCs w:val="24"/>
        </w:rPr>
        <w:t xml:space="preserve">tanımlama ve her türlü fiziksel işlemlerin tamamlanmasına müteakip TTN’den teslim edecektir. </w:t>
      </w:r>
    </w:p>
    <w:p w14:paraId="16C2CAFD" w14:textId="0B79D8AB" w:rsidR="0050334B" w:rsidRPr="002060BD" w:rsidRDefault="0050334B" w:rsidP="00341771">
      <w:pPr>
        <w:tabs>
          <w:tab w:val="left" w:pos="4500"/>
        </w:tabs>
        <w:spacing w:line="360" w:lineRule="auto"/>
        <w:jc w:val="both"/>
        <w:rPr>
          <w:rFonts w:ascii="Arial" w:hAnsi="Arial" w:cs="Arial"/>
          <w:sz w:val="24"/>
          <w:szCs w:val="24"/>
        </w:rPr>
      </w:pPr>
    </w:p>
    <w:p w14:paraId="33E3BDA4" w14:textId="617B8761" w:rsidR="0022448B"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2.24. </w:t>
      </w:r>
      <w:r w:rsidR="00230D44" w:rsidRPr="0065767D">
        <w:rPr>
          <w:rFonts w:ascii="Arial" w:hAnsi="Arial" w:cs="Arial"/>
          <w:sz w:val="24"/>
          <w:szCs w:val="24"/>
        </w:rPr>
        <w:t>Trafik tesliminde kullanılan cihazların DSLAM/OLT yönünde</w:t>
      </w:r>
      <w:r w:rsidR="00EA6B17" w:rsidRPr="0065767D">
        <w:rPr>
          <w:rFonts w:ascii="Arial" w:hAnsi="Arial" w:cs="Arial"/>
          <w:sz w:val="24"/>
          <w:szCs w:val="24"/>
        </w:rPr>
        <w:t xml:space="preserve"> sıkıştırılmamış ve sınırlandırılmamış trafik teslimi için</w:t>
      </w:r>
      <w:r w:rsidR="008C27D5" w:rsidRPr="0065767D">
        <w:rPr>
          <w:rFonts w:ascii="Arial" w:hAnsi="Arial" w:cs="Arial"/>
          <w:sz w:val="24"/>
          <w:szCs w:val="24"/>
        </w:rPr>
        <w:t xml:space="preserve"> </w:t>
      </w:r>
      <w:r w:rsidR="00765BCB" w:rsidRPr="0065767D">
        <w:rPr>
          <w:rFonts w:ascii="Arial" w:hAnsi="Arial" w:cs="Arial"/>
          <w:sz w:val="24"/>
          <w:szCs w:val="24"/>
        </w:rPr>
        <w:t>projelendirme</w:t>
      </w:r>
      <w:r w:rsidR="00230D44" w:rsidRPr="0065767D">
        <w:rPr>
          <w:rFonts w:ascii="Arial" w:hAnsi="Arial" w:cs="Arial"/>
          <w:sz w:val="24"/>
          <w:szCs w:val="24"/>
        </w:rPr>
        <w:t xml:space="preserve"> yapılacaktır. Projelendirme kapsamında </w:t>
      </w:r>
      <w:r w:rsidR="008C27D5" w:rsidRPr="0065767D">
        <w:rPr>
          <w:rFonts w:ascii="Arial" w:hAnsi="Arial" w:cs="Arial"/>
          <w:sz w:val="24"/>
          <w:szCs w:val="24"/>
        </w:rPr>
        <w:t xml:space="preserve">belirlenen yatırım bedeli </w:t>
      </w:r>
      <w:r w:rsidR="00230D44" w:rsidRPr="0065767D">
        <w:rPr>
          <w:rFonts w:ascii="Arial" w:hAnsi="Arial" w:cs="Arial"/>
          <w:sz w:val="24"/>
          <w:szCs w:val="24"/>
        </w:rPr>
        <w:t>EK-7’de yer alan tarifeler</w:t>
      </w:r>
      <w:r w:rsidR="008C27D5" w:rsidRPr="0065767D">
        <w:rPr>
          <w:rFonts w:ascii="Arial" w:hAnsi="Arial" w:cs="Arial"/>
          <w:sz w:val="24"/>
          <w:szCs w:val="24"/>
        </w:rPr>
        <w:t>le ücretlendirilecektir.</w:t>
      </w:r>
      <w:r w:rsidR="00230D44" w:rsidRPr="0065767D">
        <w:rPr>
          <w:rFonts w:ascii="Arial" w:hAnsi="Arial" w:cs="Arial"/>
          <w:sz w:val="24"/>
          <w:szCs w:val="24"/>
        </w:rPr>
        <w:t xml:space="preserve"> İşletmeci, Türk Telekom’a bu yatırım için belirlenen bedeli tek seferlik olarak ödeyecektir.</w:t>
      </w:r>
      <w:r w:rsidR="003F564C" w:rsidRPr="0065767D">
        <w:rPr>
          <w:rFonts w:ascii="Arial" w:hAnsi="Arial" w:cs="Arial"/>
          <w:sz w:val="24"/>
          <w:szCs w:val="24"/>
        </w:rPr>
        <w:t xml:space="preserve"> </w:t>
      </w:r>
    </w:p>
    <w:p w14:paraId="4DFFEF71" w14:textId="77777777" w:rsidR="0022448B" w:rsidRPr="002060BD" w:rsidRDefault="0022448B" w:rsidP="008C27D5">
      <w:pPr>
        <w:pStyle w:val="ListeParagraf"/>
        <w:tabs>
          <w:tab w:val="left" w:pos="4500"/>
        </w:tabs>
        <w:spacing w:line="360" w:lineRule="auto"/>
        <w:jc w:val="both"/>
        <w:rPr>
          <w:rFonts w:ascii="Arial" w:hAnsi="Arial" w:cs="Arial"/>
          <w:sz w:val="24"/>
          <w:szCs w:val="24"/>
        </w:rPr>
      </w:pPr>
    </w:p>
    <w:p w14:paraId="3FC5328A" w14:textId="286F8F9B" w:rsidR="00765BCB"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2.25. </w:t>
      </w:r>
      <w:r w:rsidR="00765BCB" w:rsidRPr="0065767D">
        <w:rPr>
          <w:rFonts w:ascii="Arial" w:hAnsi="Arial" w:cs="Arial"/>
          <w:sz w:val="24"/>
          <w:szCs w:val="24"/>
        </w:rPr>
        <w:t xml:space="preserve">Her İşletmeciye özel </w:t>
      </w:r>
      <w:r w:rsidR="008F72A9" w:rsidRPr="0065767D">
        <w:rPr>
          <w:rFonts w:ascii="Arial" w:hAnsi="Arial" w:cs="Arial"/>
          <w:sz w:val="24"/>
          <w:szCs w:val="24"/>
        </w:rPr>
        <w:t xml:space="preserve">TTN’deki </w:t>
      </w:r>
      <w:r w:rsidR="00765BCB" w:rsidRPr="0065767D">
        <w:rPr>
          <w:rFonts w:ascii="Arial" w:hAnsi="Arial" w:cs="Arial"/>
          <w:sz w:val="24"/>
          <w:szCs w:val="24"/>
        </w:rPr>
        <w:t>cihazların trafik teslim noktası yönünde, işletmecinin tercihine istinaden EK -7’de yer alan kapasitelerde port tahsisi yapılacaktır. İşletmeci, Türk Telekom’a bu yatırım için belirlenen bedeli tek seferlik olarak ödeyecektir</w:t>
      </w:r>
      <w:r w:rsidR="00EC57EA" w:rsidRPr="0065767D">
        <w:rPr>
          <w:rFonts w:ascii="Arial" w:hAnsi="Arial" w:cs="Arial"/>
          <w:sz w:val="24"/>
          <w:szCs w:val="24"/>
        </w:rPr>
        <w:t>.</w:t>
      </w:r>
    </w:p>
    <w:p w14:paraId="36C30B6D" w14:textId="77777777" w:rsidR="00EC57EA" w:rsidRPr="002060BD" w:rsidRDefault="00EC57EA" w:rsidP="00341771">
      <w:pPr>
        <w:pStyle w:val="ListeParagraf"/>
        <w:rPr>
          <w:rFonts w:ascii="Arial" w:hAnsi="Arial" w:cs="Arial"/>
          <w:sz w:val="24"/>
          <w:szCs w:val="24"/>
        </w:rPr>
      </w:pPr>
    </w:p>
    <w:p w14:paraId="0044E1F7" w14:textId="6A15F40B" w:rsidR="00EC57EA"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2.26. </w:t>
      </w:r>
      <w:r w:rsidR="00EC57EA" w:rsidRPr="0065767D">
        <w:rPr>
          <w:rFonts w:ascii="Arial" w:hAnsi="Arial" w:cs="Arial"/>
          <w:sz w:val="24"/>
          <w:szCs w:val="24"/>
        </w:rPr>
        <w:t>Mevcut durumda switch</w:t>
      </w:r>
      <w:r w:rsidR="000E1E04">
        <w:rPr>
          <w:rFonts w:ascii="Arial" w:hAnsi="Arial" w:cs="Arial"/>
          <w:sz w:val="24"/>
          <w:szCs w:val="24"/>
        </w:rPr>
        <w:t>’</w:t>
      </w:r>
      <w:r w:rsidR="00EC57EA" w:rsidRPr="0065767D">
        <w:rPr>
          <w:rFonts w:ascii="Arial" w:hAnsi="Arial" w:cs="Arial"/>
          <w:sz w:val="24"/>
          <w:szCs w:val="24"/>
        </w:rPr>
        <w:t>e bağlı FTTC ve FTTB DSLAM</w:t>
      </w:r>
      <w:r w:rsidR="006D2D9C" w:rsidRPr="0065767D">
        <w:rPr>
          <w:rFonts w:ascii="Arial" w:hAnsi="Arial" w:cs="Arial"/>
          <w:sz w:val="24"/>
          <w:szCs w:val="24"/>
        </w:rPr>
        <w:t>’</w:t>
      </w:r>
      <w:r w:rsidR="00EC57EA" w:rsidRPr="0065767D">
        <w:rPr>
          <w:rFonts w:ascii="Arial" w:hAnsi="Arial" w:cs="Arial"/>
          <w:sz w:val="24"/>
          <w:szCs w:val="24"/>
        </w:rPr>
        <w:t>larda SAYE hizmeti talep edilmesi durumunda trafik</w:t>
      </w:r>
      <w:r w:rsidR="00EA1815" w:rsidRPr="0065767D">
        <w:rPr>
          <w:rFonts w:ascii="Arial" w:hAnsi="Arial" w:cs="Arial"/>
          <w:sz w:val="24"/>
          <w:szCs w:val="24"/>
        </w:rPr>
        <w:t>, söz konusu switch bypass edilmek suretiyle</w:t>
      </w:r>
      <w:r w:rsidR="00EC57EA" w:rsidRPr="0065767D">
        <w:rPr>
          <w:rFonts w:ascii="Arial" w:hAnsi="Arial" w:cs="Arial"/>
          <w:sz w:val="24"/>
          <w:szCs w:val="24"/>
        </w:rPr>
        <w:t xml:space="preserve"> TTN’de kurulacak yüksek kapasiteli switch</w:t>
      </w:r>
      <w:r w:rsidR="000E1E04">
        <w:rPr>
          <w:rFonts w:ascii="Arial" w:hAnsi="Arial" w:cs="Arial"/>
          <w:sz w:val="24"/>
          <w:szCs w:val="24"/>
        </w:rPr>
        <w:t>’</w:t>
      </w:r>
      <w:r w:rsidR="00EC57EA" w:rsidRPr="0065767D">
        <w:rPr>
          <w:rFonts w:ascii="Arial" w:hAnsi="Arial" w:cs="Arial"/>
          <w:sz w:val="24"/>
          <w:szCs w:val="24"/>
        </w:rPr>
        <w:t xml:space="preserve">te toplanacaktır.   </w:t>
      </w:r>
    </w:p>
    <w:p w14:paraId="67CEFD2D" w14:textId="77777777" w:rsidR="00286A9D" w:rsidRPr="002060BD" w:rsidRDefault="00286A9D" w:rsidP="00286A9D">
      <w:pPr>
        <w:tabs>
          <w:tab w:val="left" w:pos="4500"/>
        </w:tabs>
        <w:spacing w:line="360" w:lineRule="auto"/>
        <w:jc w:val="both"/>
        <w:rPr>
          <w:rFonts w:ascii="Arial" w:hAnsi="Arial" w:cs="Arial"/>
          <w:b/>
          <w:sz w:val="24"/>
          <w:szCs w:val="24"/>
        </w:rPr>
      </w:pPr>
    </w:p>
    <w:p w14:paraId="6A3A0CAD" w14:textId="63448801" w:rsidR="00453640"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2.27. </w:t>
      </w:r>
      <w:r w:rsidR="00C450F2" w:rsidRPr="0065767D">
        <w:rPr>
          <w:rFonts w:ascii="Arial" w:hAnsi="Arial" w:cs="Arial"/>
          <w:sz w:val="24"/>
          <w:szCs w:val="24"/>
        </w:rPr>
        <w:t xml:space="preserve">SAYE hizmeti kapsamında sıkıştırılmamış ve sınırlandırılmamış trafik </w:t>
      </w:r>
      <w:r w:rsidR="006D2D9C" w:rsidRPr="0065767D">
        <w:rPr>
          <w:rFonts w:ascii="Arial" w:hAnsi="Arial" w:cs="Arial"/>
          <w:sz w:val="24"/>
          <w:szCs w:val="24"/>
        </w:rPr>
        <w:t>tesliminde Türk</w:t>
      </w:r>
      <w:r w:rsidR="00E364D7" w:rsidRPr="0065767D">
        <w:rPr>
          <w:rFonts w:ascii="Arial" w:hAnsi="Arial" w:cs="Arial"/>
          <w:sz w:val="24"/>
          <w:szCs w:val="24"/>
        </w:rPr>
        <w:t xml:space="preserve"> Telekom’un ihtiyaç olduğunu belirlemesi durumunda DSLAM/OLT ile MPLS cihazları arasına</w:t>
      </w:r>
      <w:r w:rsidR="00D341FB" w:rsidRPr="0065767D">
        <w:rPr>
          <w:rFonts w:ascii="Arial" w:hAnsi="Arial" w:cs="Arial"/>
          <w:sz w:val="24"/>
          <w:szCs w:val="24"/>
        </w:rPr>
        <w:t xml:space="preserve"> yüksek kapasiteli</w:t>
      </w:r>
      <w:r w:rsidR="00E364D7" w:rsidRPr="0065767D">
        <w:rPr>
          <w:rFonts w:ascii="Arial" w:hAnsi="Arial" w:cs="Arial"/>
          <w:sz w:val="24"/>
          <w:szCs w:val="24"/>
        </w:rPr>
        <w:t xml:space="preserve"> switch kurulumu yapılacaktır. </w:t>
      </w:r>
      <w:r w:rsidR="008C27D5" w:rsidRPr="0065767D">
        <w:rPr>
          <w:rFonts w:ascii="Arial" w:hAnsi="Arial" w:cs="Arial"/>
          <w:sz w:val="24"/>
          <w:szCs w:val="24"/>
        </w:rPr>
        <w:t>Projelendirme kapsamında belirlenen yatırım bedeli EK-7’de yer alan tarifelerle ücretlendirilecektir.</w:t>
      </w:r>
      <w:r w:rsidR="00E364D7" w:rsidRPr="0065767D">
        <w:rPr>
          <w:rFonts w:ascii="Arial" w:hAnsi="Arial" w:cs="Arial"/>
          <w:sz w:val="24"/>
          <w:szCs w:val="24"/>
        </w:rPr>
        <w:t xml:space="preserve"> İşletmeci, Türk Telekom’a bu yatırım için belirlenen bedeli tek seferlik olarak ödeyecektir.</w:t>
      </w:r>
    </w:p>
    <w:p w14:paraId="1D0D386F" w14:textId="77777777" w:rsidR="002670EF" w:rsidRPr="002060BD" w:rsidRDefault="002670EF" w:rsidP="002670EF">
      <w:pPr>
        <w:pStyle w:val="ListeParagraf"/>
        <w:tabs>
          <w:tab w:val="left" w:pos="4500"/>
        </w:tabs>
        <w:spacing w:line="360" w:lineRule="auto"/>
        <w:jc w:val="both"/>
        <w:rPr>
          <w:rFonts w:ascii="Arial" w:hAnsi="Arial" w:cs="Arial"/>
          <w:sz w:val="24"/>
          <w:szCs w:val="24"/>
        </w:rPr>
      </w:pPr>
    </w:p>
    <w:p w14:paraId="240BD1C6" w14:textId="56434ECC" w:rsidR="002670EF"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2.28. </w:t>
      </w:r>
      <w:r w:rsidR="002670EF" w:rsidRPr="0065767D">
        <w:rPr>
          <w:rFonts w:ascii="Arial" w:hAnsi="Arial" w:cs="Arial"/>
          <w:sz w:val="24"/>
          <w:szCs w:val="24"/>
        </w:rPr>
        <w:t>ONT</w:t>
      </w:r>
      <w:r w:rsidR="00A26690" w:rsidRPr="0065767D">
        <w:rPr>
          <w:rFonts w:ascii="Arial" w:hAnsi="Arial" w:cs="Arial"/>
          <w:sz w:val="24"/>
          <w:szCs w:val="24"/>
        </w:rPr>
        <w:t xml:space="preserve"> ve MDU</w:t>
      </w:r>
      <w:r w:rsidR="002670EF" w:rsidRPr="0065767D">
        <w:rPr>
          <w:rFonts w:ascii="Arial" w:hAnsi="Arial" w:cs="Arial"/>
          <w:sz w:val="24"/>
          <w:szCs w:val="24"/>
        </w:rPr>
        <w:t xml:space="preserve"> cihaz</w:t>
      </w:r>
      <w:r w:rsidR="00A26690" w:rsidRPr="0065767D">
        <w:rPr>
          <w:rFonts w:ascii="Arial" w:hAnsi="Arial" w:cs="Arial"/>
          <w:sz w:val="24"/>
          <w:szCs w:val="24"/>
        </w:rPr>
        <w:t>lar</w:t>
      </w:r>
      <w:r w:rsidR="002670EF" w:rsidRPr="0065767D">
        <w:rPr>
          <w:rFonts w:ascii="Arial" w:hAnsi="Arial" w:cs="Arial"/>
          <w:sz w:val="24"/>
          <w:szCs w:val="24"/>
        </w:rPr>
        <w:t>ının sahipliği, kurulumu</w:t>
      </w:r>
      <w:r w:rsidR="00106939" w:rsidRPr="0065767D">
        <w:rPr>
          <w:rFonts w:ascii="Arial" w:hAnsi="Arial" w:cs="Arial"/>
          <w:sz w:val="24"/>
          <w:szCs w:val="24"/>
        </w:rPr>
        <w:t>,</w:t>
      </w:r>
      <w:r w:rsidR="002670EF" w:rsidRPr="0065767D">
        <w:rPr>
          <w:rFonts w:ascii="Arial" w:hAnsi="Arial" w:cs="Arial"/>
          <w:sz w:val="24"/>
          <w:szCs w:val="24"/>
        </w:rPr>
        <w:t xml:space="preserve"> bakım işletmesi ve idamesi uygulama esası ile yürütülecektir.</w:t>
      </w:r>
    </w:p>
    <w:p w14:paraId="738BA384" w14:textId="7B2ED867" w:rsidR="00807B7B" w:rsidRPr="002060BD" w:rsidRDefault="00807B7B" w:rsidP="003E1A28">
      <w:pPr>
        <w:tabs>
          <w:tab w:val="left" w:pos="4500"/>
        </w:tabs>
        <w:spacing w:line="360" w:lineRule="auto"/>
        <w:jc w:val="both"/>
        <w:rPr>
          <w:rFonts w:ascii="Arial" w:hAnsi="Arial" w:cs="Arial"/>
          <w:sz w:val="24"/>
          <w:szCs w:val="24"/>
        </w:rPr>
      </w:pPr>
    </w:p>
    <w:p w14:paraId="3ED987F8" w14:textId="4AEE4657" w:rsidR="00A956CD"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2.29. </w:t>
      </w:r>
      <w:r w:rsidR="00A26690" w:rsidRPr="0065767D">
        <w:rPr>
          <w:rFonts w:ascii="Arial" w:hAnsi="Arial" w:cs="Arial"/>
          <w:sz w:val="24"/>
          <w:szCs w:val="24"/>
        </w:rPr>
        <w:t>E</w:t>
      </w:r>
      <w:r w:rsidR="000A2F81" w:rsidRPr="0065767D">
        <w:rPr>
          <w:rFonts w:ascii="Arial" w:hAnsi="Arial" w:cs="Arial"/>
          <w:sz w:val="24"/>
          <w:szCs w:val="24"/>
        </w:rPr>
        <w:t xml:space="preserve">ve kadar fiber altyapılarda </w:t>
      </w:r>
      <w:r w:rsidR="005C5BA0" w:rsidRPr="0065767D">
        <w:rPr>
          <w:rFonts w:ascii="Arial" w:hAnsi="Arial" w:cs="Arial"/>
          <w:sz w:val="24"/>
          <w:szCs w:val="24"/>
        </w:rPr>
        <w:t>PON</w:t>
      </w:r>
      <w:r w:rsidR="00807B7B" w:rsidRPr="0065767D">
        <w:rPr>
          <w:rFonts w:ascii="Arial" w:hAnsi="Arial" w:cs="Arial"/>
          <w:sz w:val="24"/>
          <w:szCs w:val="24"/>
        </w:rPr>
        <w:t xml:space="preserve"> şebekede yer alan </w:t>
      </w:r>
      <w:r w:rsidR="00347012" w:rsidRPr="0065767D">
        <w:rPr>
          <w:rFonts w:ascii="Arial" w:hAnsi="Arial" w:cs="Arial"/>
          <w:sz w:val="24"/>
          <w:szCs w:val="24"/>
        </w:rPr>
        <w:t>ONT/</w:t>
      </w:r>
      <w:r w:rsidR="00807B7B" w:rsidRPr="0065767D">
        <w:rPr>
          <w:rFonts w:ascii="Arial" w:hAnsi="Arial" w:cs="Arial"/>
          <w:sz w:val="24"/>
          <w:szCs w:val="24"/>
        </w:rPr>
        <w:t>M</w:t>
      </w:r>
      <w:r w:rsidR="003A6E61" w:rsidRPr="0065767D">
        <w:rPr>
          <w:rFonts w:ascii="Arial" w:hAnsi="Arial" w:cs="Arial"/>
          <w:sz w:val="24"/>
          <w:szCs w:val="24"/>
        </w:rPr>
        <w:t>DU’la</w:t>
      </w:r>
      <w:r w:rsidR="002C71B4" w:rsidRPr="0065767D">
        <w:rPr>
          <w:rFonts w:ascii="Arial" w:hAnsi="Arial" w:cs="Arial"/>
          <w:sz w:val="24"/>
          <w:szCs w:val="24"/>
        </w:rPr>
        <w:t>r</w:t>
      </w:r>
      <w:r w:rsidR="00A26690" w:rsidRPr="0065767D">
        <w:rPr>
          <w:rFonts w:ascii="Arial" w:hAnsi="Arial" w:cs="Arial"/>
          <w:sz w:val="24"/>
          <w:szCs w:val="24"/>
        </w:rPr>
        <w:t>da</w:t>
      </w:r>
      <w:r w:rsidR="00A629C7" w:rsidRPr="0065767D">
        <w:rPr>
          <w:rFonts w:ascii="Arial" w:hAnsi="Arial" w:cs="Arial"/>
          <w:sz w:val="24"/>
          <w:szCs w:val="24"/>
        </w:rPr>
        <w:t xml:space="preserve"> </w:t>
      </w:r>
      <w:r w:rsidR="002C71B4" w:rsidRPr="0065767D">
        <w:rPr>
          <w:rFonts w:ascii="Arial" w:hAnsi="Arial" w:cs="Arial"/>
          <w:sz w:val="24"/>
          <w:szCs w:val="24"/>
        </w:rPr>
        <w:t xml:space="preserve">Türk </w:t>
      </w:r>
      <w:r w:rsidR="006D2D9C" w:rsidRPr="0065767D">
        <w:rPr>
          <w:rFonts w:ascii="Arial" w:hAnsi="Arial" w:cs="Arial"/>
          <w:sz w:val="24"/>
          <w:szCs w:val="24"/>
        </w:rPr>
        <w:t>Telekom projelendirme</w:t>
      </w:r>
      <w:r w:rsidR="00A26690" w:rsidRPr="0065767D">
        <w:rPr>
          <w:rFonts w:ascii="Arial" w:hAnsi="Arial" w:cs="Arial"/>
          <w:sz w:val="24"/>
          <w:szCs w:val="24"/>
        </w:rPr>
        <w:t xml:space="preserve"> yapacaktır. </w:t>
      </w:r>
      <w:r w:rsidR="002C71B4" w:rsidRPr="0065767D">
        <w:rPr>
          <w:rFonts w:ascii="Arial" w:hAnsi="Arial" w:cs="Arial"/>
          <w:sz w:val="24"/>
          <w:szCs w:val="24"/>
        </w:rPr>
        <w:t xml:space="preserve"> </w:t>
      </w:r>
      <w:r w:rsidR="00A40F81" w:rsidRPr="0065767D">
        <w:rPr>
          <w:rFonts w:ascii="Arial" w:hAnsi="Arial" w:cs="Arial"/>
          <w:sz w:val="24"/>
          <w:szCs w:val="24"/>
        </w:rPr>
        <w:t xml:space="preserve">İşletmeci, </w:t>
      </w:r>
      <w:r w:rsidR="00A26690" w:rsidRPr="0065767D">
        <w:rPr>
          <w:rFonts w:ascii="Arial" w:hAnsi="Arial" w:cs="Arial"/>
          <w:sz w:val="24"/>
          <w:szCs w:val="24"/>
        </w:rPr>
        <w:t xml:space="preserve">Proje kapsamında </w:t>
      </w:r>
      <w:r w:rsidR="00795534" w:rsidRPr="0065767D">
        <w:rPr>
          <w:rFonts w:ascii="Arial" w:hAnsi="Arial" w:cs="Arial"/>
          <w:sz w:val="24"/>
          <w:szCs w:val="24"/>
        </w:rPr>
        <w:t xml:space="preserve">teknik sınırlamaların </w:t>
      </w:r>
      <w:r w:rsidR="006D2D9C" w:rsidRPr="0065767D">
        <w:rPr>
          <w:rFonts w:ascii="Arial" w:hAnsi="Arial" w:cs="Arial"/>
          <w:sz w:val="24"/>
          <w:szCs w:val="24"/>
        </w:rPr>
        <w:t>imkân</w:t>
      </w:r>
      <w:r w:rsidR="00795534" w:rsidRPr="0065767D">
        <w:rPr>
          <w:rFonts w:ascii="Arial" w:hAnsi="Arial" w:cs="Arial"/>
          <w:sz w:val="24"/>
          <w:szCs w:val="24"/>
        </w:rPr>
        <w:t xml:space="preserve"> vermesi durumunda </w:t>
      </w:r>
      <w:r w:rsidR="00A629C7" w:rsidRPr="0065767D">
        <w:rPr>
          <w:rFonts w:ascii="Arial" w:hAnsi="Arial" w:cs="Arial"/>
          <w:sz w:val="24"/>
          <w:szCs w:val="24"/>
        </w:rPr>
        <w:t>s</w:t>
      </w:r>
      <w:r w:rsidR="002C71B4" w:rsidRPr="0065767D">
        <w:rPr>
          <w:rFonts w:ascii="Arial" w:hAnsi="Arial" w:cs="Arial"/>
          <w:sz w:val="24"/>
          <w:szCs w:val="24"/>
        </w:rPr>
        <w:t xml:space="preserve">antralde ve </w:t>
      </w:r>
      <w:r w:rsidR="00347012" w:rsidRPr="0065767D">
        <w:rPr>
          <w:rFonts w:ascii="Arial" w:hAnsi="Arial" w:cs="Arial"/>
          <w:sz w:val="24"/>
          <w:szCs w:val="24"/>
        </w:rPr>
        <w:t>ONT/</w:t>
      </w:r>
      <w:r w:rsidR="002C71B4" w:rsidRPr="0065767D">
        <w:rPr>
          <w:rFonts w:ascii="Arial" w:hAnsi="Arial" w:cs="Arial"/>
          <w:sz w:val="24"/>
          <w:szCs w:val="24"/>
        </w:rPr>
        <w:t>MDU</w:t>
      </w:r>
      <w:r w:rsidR="000E1E04">
        <w:rPr>
          <w:rFonts w:ascii="Arial" w:hAnsi="Arial" w:cs="Arial"/>
          <w:sz w:val="24"/>
          <w:szCs w:val="24"/>
        </w:rPr>
        <w:t>’</w:t>
      </w:r>
      <w:r w:rsidR="002C71B4" w:rsidRPr="0065767D">
        <w:rPr>
          <w:rFonts w:ascii="Arial" w:hAnsi="Arial" w:cs="Arial"/>
          <w:sz w:val="24"/>
          <w:szCs w:val="24"/>
        </w:rPr>
        <w:t xml:space="preserve">ların </w:t>
      </w:r>
      <w:r w:rsidR="00DA4F5C" w:rsidRPr="0065767D">
        <w:rPr>
          <w:rFonts w:ascii="Arial" w:hAnsi="Arial" w:cs="Arial"/>
          <w:sz w:val="24"/>
          <w:szCs w:val="24"/>
        </w:rPr>
        <w:t xml:space="preserve">bulunduğu abone </w:t>
      </w:r>
      <w:r w:rsidR="002C71B4" w:rsidRPr="0065767D">
        <w:rPr>
          <w:rFonts w:ascii="Arial" w:hAnsi="Arial" w:cs="Arial"/>
          <w:sz w:val="24"/>
          <w:szCs w:val="24"/>
        </w:rPr>
        <w:t>binalar</w:t>
      </w:r>
      <w:r w:rsidR="00DA4F5C" w:rsidRPr="0065767D">
        <w:rPr>
          <w:rFonts w:ascii="Arial" w:hAnsi="Arial" w:cs="Arial"/>
          <w:sz w:val="24"/>
          <w:szCs w:val="24"/>
        </w:rPr>
        <w:t>ın</w:t>
      </w:r>
      <w:r w:rsidR="002C71B4" w:rsidRPr="0065767D">
        <w:rPr>
          <w:rFonts w:ascii="Arial" w:hAnsi="Arial" w:cs="Arial"/>
          <w:sz w:val="24"/>
          <w:szCs w:val="24"/>
        </w:rPr>
        <w:t>da</w:t>
      </w:r>
      <w:r w:rsidR="00A40F81" w:rsidRPr="0065767D">
        <w:rPr>
          <w:rFonts w:ascii="Arial" w:hAnsi="Arial" w:cs="Arial"/>
          <w:sz w:val="24"/>
          <w:szCs w:val="24"/>
        </w:rPr>
        <w:t xml:space="preserve"> belirlenen yatırımın bedeli </w:t>
      </w:r>
      <w:r w:rsidR="00A26690" w:rsidRPr="0065767D">
        <w:rPr>
          <w:rFonts w:ascii="Arial" w:hAnsi="Arial" w:cs="Arial"/>
          <w:sz w:val="24"/>
          <w:szCs w:val="24"/>
        </w:rPr>
        <w:t>EK-7’de yer alan tarifelerle</w:t>
      </w:r>
      <w:r w:rsidR="002C71B4" w:rsidRPr="0065767D">
        <w:rPr>
          <w:rFonts w:ascii="Arial" w:hAnsi="Arial" w:cs="Arial"/>
          <w:sz w:val="24"/>
          <w:szCs w:val="24"/>
        </w:rPr>
        <w:t xml:space="preserve"> </w:t>
      </w:r>
      <w:r w:rsidR="00A40F81" w:rsidRPr="0065767D">
        <w:rPr>
          <w:rFonts w:ascii="Arial" w:hAnsi="Arial" w:cs="Arial"/>
          <w:sz w:val="24"/>
          <w:szCs w:val="24"/>
        </w:rPr>
        <w:t>tarafından</w:t>
      </w:r>
      <w:r w:rsidR="002C71B4" w:rsidRPr="0065767D">
        <w:rPr>
          <w:rFonts w:ascii="Arial" w:hAnsi="Arial" w:cs="Arial"/>
          <w:sz w:val="24"/>
          <w:szCs w:val="24"/>
        </w:rPr>
        <w:t xml:space="preserve"> Türk Telekom’a tek seferlik olarak ödeyecektir.</w:t>
      </w:r>
      <w:r w:rsidR="00757081" w:rsidRPr="0065767D">
        <w:rPr>
          <w:rFonts w:ascii="Arial" w:hAnsi="Arial" w:cs="Arial"/>
          <w:sz w:val="24"/>
          <w:szCs w:val="24"/>
        </w:rPr>
        <w:t xml:space="preserve"> </w:t>
      </w:r>
      <w:r w:rsidR="00A629C7" w:rsidRPr="0065767D">
        <w:rPr>
          <w:rFonts w:ascii="Arial" w:hAnsi="Arial" w:cs="Arial"/>
          <w:sz w:val="24"/>
          <w:szCs w:val="24"/>
        </w:rPr>
        <w:t xml:space="preserve">Türk Telekom </w:t>
      </w:r>
      <w:r w:rsidR="00347012" w:rsidRPr="0065767D">
        <w:rPr>
          <w:rFonts w:ascii="Arial" w:hAnsi="Arial" w:cs="Arial"/>
          <w:sz w:val="24"/>
          <w:szCs w:val="24"/>
        </w:rPr>
        <w:t>ONT/</w:t>
      </w:r>
      <w:r w:rsidR="00970905" w:rsidRPr="0065767D">
        <w:rPr>
          <w:rFonts w:ascii="Arial" w:hAnsi="Arial" w:cs="Arial"/>
          <w:sz w:val="24"/>
          <w:szCs w:val="24"/>
        </w:rPr>
        <w:t>MDU</w:t>
      </w:r>
      <w:r w:rsidR="000E1E04">
        <w:rPr>
          <w:rFonts w:ascii="Arial" w:hAnsi="Arial" w:cs="Arial"/>
          <w:sz w:val="24"/>
          <w:szCs w:val="24"/>
        </w:rPr>
        <w:t>’</w:t>
      </w:r>
      <w:r w:rsidR="00970905" w:rsidRPr="0065767D">
        <w:rPr>
          <w:rFonts w:ascii="Arial" w:hAnsi="Arial" w:cs="Arial"/>
          <w:sz w:val="24"/>
          <w:szCs w:val="24"/>
        </w:rPr>
        <w:t>ların</w:t>
      </w:r>
      <w:r w:rsidR="00A629C7" w:rsidRPr="0065767D">
        <w:rPr>
          <w:rFonts w:ascii="Arial" w:hAnsi="Arial" w:cs="Arial"/>
          <w:sz w:val="24"/>
          <w:szCs w:val="24"/>
        </w:rPr>
        <w:t>ın</w:t>
      </w:r>
      <w:r w:rsidR="00970905" w:rsidRPr="0065767D">
        <w:rPr>
          <w:rFonts w:ascii="Arial" w:hAnsi="Arial" w:cs="Arial"/>
          <w:sz w:val="24"/>
          <w:szCs w:val="24"/>
        </w:rPr>
        <w:t xml:space="preserve"> bulunduğu </w:t>
      </w:r>
      <w:r w:rsidR="00DA4F5C" w:rsidRPr="0065767D">
        <w:rPr>
          <w:rFonts w:ascii="Arial" w:hAnsi="Arial" w:cs="Arial"/>
          <w:sz w:val="24"/>
          <w:szCs w:val="24"/>
        </w:rPr>
        <w:t xml:space="preserve">abone </w:t>
      </w:r>
      <w:r w:rsidR="00970905" w:rsidRPr="0065767D">
        <w:rPr>
          <w:rFonts w:ascii="Arial" w:hAnsi="Arial" w:cs="Arial"/>
          <w:sz w:val="24"/>
          <w:szCs w:val="24"/>
        </w:rPr>
        <w:t>binalar</w:t>
      </w:r>
      <w:r w:rsidR="00DA4F5C" w:rsidRPr="0065767D">
        <w:rPr>
          <w:rFonts w:ascii="Arial" w:hAnsi="Arial" w:cs="Arial"/>
          <w:sz w:val="24"/>
          <w:szCs w:val="24"/>
        </w:rPr>
        <w:t>ın</w:t>
      </w:r>
      <w:r w:rsidR="00970905" w:rsidRPr="0065767D">
        <w:rPr>
          <w:rFonts w:ascii="Arial" w:hAnsi="Arial" w:cs="Arial"/>
          <w:sz w:val="24"/>
          <w:szCs w:val="24"/>
        </w:rPr>
        <w:t>da</w:t>
      </w:r>
      <w:r w:rsidR="00A629C7" w:rsidRPr="0065767D">
        <w:rPr>
          <w:rFonts w:ascii="Arial" w:hAnsi="Arial" w:cs="Arial"/>
          <w:sz w:val="24"/>
          <w:szCs w:val="24"/>
        </w:rPr>
        <w:t xml:space="preserve"> İşletmeci, SAYE hizmeti sunacağı bina içi çözümlerinden sorumlu olacaktır. </w:t>
      </w:r>
    </w:p>
    <w:p w14:paraId="1AD45C79" w14:textId="77777777" w:rsidR="00E84B9D" w:rsidRPr="002060BD" w:rsidRDefault="00E84B9D" w:rsidP="00E84B9D">
      <w:pPr>
        <w:tabs>
          <w:tab w:val="left" w:pos="4500"/>
        </w:tabs>
        <w:spacing w:line="360" w:lineRule="auto"/>
        <w:jc w:val="both"/>
        <w:rPr>
          <w:rFonts w:ascii="Arial" w:hAnsi="Arial" w:cs="Arial"/>
          <w:b/>
          <w:sz w:val="24"/>
          <w:szCs w:val="24"/>
        </w:rPr>
      </w:pPr>
    </w:p>
    <w:p w14:paraId="716EF48F" w14:textId="0EBE1955" w:rsidR="006838ED"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2.30. </w:t>
      </w:r>
      <w:r w:rsidR="00733460" w:rsidRPr="0065767D">
        <w:rPr>
          <w:rFonts w:ascii="Arial" w:hAnsi="Arial" w:cs="Arial"/>
          <w:sz w:val="24"/>
          <w:szCs w:val="24"/>
        </w:rPr>
        <w:t>SAYE’de</w:t>
      </w:r>
      <w:r w:rsidR="0010625E" w:rsidRPr="0065767D">
        <w:rPr>
          <w:rFonts w:ascii="Arial" w:hAnsi="Arial" w:cs="Arial"/>
          <w:sz w:val="24"/>
          <w:szCs w:val="24"/>
        </w:rPr>
        <w:t xml:space="preserve"> İSS’ler uç cihazlarını </w:t>
      </w:r>
      <w:r w:rsidR="00B65335" w:rsidRPr="0065767D">
        <w:rPr>
          <w:rFonts w:ascii="Arial" w:hAnsi="Arial" w:cs="Arial"/>
          <w:sz w:val="24"/>
          <w:szCs w:val="24"/>
        </w:rPr>
        <w:t>kendilerine tahsis edilen</w:t>
      </w:r>
      <w:r w:rsidR="009506C7" w:rsidRPr="0065767D">
        <w:rPr>
          <w:rFonts w:ascii="Arial" w:hAnsi="Arial" w:cs="Arial"/>
          <w:sz w:val="24"/>
          <w:szCs w:val="24"/>
        </w:rPr>
        <w:t xml:space="preserve"> </w:t>
      </w:r>
      <w:r w:rsidR="009C5809" w:rsidRPr="0065767D">
        <w:rPr>
          <w:rFonts w:ascii="Arial" w:hAnsi="Arial" w:cs="Arial"/>
          <w:sz w:val="24"/>
          <w:szCs w:val="24"/>
        </w:rPr>
        <w:t>VLAN</w:t>
      </w:r>
      <w:r w:rsidR="00B65335" w:rsidRPr="0065767D">
        <w:rPr>
          <w:rFonts w:ascii="Arial" w:hAnsi="Arial" w:cs="Arial"/>
          <w:sz w:val="24"/>
          <w:szCs w:val="24"/>
        </w:rPr>
        <w:t xml:space="preserve">’lar </w:t>
      </w:r>
      <w:r w:rsidR="00A956CD" w:rsidRPr="0065767D">
        <w:rPr>
          <w:rFonts w:ascii="Arial" w:hAnsi="Arial" w:cs="Arial"/>
          <w:sz w:val="24"/>
          <w:szCs w:val="24"/>
        </w:rPr>
        <w:t>üzerinden yöneteceklerdir.</w:t>
      </w:r>
      <w:r w:rsidR="00B512B6" w:rsidRPr="0065767D">
        <w:rPr>
          <w:rFonts w:ascii="Arial" w:hAnsi="Arial" w:cs="Arial"/>
          <w:sz w:val="24"/>
          <w:szCs w:val="24"/>
        </w:rPr>
        <w:t xml:space="preserve"> </w:t>
      </w:r>
    </w:p>
    <w:p w14:paraId="4B00F588" w14:textId="77777777" w:rsidR="006838ED" w:rsidRPr="002060BD" w:rsidRDefault="006838ED" w:rsidP="00341771">
      <w:pPr>
        <w:pStyle w:val="ListeParagraf"/>
        <w:tabs>
          <w:tab w:val="left" w:pos="4500"/>
        </w:tabs>
        <w:spacing w:line="360" w:lineRule="auto"/>
        <w:jc w:val="both"/>
        <w:rPr>
          <w:rFonts w:ascii="Arial" w:hAnsi="Arial" w:cs="Arial"/>
          <w:sz w:val="24"/>
          <w:szCs w:val="24"/>
        </w:rPr>
      </w:pPr>
    </w:p>
    <w:p w14:paraId="660A0017" w14:textId="57D0250B" w:rsidR="005036EC"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2.31. </w:t>
      </w:r>
      <w:r w:rsidR="00394960" w:rsidRPr="0065767D">
        <w:rPr>
          <w:rFonts w:ascii="Arial" w:hAnsi="Arial" w:cs="Arial"/>
          <w:sz w:val="24"/>
          <w:szCs w:val="24"/>
        </w:rPr>
        <w:t>DSLAM/OLT üzerinde Abonelere hizmet veren portlarda Türk Telekom tarafından tanımlanmış hız profilleri kullanılacaktır. Profillerin tanımı ve yönetimi Türk Telekom sorumluluğundadır.</w:t>
      </w:r>
    </w:p>
    <w:p w14:paraId="00C89568" w14:textId="77777777" w:rsidR="002670EF" w:rsidRPr="002060BD" w:rsidRDefault="002670EF" w:rsidP="001C3483">
      <w:pPr>
        <w:pStyle w:val="ListeParagraf"/>
        <w:tabs>
          <w:tab w:val="left" w:pos="4500"/>
        </w:tabs>
        <w:spacing w:line="360" w:lineRule="auto"/>
        <w:jc w:val="both"/>
        <w:rPr>
          <w:rFonts w:ascii="Arial" w:hAnsi="Arial" w:cs="Arial"/>
          <w:sz w:val="24"/>
          <w:szCs w:val="24"/>
        </w:rPr>
      </w:pPr>
    </w:p>
    <w:p w14:paraId="28B2539D" w14:textId="2267C675" w:rsidR="005036EC"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2.32. </w:t>
      </w:r>
      <w:r w:rsidR="009C5809" w:rsidRPr="0065767D">
        <w:rPr>
          <w:rFonts w:ascii="Arial" w:hAnsi="Arial" w:cs="Arial"/>
          <w:sz w:val="24"/>
          <w:szCs w:val="24"/>
        </w:rPr>
        <w:t>DSLAM</w:t>
      </w:r>
      <w:r w:rsidR="00166897" w:rsidRPr="0065767D">
        <w:rPr>
          <w:rFonts w:ascii="Arial" w:hAnsi="Arial" w:cs="Arial"/>
          <w:sz w:val="24"/>
          <w:szCs w:val="24"/>
        </w:rPr>
        <w:t>/OLT</w:t>
      </w:r>
      <w:r w:rsidR="00F71F01" w:rsidRPr="0065767D">
        <w:rPr>
          <w:rFonts w:ascii="Arial" w:hAnsi="Arial" w:cs="Arial"/>
          <w:sz w:val="24"/>
          <w:szCs w:val="24"/>
        </w:rPr>
        <w:t xml:space="preserve"> üzerinde</w:t>
      </w:r>
      <w:r w:rsidR="0010625E" w:rsidRPr="0065767D">
        <w:rPr>
          <w:rFonts w:ascii="Arial" w:hAnsi="Arial" w:cs="Arial"/>
          <w:sz w:val="24"/>
          <w:szCs w:val="24"/>
        </w:rPr>
        <w:t xml:space="preserve"> </w:t>
      </w:r>
      <w:r w:rsidR="00073F05" w:rsidRPr="0065767D">
        <w:rPr>
          <w:rFonts w:ascii="Arial" w:hAnsi="Arial" w:cs="Arial"/>
          <w:sz w:val="24"/>
          <w:szCs w:val="24"/>
        </w:rPr>
        <w:t>İSS’ler tarafından</w:t>
      </w:r>
      <w:r w:rsidR="008751FC" w:rsidRPr="0065767D">
        <w:rPr>
          <w:rFonts w:ascii="Arial" w:hAnsi="Arial" w:cs="Arial"/>
          <w:sz w:val="24"/>
          <w:szCs w:val="24"/>
        </w:rPr>
        <w:t xml:space="preserve"> yapılacak test sayıları</w:t>
      </w:r>
      <w:r w:rsidR="00073F05" w:rsidRPr="0065767D">
        <w:rPr>
          <w:rFonts w:ascii="Arial" w:hAnsi="Arial" w:cs="Arial"/>
          <w:sz w:val="24"/>
          <w:szCs w:val="24"/>
        </w:rPr>
        <w:t xml:space="preserve"> </w:t>
      </w:r>
      <w:r w:rsidR="0010625E" w:rsidRPr="0065767D">
        <w:rPr>
          <w:rFonts w:ascii="Arial" w:hAnsi="Arial" w:cs="Arial"/>
          <w:sz w:val="24"/>
          <w:szCs w:val="24"/>
        </w:rPr>
        <w:t xml:space="preserve">port </w:t>
      </w:r>
      <w:r w:rsidR="009506C7" w:rsidRPr="0065767D">
        <w:rPr>
          <w:rFonts w:ascii="Arial" w:hAnsi="Arial" w:cs="Arial"/>
          <w:sz w:val="24"/>
          <w:szCs w:val="24"/>
        </w:rPr>
        <w:t>başına 5</w:t>
      </w:r>
      <w:r w:rsidR="008751FC" w:rsidRPr="0065767D">
        <w:rPr>
          <w:rFonts w:ascii="Arial" w:hAnsi="Arial" w:cs="Arial"/>
          <w:sz w:val="24"/>
          <w:szCs w:val="24"/>
        </w:rPr>
        <w:t xml:space="preserve"> (beş)</w:t>
      </w:r>
      <w:r w:rsidR="009506C7" w:rsidRPr="0065767D">
        <w:rPr>
          <w:rFonts w:ascii="Arial" w:hAnsi="Arial" w:cs="Arial"/>
          <w:sz w:val="24"/>
          <w:szCs w:val="24"/>
        </w:rPr>
        <w:t xml:space="preserve"> </w:t>
      </w:r>
      <w:r w:rsidR="008751FC" w:rsidRPr="0065767D">
        <w:rPr>
          <w:rFonts w:ascii="Arial" w:hAnsi="Arial" w:cs="Arial"/>
          <w:sz w:val="24"/>
          <w:szCs w:val="24"/>
        </w:rPr>
        <w:t xml:space="preserve">adet ile </w:t>
      </w:r>
      <w:r w:rsidR="009C5809" w:rsidRPr="0065767D">
        <w:rPr>
          <w:rFonts w:ascii="Arial" w:hAnsi="Arial" w:cs="Arial"/>
          <w:sz w:val="24"/>
          <w:szCs w:val="24"/>
        </w:rPr>
        <w:t>DSLAM</w:t>
      </w:r>
      <w:r w:rsidR="00073F05" w:rsidRPr="0065767D">
        <w:rPr>
          <w:rFonts w:ascii="Arial" w:hAnsi="Arial" w:cs="Arial"/>
          <w:sz w:val="24"/>
          <w:szCs w:val="24"/>
        </w:rPr>
        <w:t>/OLT</w:t>
      </w:r>
      <w:r w:rsidR="0010625E" w:rsidRPr="0065767D">
        <w:rPr>
          <w:rFonts w:ascii="Arial" w:hAnsi="Arial" w:cs="Arial"/>
          <w:sz w:val="24"/>
          <w:szCs w:val="24"/>
        </w:rPr>
        <w:t xml:space="preserve"> bazlı </w:t>
      </w:r>
      <w:r w:rsidR="008751FC" w:rsidRPr="0065767D">
        <w:rPr>
          <w:rFonts w:ascii="Arial" w:hAnsi="Arial" w:cs="Arial"/>
          <w:sz w:val="24"/>
          <w:szCs w:val="24"/>
        </w:rPr>
        <w:t xml:space="preserve">olarak ise İSS’ten bağımsız </w:t>
      </w:r>
      <w:r w:rsidR="0010625E" w:rsidRPr="0065767D">
        <w:rPr>
          <w:rFonts w:ascii="Arial" w:hAnsi="Arial" w:cs="Arial"/>
          <w:sz w:val="24"/>
          <w:szCs w:val="24"/>
        </w:rPr>
        <w:t>günlük</w:t>
      </w:r>
      <w:r w:rsidR="008751FC" w:rsidRPr="0065767D">
        <w:rPr>
          <w:rFonts w:ascii="Arial" w:hAnsi="Arial" w:cs="Arial"/>
          <w:sz w:val="24"/>
          <w:szCs w:val="24"/>
        </w:rPr>
        <w:t xml:space="preserve"> toplam</w:t>
      </w:r>
      <w:r w:rsidR="0010625E" w:rsidRPr="0065767D">
        <w:rPr>
          <w:rFonts w:ascii="Arial" w:hAnsi="Arial" w:cs="Arial"/>
          <w:sz w:val="24"/>
          <w:szCs w:val="24"/>
        </w:rPr>
        <w:t xml:space="preserve"> </w:t>
      </w:r>
      <w:r w:rsidR="009506C7" w:rsidRPr="0065767D">
        <w:rPr>
          <w:rFonts w:ascii="Arial" w:hAnsi="Arial" w:cs="Arial"/>
          <w:sz w:val="24"/>
          <w:szCs w:val="24"/>
        </w:rPr>
        <w:t>50</w:t>
      </w:r>
      <w:r w:rsidR="008751FC" w:rsidRPr="0065767D">
        <w:rPr>
          <w:rFonts w:ascii="Arial" w:hAnsi="Arial" w:cs="Arial"/>
          <w:sz w:val="24"/>
          <w:szCs w:val="24"/>
        </w:rPr>
        <w:t xml:space="preserve"> (elli) adet</w:t>
      </w:r>
      <w:r w:rsidR="0010625E" w:rsidRPr="0065767D">
        <w:rPr>
          <w:rFonts w:ascii="Arial" w:hAnsi="Arial" w:cs="Arial"/>
          <w:sz w:val="24"/>
          <w:szCs w:val="24"/>
        </w:rPr>
        <w:t xml:space="preserve"> </w:t>
      </w:r>
      <w:r w:rsidR="009506C7" w:rsidRPr="0065767D">
        <w:rPr>
          <w:rFonts w:ascii="Arial" w:hAnsi="Arial" w:cs="Arial"/>
          <w:sz w:val="24"/>
          <w:szCs w:val="24"/>
        </w:rPr>
        <w:t xml:space="preserve">ile </w:t>
      </w:r>
      <w:r w:rsidR="0010625E" w:rsidRPr="0065767D">
        <w:rPr>
          <w:rFonts w:ascii="Arial" w:hAnsi="Arial" w:cs="Arial"/>
          <w:sz w:val="24"/>
          <w:szCs w:val="24"/>
        </w:rPr>
        <w:t>sınırlandırılacaktır.</w:t>
      </w:r>
      <w:r w:rsidR="00F71F01" w:rsidRPr="0065767D">
        <w:rPr>
          <w:rFonts w:ascii="Arial" w:hAnsi="Arial" w:cs="Arial"/>
          <w:sz w:val="24"/>
          <w:szCs w:val="24"/>
        </w:rPr>
        <w:t xml:space="preserve"> </w:t>
      </w:r>
    </w:p>
    <w:p w14:paraId="5C3E7F08" w14:textId="77777777" w:rsidR="005036EC" w:rsidRPr="002060BD" w:rsidRDefault="005036EC">
      <w:pPr>
        <w:tabs>
          <w:tab w:val="left" w:pos="4500"/>
        </w:tabs>
        <w:spacing w:line="360" w:lineRule="auto"/>
        <w:jc w:val="both"/>
        <w:rPr>
          <w:rFonts w:ascii="Arial" w:hAnsi="Arial" w:cs="Arial"/>
          <w:b/>
          <w:sz w:val="24"/>
          <w:szCs w:val="24"/>
        </w:rPr>
      </w:pPr>
    </w:p>
    <w:p w14:paraId="649C3D4E" w14:textId="763D23A3" w:rsidR="00E960C5"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2.33. </w:t>
      </w:r>
      <w:r w:rsidR="009C5809" w:rsidRPr="0065767D">
        <w:rPr>
          <w:rFonts w:ascii="Arial" w:hAnsi="Arial" w:cs="Arial"/>
          <w:sz w:val="24"/>
          <w:szCs w:val="24"/>
        </w:rPr>
        <w:t>DSLAM</w:t>
      </w:r>
      <w:r w:rsidR="0066232C" w:rsidRPr="0065767D">
        <w:rPr>
          <w:rFonts w:ascii="Arial" w:hAnsi="Arial" w:cs="Arial"/>
          <w:sz w:val="24"/>
          <w:szCs w:val="24"/>
        </w:rPr>
        <w:t xml:space="preserve">’larda tanımlanabilir </w:t>
      </w:r>
      <w:r w:rsidR="009C5809" w:rsidRPr="0065767D">
        <w:rPr>
          <w:rFonts w:ascii="Arial" w:hAnsi="Arial" w:cs="Arial"/>
          <w:sz w:val="24"/>
          <w:szCs w:val="24"/>
        </w:rPr>
        <w:t>M</w:t>
      </w:r>
      <w:r w:rsidR="007D12B9" w:rsidRPr="0065767D">
        <w:rPr>
          <w:rFonts w:ascii="Arial" w:hAnsi="Arial" w:cs="Arial"/>
          <w:sz w:val="24"/>
          <w:szCs w:val="24"/>
        </w:rPr>
        <w:t>ulticast</w:t>
      </w:r>
      <w:r w:rsidR="0066232C" w:rsidRPr="0065767D">
        <w:rPr>
          <w:rFonts w:ascii="Arial" w:hAnsi="Arial" w:cs="Arial"/>
          <w:sz w:val="24"/>
          <w:szCs w:val="24"/>
        </w:rPr>
        <w:t xml:space="preserve"> </w:t>
      </w:r>
      <w:r w:rsidR="009C5809" w:rsidRPr="0065767D">
        <w:rPr>
          <w:rFonts w:ascii="Arial" w:hAnsi="Arial" w:cs="Arial"/>
          <w:sz w:val="24"/>
          <w:szCs w:val="24"/>
        </w:rPr>
        <w:t>VLAN</w:t>
      </w:r>
      <w:r w:rsidR="0066232C" w:rsidRPr="0065767D">
        <w:rPr>
          <w:rFonts w:ascii="Arial" w:hAnsi="Arial" w:cs="Arial"/>
          <w:sz w:val="24"/>
          <w:szCs w:val="24"/>
        </w:rPr>
        <w:t xml:space="preserve"> sayısı kapasite sınırına ulaştığında </w:t>
      </w:r>
      <w:r w:rsidR="002E20EF" w:rsidRPr="0065767D">
        <w:rPr>
          <w:rFonts w:ascii="Arial" w:hAnsi="Arial" w:cs="Arial"/>
          <w:sz w:val="24"/>
          <w:szCs w:val="24"/>
        </w:rPr>
        <w:t xml:space="preserve">ilgili DSLAM’da yeni </w:t>
      </w:r>
      <w:r w:rsidR="007D12B9" w:rsidRPr="0065767D">
        <w:rPr>
          <w:rFonts w:ascii="Arial" w:hAnsi="Arial" w:cs="Arial"/>
          <w:sz w:val="24"/>
          <w:szCs w:val="24"/>
        </w:rPr>
        <w:t xml:space="preserve">Multicast </w:t>
      </w:r>
      <w:r w:rsidR="002E20EF" w:rsidRPr="0065767D">
        <w:rPr>
          <w:rFonts w:ascii="Arial" w:hAnsi="Arial" w:cs="Arial"/>
          <w:sz w:val="24"/>
          <w:szCs w:val="24"/>
        </w:rPr>
        <w:t>hizmeti tanımlanmayacaktır</w:t>
      </w:r>
      <w:r w:rsidR="0066232C" w:rsidRPr="0065767D">
        <w:rPr>
          <w:rFonts w:ascii="Arial" w:hAnsi="Arial" w:cs="Arial"/>
          <w:sz w:val="24"/>
          <w:szCs w:val="24"/>
        </w:rPr>
        <w:t>.</w:t>
      </w:r>
    </w:p>
    <w:p w14:paraId="58E8CCA6" w14:textId="77777777" w:rsidR="008E13D1" w:rsidRPr="002060BD" w:rsidRDefault="008E13D1">
      <w:pPr>
        <w:tabs>
          <w:tab w:val="left" w:pos="4500"/>
        </w:tabs>
        <w:spacing w:line="360" w:lineRule="auto"/>
        <w:jc w:val="both"/>
        <w:rPr>
          <w:rFonts w:ascii="Arial" w:hAnsi="Arial" w:cs="Arial"/>
          <w:sz w:val="24"/>
          <w:szCs w:val="24"/>
        </w:rPr>
      </w:pPr>
    </w:p>
    <w:p w14:paraId="75FFEB0C" w14:textId="277DEFB9" w:rsidR="008E13D1" w:rsidRPr="0065767D" w:rsidRDefault="0065767D" w:rsidP="0065767D">
      <w:pPr>
        <w:tabs>
          <w:tab w:val="left" w:pos="4500"/>
        </w:tabs>
        <w:spacing w:line="360" w:lineRule="auto"/>
        <w:jc w:val="both"/>
        <w:rPr>
          <w:rFonts w:ascii="Arial" w:hAnsi="Arial" w:cs="Arial"/>
          <w:sz w:val="24"/>
          <w:szCs w:val="24"/>
        </w:rPr>
      </w:pPr>
      <w:r w:rsidRPr="0065767D">
        <w:rPr>
          <w:rFonts w:ascii="Arial" w:hAnsi="Arial" w:cs="Arial"/>
          <w:b/>
          <w:sz w:val="24"/>
          <w:szCs w:val="24"/>
        </w:rPr>
        <w:t xml:space="preserve">2.34. </w:t>
      </w:r>
      <w:r w:rsidR="008E13D1" w:rsidRPr="0065767D">
        <w:rPr>
          <w:rFonts w:ascii="Arial" w:hAnsi="Arial" w:cs="Arial"/>
          <w:sz w:val="24"/>
          <w:szCs w:val="24"/>
        </w:rPr>
        <w:t xml:space="preserve">İSS’lerin kullanacağı uç cihazların MTU </w:t>
      </w:r>
      <w:r w:rsidR="00361F06" w:rsidRPr="0065767D">
        <w:rPr>
          <w:rFonts w:ascii="Arial" w:hAnsi="Arial" w:cs="Arial"/>
          <w:sz w:val="24"/>
          <w:szCs w:val="24"/>
        </w:rPr>
        <w:t>S</w:t>
      </w:r>
      <w:r w:rsidR="008E13D1" w:rsidRPr="0065767D">
        <w:rPr>
          <w:rFonts w:ascii="Arial" w:hAnsi="Arial" w:cs="Arial"/>
          <w:sz w:val="24"/>
          <w:szCs w:val="24"/>
        </w:rPr>
        <w:t>ize değerleri Tü</w:t>
      </w:r>
      <w:r w:rsidR="00C008E2" w:rsidRPr="0065767D">
        <w:rPr>
          <w:rFonts w:ascii="Arial" w:hAnsi="Arial" w:cs="Arial"/>
          <w:sz w:val="24"/>
          <w:szCs w:val="24"/>
        </w:rPr>
        <w:t>r</w:t>
      </w:r>
      <w:r w:rsidR="008E13D1" w:rsidRPr="0065767D">
        <w:rPr>
          <w:rFonts w:ascii="Arial" w:hAnsi="Arial" w:cs="Arial"/>
          <w:sz w:val="24"/>
          <w:szCs w:val="24"/>
        </w:rPr>
        <w:t>k Telek</w:t>
      </w:r>
      <w:r w:rsidR="008F5EBA" w:rsidRPr="0065767D">
        <w:rPr>
          <w:rFonts w:ascii="Arial" w:hAnsi="Arial" w:cs="Arial"/>
          <w:sz w:val="24"/>
          <w:szCs w:val="24"/>
        </w:rPr>
        <w:t>om şebekelerine uygun olmalıdır.</w:t>
      </w:r>
    </w:p>
    <w:p w14:paraId="75E91707" w14:textId="77777777" w:rsidR="003E1A28" w:rsidRPr="002060BD" w:rsidRDefault="003E1A28" w:rsidP="003E1A28">
      <w:pPr>
        <w:tabs>
          <w:tab w:val="left" w:pos="4500"/>
        </w:tabs>
        <w:spacing w:line="360" w:lineRule="auto"/>
        <w:jc w:val="both"/>
        <w:rPr>
          <w:rFonts w:ascii="Arial" w:hAnsi="Arial" w:cs="Arial"/>
          <w:sz w:val="24"/>
          <w:szCs w:val="24"/>
        </w:rPr>
      </w:pPr>
    </w:p>
    <w:p w14:paraId="0A256880" w14:textId="77777777" w:rsidR="003E1A28" w:rsidRPr="002060BD" w:rsidRDefault="003E1A28" w:rsidP="003E1A28">
      <w:pPr>
        <w:spacing w:line="360" w:lineRule="auto"/>
        <w:jc w:val="both"/>
        <w:rPr>
          <w:rFonts w:ascii="Arial" w:hAnsi="Arial" w:cs="Arial"/>
          <w:b/>
          <w:sz w:val="24"/>
          <w:szCs w:val="24"/>
        </w:rPr>
      </w:pPr>
      <w:r w:rsidRPr="002060BD">
        <w:rPr>
          <w:rFonts w:ascii="Arial" w:hAnsi="Arial" w:cs="Arial"/>
          <w:b/>
          <w:sz w:val="24"/>
          <w:szCs w:val="24"/>
        </w:rPr>
        <w:t>3. ARAYÜZ KRİTERLERİ</w:t>
      </w:r>
    </w:p>
    <w:p w14:paraId="58269AD7" w14:textId="77777777" w:rsidR="00B72381" w:rsidRPr="002060BD" w:rsidRDefault="00B72381" w:rsidP="004A729E">
      <w:pPr>
        <w:spacing w:line="360" w:lineRule="auto"/>
        <w:jc w:val="both"/>
        <w:rPr>
          <w:rFonts w:ascii="Arial" w:hAnsi="Arial" w:cs="Arial"/>
          <w:b/>
          <w:sz w:val="24"/>
          <w:szCs w:val="24"/>
        </w:rPr>
      </w:pPr>
    </w:p>
    <w:p w14:paraId="5C0F079D" w14:textId="77777777" w:rsidR="004A729E" w:rsidRPr="002060BD" w:rsidRDefault="00B72381" w:rsidP="004A729E">
      <w:pPr>
        <w:spacing w:line="360" w:lineRule="auto"/>
        <w:jc w:val="both"/>
        <w:rPr>
          <w:rFonts w:ascii="Arial" w:hAnsi="Arial" w:cs="Arial"/>
          <w:b/>
          <w:sz w:val="24"/>
          <w:szCs w:val="24"/>
        </w:rPr>
      </w:pPr>
      <w:r w:rsidRPr="002060BD">
        <w:rPr>
          <w:rFonts w:ascii="Arial" w:hAnsi="Arial" w:cs="Arial"/>
          <w:b/>
          <w:sz w:val="24"/>
          <w:szCs w:val="24"/>
        </w:rPr>
        <w:t xml:space="preserve">3.1. </w:t>
      </w:r>
      <w:r w:rsidR="004A729E" w:rsidRPr="002060BD">
        <w:rPr>
          <w:rFonts w:ascii="Arial" w:hAnsi="Arial" w:cs="Arial"/>
          <w:b/>
          <w:sz w:val="24"/>
          <w:szCs w:val="24"/>
        </w:rPr>
        <w:t>GPON Arayüz Kriterleri</w:t>
      </w:r>
    </w:p>
    <w:p w14:paraId="47A40640" w14:textId="77777777" w:rsidR="004A729E" w:rsidRPr="002060BD" w:rsidRDefault="004A729E" w:rsidP="004A729E">
      <w:pPr>
        <w:spacing w:line="360" w:lineRule="auto"/>
        <w:jc w:val="both"/>
        <w:rPr>
          <w:rFonts w:ascii="Arial" w:hAnsi="Arial" w:cs="Arial"/>
          <w:sz w:val="24"/>
          <w:szCs w:val="24"/>
        </w:rPr>
      </w:pPr>
    </w:p>
    <w:p w14:paraId="7A909485" w14:textId="77777777" w:rsidR="004A729E" w:rsidRPr="002060BD" w:rsidRDefault="004A729E" w:rsidP="004A729E">
      <w:pPr>
        <w:spacing w:line="360" w:lineRule="auto"/>
        <w:jc w:val="both"/>
        <w:rPr>
          <w:rFonts w:ascii="Arial" w:hAnsi="Arial" w:cs="Arial"/>
          <w:b/>
          <w:sz w:val="24"/>
          <w:szCs w:val="24"/>
        </w:rPr>
      </w:pPr>
      <w:r w:rsidRPr="002060BD">
        <w:rPr>
          <w:rFonts w:ascii="Arial" w:hAnsi="Arial" w:cs="Arial"/>
          <w:b/>
          <w:sz w:val="24"/>
          <w:szCs w:val="24"/>
        </w:rPr>
        <w:t>Fiber için</w:t>
      </w:r>
    </w:p>
    <w:p w14:paraId="179EB944" w14:textId="77777777" w:rsidR="00B72381" w:rsidRPr="002060BD" w:rsidRDefault="00B72381" w:rsidP="004A729E">
      <w:pPr>
        <w:spacing w:line="360" w:lineRule="auto"/>
        <w:jc w:val="both"/>
        <w:rPr>
          <w:rFonts w:ascii="Arial" w:hAnsi="Arial" w:cs="Arial"/>
          <w:sz w:val="24"/>
          <w:szCs w:val="24"/>
        </w:rPr>
      </w:pPr>
      <w:r w:rsidRPr="002060BD">
        <w:rPr>
          <w:rFonts w:ascii="Arial" w:hAnsi="Arial" w:cs="Arial"/>
          <w:sz w:val="24"/>
          <w:szCs w:val="24"/>
        </w:rPr>
        <w:t>ITU-T G.652-D ve G.657</w:t>
      </w:r>
    </w:p>
    <w:p w14:paraId="3F361E6D" w14:textId="77777777" w:rsidR="004A729E" w:rsidRPr="002060BD" w:rsidRDefault="004A729E" w:rsidP="004A729E">
      <w:pPr>
        <w:spacing w:line="360" w:lineRule="auto"/>
        <w:jc w:val="both"/>
        <w:rPr>
          <w:rFonts w:ascii="Arial" w:hAnsi="Arial" w:cs="Arial"/>
          <w:b/>
          <w:sz w:val="24"/>
          <w:szCs w:val="24"/>
        </w:rPr>
      </w:pPr>
      <w:r w:rsidRPr="002060BD">
        <w:rPr>
          <w:rFonts w:ascii="Arial" w:hAnsi="Arial" w:cs="Arial"/>
          <w:b/>
          <w:sz w:val="24"/>
          <w:szCs w:val="24"/>
        </w:rPr>
        <w:t>Sistemler için</w:t>
      </w:r>
    </w:p>
    <w:p w14:paraId="1A3A0255"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 xml:space="preserve">GPON için ITU-T; G.984.1, G.984.2, G.984.3, G.984.4, G.984.5, G.984.6, G.984.7 </w:t>
      </w:r>
    </w:p>
    <w:p w14:paraId="3E783C56"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 xml:space="preserve">XGPON için ITU-T; G.987.1, G987.2, G987.3, G987.4 </w:t>
      </w:r>
    </w:p>
    <w:p w14:paraId="25AF97B2"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XGSPON için ITU-T; G9807.1, G9807.2</w:t>
      </w:r>
    </w:p>
    <w:p w14:paraId="5C5B4315"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NGPON-2 için ITU-T; G.989.1, G.989.2, G.989.3</w:t>
      </w:r>
      <w:r w:rsidR="00B72381" w:rsidRPr="002060BD">
        <w:rPr>
          <w:rFonts w:ascii="Arial" w:hAnsi="Arial" w:cs="Arial"/>
          <w:sz w:val="24"/>
          <w:szCs w:val="24"/>
        </w:rPr>
        <w:t xml:space="preserve"> </w:t>
      </w:r>
      <w:r w:rsidRPr="002060BD">
        <w:rPr>
          <w:rFonts w:ascii="Arial" w:hAnsi="Arial" w:cs="Arial"/>
          <w:sz w:val="24"/>
          <w:szCs w:val="24"/>
        </w:rPr>
        <w:t>ve G.988</w:t>
      </w:r>
    </w:p>
    <w:p w14:paraId="3429580B" w14:textId="77777777" w:rsidR="004A729E" w:rsidRPr="002060BD" w:rsidRDefault="004A729E" w:rsidP="004A729E">
      <w:pPr>
        <w:spacing w:line="360" w:lineRule="auto"/>
        <w:jc w:val="both"/>
        <w:rPr>
          <w:rFonts w:ascii="Arial" w:hAnsi="Arial" w:cs="Arial"/>
          <w:sz w:val="24"/>
          <w:szCs w:val="24"/>
        </w:rPr>
      </w:pPr>
    </w:p>
    <w:p w14:paraId="3123688D"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Module Type: PON SFP</w:t>
      </w:r>
    </w:p>
    <w:p w14:paraId="366EB8CC"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Class B+ GPON SFP</w:t>
      </w:r>
    </w:p>
    <w:p w14:paraId="50B44034"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Kapasite: 2,49/1,24Gbps.</w:t>
      </w:r>
    </w:p>
    <w:p w14:paraId="2E0FD96B"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Connector: SC</w:t>
      </w:r>
    </w:p>
    <w:p w14:paraId="31149F23"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Fiber Type:  SM</w:t>
      </w:r>
    </w:p>
    <w:p w14:paraId="7F29BD34"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Wave Length: 1490/1310 nm</w:t>
      </w:r>
    </w:p>
    <w:p w14:paraId="7F4C7CA2"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Link Budget: 28dbm</w:t>
      </w:r>
    </w:p>
    <w:p w14:paraId="34563FB9"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Launch Power Max (dbM):  variable by vendor and product</w:t>
      </w:r>
    </w:p>
    <w:p w14:paraId="6BD77332"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Launch Power Min (dbM): variable by vendor and product</w:t>
      </w:r>
    </w:p>
    <w:p w14:paraId="436B40F2"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Rx Power Max (dbM):  variable by vendor and product</w:t>
      </w:r>
    </w:p>
    <w:p w14:paraId="04A76074"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Rx Power Min (dbM):  variable by vendor and product</w:t>
      </w:r>
    </w:p>
    <w:p w14:paraId="242C0222" w14:textId="77777777" w:rsidR="004A729E" w:rsidRPr="002060BD" w:rsidRDefault="004A729E" w:rsidP="003E1A28">
      <w:pPr>
        <w:spacing w:line="360" w:lineRule="auto"/>
        <w:jc w:val="both"/>
        <w:rPr>
          <w:rFonts w:ascii="Arial" w:hAnsi="Arial" w:cs="Arial"/>
          <w:sz w:val="24"/>
          <w:szCs w:val="24"/>
        </w:rPr>
      </w:pPr>
      <w:r w:rsidRPr="002060BD">
        <w:rPr>
          <w:rFonts w:ascii="Arial" w:hAnsi="Arial" w:cs="Arial"/>
          <w:sz w:val="24"/>
          <w:szCs w:val="24"/>
        </w:rPr>
        <w:t>Target Distance Telcordia/ITU: 20km</w:t>
      </w:r>
    </w:p>
    <w:p w14:paraId="475A8A79" w14:textId="77777777" w:rsidR="004A729E" w:rsidRPr="002060BD" w:rsidRDefault="004A729E" w:rsidP="003E1A28">
      <w:pPr>
        <w:spacing w:line="360" w:lineRule="auto"/>
        <w:jc w:val="both"/>
        <w:rPr>
          <w:rFonts w:ascii="Arial" w:hAnsi="Arial" w:cs="Arial"/>
          <w:sz w:val="24"/>
          <w:szCs w:val="24"/>
        </w:rPr>
      </w:pPr>
    </w:p>
    <w:p w14:paraId="777F1FAB" w14:textId="77777777" w:rsidR="004A729E" w:rsidRPr="002060BD" w:rsidRDefault="001D2366" w:rsidP="003E1A28">
      <w:pPr>
        <w:spacing w:line="360" w:lineRule="auto"/>
        <w:jc w:val="both"/>
        <w:rPr>
          <w:rFonts w:ascii="Arial" w:hAnsi="Arial" w:cs="Arial"/>
          <w:b/>
          <w:sz w:val="24"/>
          <w:szCs w:val="24"/>
        </w:rPr>
      </w:pPr>
      <w:r w:rsidRPr="002060BD">
        <w:rPr>
          <w:rFonts w:ascii="Arial" w:hAnsi="Arial" w:cs="Arial"/>
          <w:b/>
          <w:sz w:val="24"/>
          <w:szCs w:val="24"/>
        </w:rPr>
        <w:t xml:space="preserve">3.2. </w:t>
      </w:r>
      <w:r w:rsidR="004A729E" w:rsidRPr="002060BD">
        <w:rPr>
          <w:rFonts w:ascii="Arial" w:hAnsi="Arial" w:cs="Arial"/>
          <w:b/>
          <w:sz w:val="24"/>
          <w:szCs w:val="24"/>
        </w:rPr>
        <w:t>SFP Arayüz kriterleri</w:t>
      </w:r>
    </w:p>
    <w:p w14:paraId="62EEC98C" w14:textId="77777777" w:rsidR="001D2366" w:rsidRPr="002060BD" w:rsidRDefault="001D2366" w:rsidP="004A729E">
      <w:pPr>
        <w:spacing w:line="360" w:lineRule="auto"/>
        <w:jc w:val="both"/>
        <w:rPr>
          <w:rFonts w:ascii="Arial" w:hAnsi="Arial" w:cs="Arial"/>
          <w:b/>
          <w:sz w:val="24"/>
          <w:szCs w:val="24"/>
        </w:rPr>
      </w:pPr>
      <w:r w:rsidRPr="002060BD">
        <w:rPr>
          <w:rFonts w:ascii="Arial" w:hAnsi="Arial" w:cs="Arial"/>
          <w:b/>
          <w:sz w:val="24"/>
          <w:szCs w:val="24"/>
        </w:rPr>
        <w:t>Interface: 1Gbps</w:t>
      </w:r>
    </w:p>
    <w:p w14:paraId="7DB6E562" w14:textId="77777777" w:rsidR="001D2366" w:rsidRPr="002060BD" w:rsidRDefault="001D2366" w:rsidP="004A729E">
      <w:pPr>
        <w:spacing w:line="360" w:lineRule="auto"/>
        <w:jc w:val="both"/>
        <w:rPr>
          <w:rFonts w:ascii="Arial" w:hAnsi="Arial" w:cs="Arial"/>
          <w:sz w:val="24"/>
          <w:szCs w:val="24"/>
        </w:rPr>
      </w:pPr>
    </w:p>
    <w:p w14:paraId="6C8AE586"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Designation Telcordia</w:t>
      </w:r>
      <w:r w:rsidR="009C5809" w:rsidRPr="002060BD">
        <w:rPr>
          <w:rFonts w:ascii="Arial" w:hAnsi="Arial" w:cs="Arial"/>
          <w:sz w:val="24"/>
          <w:szCs w:val="24"/>
        </w:rPr>
        <w:t>/</w:t>
      </w:r>
      <w:r w:rsidRPr="002060BD">
        <w:rPr>
          <w:rFonts w:ascii="Arial" w:hAnsi="Arial" w:cs="Arial"/>
          <w:sz w:val="24"/>
          <w:szCs w:val="24"/>
        </w:rPr>
        <w:t xml:space="preserve"> ITU: LX</w:t>
      </w:r>
    </w:p>
    <w:p w14:paraId="27942883"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Wavelength: 1310 nm</w:t>
      </w:r>
    </w:p>
    <w:p w14:paraId="79E2F38A"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lastRenderedPageBreak/>
        <w:t>Fiber Type: SM</w:t>
      </w:r>
    </w:p>
    <w:p w14:paraId="12A6000E"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Target Distance: 10 km</w:t>
      </w:r>
    </w:p>
    <w:p w14:paraId="055CC393"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Link Budget (dB): 8</w:t>
      </w:r>
    </w:p>
    <w:p w14:paraId="52C79181"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Launch Power (max) (dBm): -3</w:t>
      </w:r>
    </w:p>
    <w:p w14:paraId="4D25D70E"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Launch Power (min) (dBm): -11</w:t>
      </w:r>
    </w:p>
    <w:p w14:paraId="3FB82215"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Receiver Power (max) (dBm): -3</w:t>
      </w:r>
    </w:p>
    <w:p w14:paraId="16004BFC"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Receiver Power (min) (dBm): -19</w:t>
      </w:r>
    </w:p>
    <w:p w14:paraId="246FB98C" w14:textId="77777777" w:rsidR="004A729E" w:rsidRPr="002060BD" w:rsidRDefault="004A729E" w:rsidP="004A729E">
      <w:pPr>
        <w:spacing w:line="360" w:lineRule="auto"/>
        <w:jc w:val="both"/>
        <w:rPr>
          <w:rFonts w:ascii="Arial" w:hAnsi="Arial" w:cs="Arial"/>
          <w:sz w:val="24"/>
          <w:szCs w:val="24"/>
        </w:rPr>
      </w:pPr>
    </w:p>
    <w:p w14:paraId="6D2DEFC5" w14:textId="77777777" w:rsidR="004A729E" w:rsidRPr="002060BD" w:rsidRDefault="004A729E" w:rsidP="004A729E">
      <w:pPr>
        <w:spacing w:line="360" w:lineRule="auto"/>
        <w:jc w:val="both"/>
        <w:rPr>
          <w:rFonts w:ascii="Arial" w:hAnsi="Arial" w:cs="Arial"/>
          <w:b/>
          <w:sz w:val="24"/>
          <w:szCs w:val="24"/>
        </w:rPr>
      </w:pPr>
      <w:r w:rsidRPr="002060BD">
        <w:rPr>
          <w:rFonts w:ascii="Arial" w:hAnsi="Arial" w:cs="Arial"/>
          <w:b/>
          <w:sz w:val="24"/>
          <w:szCs w:val="24"/>
        </w:rPr>
        <w:t>Interface: 10 Gbps</w:t>
      </w:r>
    </w:p>
    <w:p w14:paraId="3C85333F"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Designation Telcordia</w:t>
      </w:r>
      <w:r w:rsidR="009C5809" w:rsidRPr="002060BD">
        <w:rPr>
          <w:rFonts w:ascii="Arial" w:hAnsi="Arial" w:cs="Arial"/>
          <w:sz w:val="24"/>
          <w:szCs w:val="24"/>
        </w:rPr>
        <w:t>/</w:t>
      </w:r>
      <w:r w:rsidRPr="002060BD">
        <w:rPr>
          <w:rFonts w:ascii="Arial" w:hAnsi="Arial" w:cs="Arial"/>
          <w:sz w:val="24"/>
          <w:szCs w:val="24"/>
        </w:rPr>
        <w:t xml:space="preserve"> ITU: LR</w:t>
      </w:r>
    </w:p>
    <w:p w14:paraId="5D0BDDF0"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Wavelength: 1310 nm</w:t>
      </w:r>
    </w:p>
    <w:p w14:paraId="2B4E292A"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Fiber Type: SM</w:t>
      </w:r>
    </w:p>
    <w:p w14:paraId="708DF617"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Target Distance: 10 km</w:t>
      </w:r>
    </w:p>
    <w:p w14:paraId="1126B549"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Link Budget (dB): 6,2</w:t>
      </w:r>
    </w:p>
    <w:p w14:paraId="15057EC6" w14:textId="24A3F316"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Launch Power (max) (dBm): 0,5</w:t>
      </w:r>
    </w:p>
    <w:p w14:paraId="0EDD2FD3" w14:textId="77777777"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Launch Power (min) (dBm): -8,2</w:t>
      </w:r>
    </w:p>
    <w:p w14:paraId="5680667A" w14:textId="5CA1295E" w:rsidR="004A729E" w:rsidRPr="002060BD" w:rsidRDefault="004A729E" w:rsidP="004A729E">
      <w:pPr>
        <w:spacing w:line="360" w:lineRule="auto"/>
        <w:jc w:val="both"/>
        <w:rPr>
          <w:rFonts w:ascii="Arial" w:hAnsi="Arial" w:cs="Arial"/>
          <w:sz w:val="24"/>
          <w:szCs w:val="24"/>
        </w:rPr>
      </w:pPr>
      <w:r w:rsidRPr="002060BD">
        <w:rPr>
          <w:rFonts w:ascii="Arial" w:hAnsi="Arial" w:cs="Arial"/>
          <w:sz w:val="24"/>
          <w:szCs w:val="24"/>
        </w:rPr>
        <w:t>Receiver Power (max) (dBm): 0,5</w:t>
      </w:r>
    </w:p>
    <w:p w14:paraId="3D1E6596" w14:textId="5ED3DBE1" w:rsidR="006F318C" w:rsidRPr="002060BD" w:rsidRDefault="004A729E" w:rsidP="00BF7F49">
      <w:pPr>
        <w:spacing w:line="360" w:lineRule="auto"/>
        <w:jc w:val="both"/>
        <w:rPr>
          <w:rFonts w:ascii="Arial" w:hAnsi="Arial" w:cs="Arial"/>
          <w:sz w:val="24"/>
          <w:szCs w:val="24"/>
        </w:rPr>
      </w:pPr>
      <w:r w:rsidRPr="002060BD">
        <w:rPr>
          <w:rFonts w:ascii="Arial" w:hAnsi="Arial" w:cs="Arial"/>
          <w:sz w:val="24"/>
          <w:szCs w:val="24"/>
        </w:rPr>
        <w:t>Receiver Power (min) (dBm)</w:t>
      </w:r>
      <w:r w:rsidR="005A3257" w:rsidRPr="002060BD">
        <w:rPr>
          <w:rFonts w:ascii="Arial" w:hAnsi="Arial" w:cs="Arial"/>
          <w:sz w:val="24"/>
          <w:szCs w:val="24"/>
        </w:rPr>
        <w:t>:-</w:t>
      </w:r>
      <w:r w:rsidRPr="002060BD">
        <w:rPr>
          <w:rFonts w:ascii="Arial" w:hAnsi="Arial" w:cs="Arial"/>
          <w:sz w:val="24"/>
          <w:szCs w:val="24"/>
        </w:rPr>
        <w:t>10.3 (-14.4)</w:t>
      </w:r>
    </w:p>
    <w:p w14:paraId="522C0747" w14:textId="7D334207" w:rsidR="006F318C" w:rsidRPr="002060BD" w:rsidRDefault="006F318C" w:rsidP="00BF7F49">
      <w:pPr>
        <w:spacing w:line="360" w:lineRule="auto"/>
        <w:jc w:val="both"/>
        <w:rPr>
          <w:rFonts w:ascii="Arial" w:hAnsi="Arial" w:cs="Arial"/>
          <w:sz w:val="24"/>
          <w:szCs w:val="24"/>
        </w:rPr>
      </w:pPr>
    </w:p>
    <w:p w14:paraId="7E201C2F" w14:textId="61014108" w:rsidR="006F318C" w:rsidRPr="002060BD" w:rsidRDefault="006F318C" w:rsidP="00BF7F49">
      <w:pPr>
        <w:spacing w:line="360" w:lineRule="auto"/>
        <w:jc w:val="both"/>
        <w:rPr>
          <w:rFonts w:ascii="Arial" w:hAnsi="Arial" w:cs="Arial"/>
          <w:sz w:val="24"/>
          <w:szCs w:val="24"/>
        </w:rPr>
      </w:pPr>
    </w:p>
    <w:p w14:paraId="30E63EC5" w14:textId="51787933" w:rsidR="006F318C" w:rsidRPr="002060BD" w:rsidRDefault="006F318C" w:rsidP="00BF7F49">
      <w:pPr>
        <w:spacing w:line="360" w:lineRule="auto"/>
        <w:jc w:val="both"/>
        <w:rPr>
          <w:rFonts w:ascii="Arial" w:hAnsi="Arial" w:cs="Arial"/>
          <w:sz w:val="24"/>
          <w:szCs w:val="24"/>
        </w:rPr>
      </w:pPr>
    </w:p>
    <w:p w14:paraId="0C02E39C" w14:textId="11F13A7B" w:rsidR="006F318C" w:rsidRPr="002060BD" w:rsidRDefault="006F318C" w:rsidP="00BF7F49">
      <w:pPr>
        <w:spacing w:line="360" w:lineRule="auto"/>
        <w:jc w:val="both"/>
        <w:rPr>
          <w:rFonts w:ascii="Arial" w:hAnsi="Arial" w:cs="Arial"/>
          <w:sz w:val="24"/>
          <w:szCs w:val="24"/>
        </w:rPr>
      </w:pPr>
    </w:p>
    <w:p w14:paraId="65E29B8E" w14:textId="27BAA69C" w:rsidR="006F318C" w:rsidRPr="002060BD" w:rsidRDefault="006F318C" w:rsidP="00BF7F49">
      <w:pPr>
        <w:spacing w:line="360" w:lineRule="auto"/>
        <w:jc w:val="both"/>
        <w:rPr>
          <w:rFonts w:ascii="Arial" w:hAnsi="Arial" w:cs="Arial"/>
          <w:sz w:val="24"/>
          <w:szCs w:val="24"/>
        </w:rPr>
      </w:pPr>
    </w:p>
    <w:p w14:paraId="41768628" w14:textId="3F5A3101" w:rsidR="006F318C" w:rsidRPr="002060BD" w:rsidRDefault="006F318C" w:rsidP="00BF7F49">
      <w:pPr>
        <w:spacing w:line="360" w:lineRule="auto"/>
        <w:jc w:val="both"/>
        <w:rPr>
          <w:rFonts w:ascii="Arial" w:hAnsi="Arial" w:cs="Arial"/>
          <w:sz w:val="24"/>
          <w:szCs w:val="24"/>
        </w:rPr>
      </w:pPr>
    </w:p>
    <w:p w14:paraId="7B0571C3" w14:textId="7BFCDA8D" w:rsidR="006F318C" w:rsidRPr="002060BD" w:rsidRDefault="006F318C" w:rsidP="00BF7F49">
      <w:pPr>
        <w:spacing w:line="360" w:lineRule="auto"/>
        <w:jc w:val="both"/>
        <w:rPr>
          <w:rFonts w:ascii="Arial" w:hAnsi="Arial" w:cs="Arial"/>
          <w:sz w:val="24"/>
          <w:szCs w:val="24"/>
        </w:rPr>
      </w:pPr>
    </w:p>
    <w:p w14:paraId="1AEA3FC0" w14:textId="175D32D0" w:rsidR="006F318C" w:rsidRPr="002060BD" w:rsidRDefault="006F318C" w:rsidP="00BF7F49">
      <w:pPr>
        <w:spacing w:line="360" w:lineRule="auto"/>
        <w:jc w:val="both"/>
        <w:rPr>
          <w:rFonts w:ascii="Arial" w:hAnsi="Arial" w:cs="Arial"/>
          <w:sz w:val="24"/>
          <w:szCs w:val="24"/>
        </w:rPr>
      </w:pPr>
    </w:p>
    <w:p w14:paraId="279C709C" w14:textId="409D7893" w:rsidR="006F318C" w:rsidRPr="002060BD" w:rsidRDefault="006F318C" w:rsidP="00BF7F49">
      <w:pPr>
        <w:spacing w:line="360" w:lineRule="auto"/>
        <w:jc w:val="both"/>
        <w:rPr>
          <w:rFonts w:ascii="Arial" w:hAnsi="Arial" w:cs="Arial"/>
          <w:sz w:val="24"/>
          <w:szCs w:val="24"/>
        </w:rPr>
      </w:pPr>
    </w:p>
    <w:p w14:paraId="3798CB91" w14:textId="559E9645" w:rsidR="006F318C" w:rsidRPr="002060BD" w:rsidRDefault="006F318C" w:rsidP="00BF7F49">
      <w:pPr>
        <w:spacing w:line="360" w:lineRule="auto"/>
        <w:jc w:val="both"/>
        <w:rPr>
          <w:rFonts w:ascii="Arial" w:hAnsi="Arial" w:cs="Arial"/>
          <w:sz w:val="24"/>
          <w:szCs w:val="24"/>
        </w:rPr>
      </w:pPr>
    </w:p>
    <w:p w14:paraId="7BC64AAC" w14:textId="110757F7" w:rsidR="006F318C" w:rsidRPr="002060BD" w:rsidRDefault="006F318C" w:rsidP="00BF7F49">
      <w:pPr>
        <w:spacing w:line="360" w:lineRule="auto"/>
        <w:jc w:val="both"/>
        <w:rPr>
          <w:rFonts w:ascii="Arial" w:hAnsi="Arial" w:cs="Arial"/>
          <w:sz w:val="24"/>
          <w:szCs w:val="24"/>
        </w:rPr>
      </w:pPr>
    </w:p>
    <w:p w14:paraId="012B8FE4" w14:textId="2F3CAB3A" w:rsidR="006F318C" w:rsidRPr="002060BD" w:rsidRDefault="006F318C" w:rsidP="00BF7F49">
      <w:pPr>
        <w:spacing w:line="360" w:lineRule="auto"/>
        <w:jc w:val="both"/>
        <w:rPr>
          <w:rFonts w:ascii="Arial" w:hAnsi="Arial" w:cs="Arial"/>
          <w:sz w:val="24"/>
          <w:szCs w:val="24"/>
        </w:rPr>
      </w:pPr>
    </w:p>
    <w:p w14:paraId="7F3BC46A" w14:textId="6D594B8A" w:rsidR="006F318C" w:rsidRPr="002060BD" w:rsidRDefault="006F318C" w:rsidP="00BF7F49">
      <w:pPr>
        <w:spacing w:line="360" w:lineRule="auto"/>
        <w:jc w:val="both"/>
        <w:rPr>
          <w:rFonts w:ascii="Arial" w:hAnsi="Arial" w:cs="Arial"/>
          <w:sz w:val="24"/>
          <w:szCs w:val="24"/>
        </w:rPr>
      </w:pPr>
    </w:p>
    <w:p w14:paraId="32EB0541" w14:textId="6501822E" w:rsidR="006F318C" w:rsidRPr="002060BD" w:rsidRDefault="006F318C" w:rsidP="00BF7F49">
      <w:pPr>
        <w:spacing w:line="360" w:lineRule="auto"/>
        <w:jc w:val="both"/>
        <w:rPr>
          <w:rFonts w:ascii="Arial" w:hAnsi="Arial" w:cs="Arial"/>
          <w:sz w:val="24"/>
          <w:szCs w:val="24"/>
        </w:rPr>
      </w:pPr>
    </w:p>
    <w:p w14:paraId="7D355F75" w14:textId="638BB0FB" w:rsidR="006F318C" w:rsidRPr="002060BD" w:rsidRDefault="006F318C" w:rsidP="00BF7F49">
      <w:pPr>
        <w:spacing w:line="360" w:lineRule="auto"/>
        <w:jc w:val="both"/>
        <w:rPr>
          <w:rFonts w:ascii="Arial" w:hAnsi="Arial" w:cs="Arial"/>
          <w:sz w:val="24"/>
          <w:szCs w:val="24"/>
        </w:rPr>
      </w:pPr>
    </w:p>
    <w:p w14:paraId="039C0B56" w14:textId="28D7FC0F" w:rsidR="006F318C" w:rsidRPr="002060BD" w:rsidRDefault="006F318C" w:rsidP="00BF7F49">
      <w:pPr>
        <w:spacing w:line="360" w:lineRule="auto"/>
        <w:jc w:val="both"/>
        <w:rPr>
          <w:rFonts w:ascii="Arial" w:hAnsi="Arial" w:cs="Arial"/>
          <w:sz w:val="24"/>
          <w:szCs w:val="24"/>
        </w:rPr>
      </w:pPr>
    </w:p>
    <w:p w14:paraId="146B913A" w14:textId="1496CE46" w:rsidR="006F318C" w:rsidRPr="002060BD" w:rsidRDefault="0065767D" w:rsidP="00BF7F49">
      <w:pPr>
        <w:spacing w:line="360" w:lineRule="auto"/>
        <w:jc w:val="both"/>
        <w:rPr>
          <w:rFonts w:ascii="Arial" w:hAnsi="Arial" w:cs="Arial"/>
          <w:sz w:val="24"/>
          <w:szCs w:val="24"/>
        </w:rPr>
      </w:pPr>
      <w:r w:rsidRPr="002060BD">
        <w:rPr>
          <w:noProof/>
          <w:lang w:eastAsia="tr-TR"/>
        </w:rPr>
        <w:lastRenderedPageBreak/>
        <w:drawing>
          <wp:anchor distT="0" distB="0" distL="114300" distR="114300" simplePos="0" relativeHeight="251681792" behindDoc="0" locked="0" layoutInCell="1" allowOverlap="1" wp14:anchorId="5EAB6D21" wp14:editId="09425EB8">
            <wp:simplePos x="0" y="0"/>
            <wp:positionH relativeFrom="page">
              <wp:align>right</wp:align>
            </wp:positionH>
            <wp:positionV relativeFrom="paragraph">
              <wp:posOffset>-756920</wp:posOffset>
            </wp:positionV>
            <wp:extent cx="7597476" cy="10712450"/>
            <wp:effectExtent l="0" t="0" r="3810" b="0"/>
            <wp:wrapNone/>
            <wp:docPr id="197" name="Resim 197"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97476" cy="10712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AF0D46" w14:textId="18C00F5F" w:rsidR="006F318C" w:rsidRPr="002060BD" w:rsidRDefault="006F318C" w:rsidP="00BF7F49">
      <w:pPr>
        <w:spacing w:line="360" w:lineRule="auto"/>
        <w:jc w:val="both"/>
        <w:rPr>
          <w:rFonts w:ascii="Arial" w:hAnsi="Arial" w:cs="Arial"/>
          <w:sz w:val="24"/>
          <w:szCs w:val="24"/>
        </w:rPr>
      </w:pPr>
    </w:p>
    <w:p w14:paraId="3F9D20E7" w14:textId="41DFD1F4" w:rsidR="006F318C" w:rsidRPr="002060BD" w:rsidRDefault="006F318C" w:rsidP="00BF7F49">
      <w:pPr>
        <w:spacing w:line="360" w:lineRule="auto"/>
        <w:jc w:val="both"/>
        <w:rPr>
          <w:rFonts w:ascii="Arial" w:hAnsi="Arial" w:cs="Arial"/>
          <w:sz w:val="24"/>
          <w:szCs w:val="24"/>
        </w:rPr>
      </w:pPr>
    </w:p>
    <w:p w14:paraId="0A041C1B" w14:textId="0A7EE54F" w:rsidR="006F318C" w:rsidRPr="002060BD" w:rsidRDefault="006F318C" w:rsidP="00BF7F49">
      <w:pPr>
        <w:spacing w:line="360" w:lineRule="auto"/>
        <w:jc w:val="both"/>
        <w:rPr>
          <w:rFonts w:ascii="Arial" w:hAnsi="Arial" w:cs="Arial"/>
          <w:sz w:val="24"/>
          <w:szCs w:val="24"/>
        </w:rPr>
      </w:pPr>
    </w:p>
    <w:p w14:paraId="5AB6F7A5" w14:textId="486ED313" w:rsidR="006F318C" w:rsidRPr="002060BD" w:rsidRDefault="006F318C" w:rsidP="00BF7F49">
      <w:pPr>
        <w:spacing w:line="360" w:lineRule="auto"/>
        <w:jc w:val="both"/>
        <w:rPr>
          <w:rFonts w:ascii="Arial" w:hAnsi="Arial" w:cs="Arial"/>
          <w:sz w:val="24"/>
          <w:szCs w:val="24"/>
        </w:rPr>
      </w:pPr>
    </w:p>
    <w:p w14:paraId="38476BDA" w14:textId="7874081A" w:rsidR="00BF7F49" w:rsidRPr="002060BD" w:rsidRDefault="0065767D" w:rsidP="00BF7F49">
      <w:pPr>
        <w:spacing w:line="360" w:lineRule="auto"/>
        <w:jc w:val="both"/>
        <w:rPr>
          <w:rFonts w:ascii="Arial" w:hAnsi="Arial" w:cs="Arial"/>
          <w:sz w:val="24"/>
          <w:szCs w:val="24"/>
        </w:rPr>
      </w:pPr>
      <w:r w:rsidRPr="002060BD">
        <w:rPr>
          <w:noProof/>
          <w:lang w:eastAsia="tr-TR"/>
        </w:rPr>
        <mc:AlternateContent>
          <mc:Choice Requires="wps">
            <w:drawing>
              <wp:anchor distT="0" distB="0" distL="114300" distR="114300" simplePos="0" relativeHeight="251739136" behindDoc="0" locked="0" layoutInCell="1" allowOverlap="1" wp14:anchorId="7C7FE76E" wp14:editId="431C6188">
                <wp:simplePos x="0" y="0"/>
                <wp:positionH relativeFrom="column">
                  <wp:posOffset>2947670</wp:posOffset>
                </wp:positionH>
                <wp:positionV relativeFrom="paragraph">
                  <wp:posOffset>5403215</wp:posOffset>
                </wp:positionV>
                <wp:extent cx="3365500" cy="1021715"/>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021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1BD43A" w14:textId="77777777" w:rsidR="000E1E04" w:rsidRPr="00A35FC5" w:rsidRDefault="000E1E04" w:rsidP="0065767D">
                            <w:pPr>
                              <w:jc w:val="right"/>
                              <w:rPr>
                                <w:rFonts w:cs="Calibri"/>
                                <w:b/>
                                <w:i/>
                                <w:color w:val="00B0F0"/>
                                <w:sz w:val="40"/>
                                <w:szCs w:val="40"/>
                              </w:rPr>
                            </w:pPr>
                            <w:r>
                              <w:rPr>
                                <w:rFonts w:cs="Calibri"/>
                                <w:b/>
                                <w:i/>
                                <w:color w:val="00B0F0"/>
                                <w:sz w:val="40"/>
                                <w:szCs w:val="40"/>
                              </w:rPr>
                              <w:t>EK-3</w:t>
                            </w:r>
                          </w:p>
                          <w:p w14:paraId="40A98385" w14:textId="77777777" w:rsidR="000E1E04" w:rsidRPr="00A35FC5" w:rsidRDefault="000E1E04" w:rsidP="0065767D">
                            <w:pPr>
                              <w:jc w:val="right"/>
                              <w:rPr>
                                <w:rFonts w:cs="Calibri"/>
                                <w:b/>
                                <w:i/>
                                <w:color w:val="0070C0"/>
                                <w:sz w:val="40"/>
                                <w:szCs w:val="40"/>
                              </w:rPr>
                            </w:pPr>
                            <w:r w:rsidRPr="00AE6A88">
                              <w:rPr>
                                <w:rFonts w:cs="Calibri"/>
                                <w:b/>
                                <w:i/>
                                <w:color w:val="0070C0"/>
                                <w:sz w:val="40"/>
                                <w:szCs w:val="40"/>
                              </w:rPr>
                              <w:t>BAŞVURU USUL VE ESASLARI</w:t>
                            </w:r>
                          </w:p>
                        </w:txbxContent>
                      </wps:txbx>
                      <wps:bodyPr rot="0" vert="horz" wrap="square" lIns="91440" tIns="45720" rIns="91440" bIns="45720" anchor="t" anchorCtr="0" upright="1">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C7FE76E" id="Text Box 8" o:spid="_x0000_s1029" type="#_x0000_t202" style="position:absolute;left:0;text-align:left;margin-left:232.1pt;margin-top:425.45pt;width:265pt;height:80.45pt;z-index:251739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QQpuAIAAME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" filled="f" stroked="f">
                <v:textbox style="mso-fit-shape-to-text:t">
                  <w:txbxContent>
                    <w:p w14:paraId="421BD43A" w14:textId="77777777" w:rsidR="000E1E04" w:rsidRPr="00A35FC5" w:rsidRDefault="000E1E04" w:rsidP="0065767D">
                      <w:pPr>
                        <w:jc w:val="right"/>
                        <w:rPr>
                          <w:rFonts w:cs="Calibri"/>
                          <w:b/>
                          <w:i/>
                          <w:color w:val="00B0F0"/>
                          <w:sz w:val="40"/>
                          <w:szCs w:val="40"/>
                        </w:rPr>
                      </w:pPr>
                      <w:r>
                        <w:rPr>
                          <w:rFonts w:cs="Calibri"/>
                          <w:b/>
                          <w:i/>
                          <w:color w:val="00B0F0"/>
                          <w:sz w:val="40"/>
                          <w:szCs w:val="40"/>
                        </w:rPr>
                        <w:t>EK-3</w:t>
                      </w:r>
                    </w:p>
                    <w:p w14:paraId="40A98385" w14:textId="77777777" w:rsidR="000E1E04" w:rsidRPr="00A35FC5" w:rsidRDefault="000E1E04" w:rsidP="0065767D">
                      <w:pPr>
                        <w:jc w:val="right"/>
                        <w:rPr>
                          <w:rFonts w:cs="Calibri"/>
                          <w:b/>
                          <w:i/>
                          <w:color w:val="0070C0"/>
                          <w:sz w:val="40"/>
                          <w:szCs w:val="40"/>
                        </w:rPr>
                      </w:pPr>
                      <w:r w:rsidRPr="00AE6A88">
                        <w:rPr>
                          <w:rFonts w:cs="Calibri"/>
                          <w:b/>
                          <w:i/>
                          <w:color w:val="0070C0"/>
                          <w:sz w:val="40"/>
                          <w:szCs w:val="40"/>
                        </w:rPr>
                        <w:t>BAŞVURU USUL VE ESASLARI</w:t>
                      </w:r>
                    </w:p>
                  </w:txbxContent>
                </v:textbox>
              </v:shape>
            </w:pict>
          </mc:Fallback>
        </mc:AlternateContent>
      </w:r>
      <w:r w:rsidR="00BF7F49" w:rsidRPr="002060BD">
        <w:rPr>
          <w:rFonts w:ascii="Arial" w:hAnsi="Arial" w:cs="Arial"/>
          <w:sz w:val="24"/>
          <w:szCs w:val="24"/>
        </w:rPr>
        <w:br w:type="page"/>
      </w:r>
    </w:p>
    <w:p w14:paraId="27016E27" w14:textId="77777777" w:rsidR="00BF7F49" w:rsidRPr="002060BD"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rPr>
      </w:pPr>
      <w:bookmarkStart w:id="95" w:name="_Toc61525566"/>
      <w:r w:rsidRPr="002060BD">
        <w:rPr>
          <w:rFonts w:ascii="Arial" w:hAnsi="Arial" w:cs="Arial"/>
          <w:i w:val="0"/>
          <w:sz w:val="24"/>
        </w:rPr>
        <w:lastRenderedPageBreak/>
        <w:t>EK-3:</w:t>
      </w:r>
      <w:r w:rsidRPr="002060BD">
        <w:rPr>
          <w:rFonts w:ascii="Arial" w:hAnsi="Arial" w:cs="Arial"/>
          <w:i w:val="0"/>
          <w:sz w:val="24"/>
        </w:rPr>
        <w:tab/>
      </w:r>
      <w:r w:rsidRPr="002060BD">
        <w:rPr>
          <w:rFonts w:ascii="Arial" w:hAnsi="Arial" w:cs="Arial"/>
          <w:i w:val="0"/>
          <w:sz w:val="24"/>
        </w:rPr>
        <w:tab/>
        <w:t>BAŞVURU USUL VE ESASLARI</w:t>
      </w:r>
      <w:bookmarkEnd w:id="95"/>
    </w:p>
    <w:p w14:paraId="7CEB8D7B" w14:textId="77777777" w:rsidR="00BF7F49" w:rsidRPr="002060BD" w:rsidRDefault="00BF7F49" w:rsidP="00BF7F49">
      <w:pPr>
        <w:pStyle w:val="Default"/>
        <w:spacing w:line="360" w:lineRule="auto"/>
        <w:ind w:firstLine="708"/>
        <w:rPr>
          <w:rFonts w:ascii="Arial" w:hAnsi="Arial" w:cs="Arial"/>
          <w:b/>
          <w:bCs/>
        </w:rPr>
      </w:pPr>
    </w:p>
    <w:p w14:paraId="739F942D" w14:textId="77777777" w:rsidR="00BF7F49" w:rsidRPr="002060BD" w:rsidRDefault="00BF7F49" w:rsidP="00BF7F49">
      <w:pPr>
        <w:spacing w:line="360" w:lineRule="auto"/>
        <w:jc w:val="both"/>
        <w:rPr>
          <w:rFonts w:ascii="Arial" w:hAnsi="Arial" w:cs="Arial"/>
          <w:b/>
          <w:bCs/>
          <w:sz w:val="24"/>
          <w:szCs w:val="24"/>
        </w:rPr>
      </w:pPr>
      <w:r w:rsidRPr="002060BD">
        <w:rPr>
          <w:rFonts w:ascii="Arial" w:hAnsi="Arial" w:cs="Arial"/>
          <w:b/>
          <w:bCs/>
          <w:sz w:val="24"/>
          <w:szCs w:val="24"/>
        </w:rPr>
        <w:t>1. PORT TAHSİSİ, TESİS VE İPTALİNDE UYGULANACAK USUL VE ESASLAR</w:t>
      </w:r>
    </w:p>
    <w:p w14:paraId="4C048326" w14:textId="77777777" w:rsidR="00F9641A" w:rsidRPr="002060BD" w:rsidRDefault="00F9641A" w:rsidP="00F9641A">
      <w:pPr>
        <w:pStyle w:val="Default"/>
        <w:spacing w:line="360" w:lineRule="auto"/>
        <w:rPr>
          <w:rFonts w:ascii="Arial" w:hAnsi="Arial" w:cs="Arial"/>
          <w:b/>
        </w:rPr>
      </w:pPr>
    </w:p>
    <w:p w14:paraId="64282BEF" w14:textId="6B7AACFF" w:rsidR="00F9641A" w:rsidRPr="002060BD" w:rsidRDefault="00F9641A" w:rsidP="00F9641A">
      <w:pPr>
        <w:tabs>
          <w:tab w:val="left" w:pos="4500"/>
        </w:tabs>
        <w:spacing w:line="360" w:lineRule="auto"/>
        <w:jc w:val="both"/>
        <w:rPr>
          <w:rFonts w:ascii="Arial" w:hAnsi="Arial" w:cs="Arial"/>
          <w:b/>
          <w:bCs/>
          <w:sz w:val="24"/>
          <w:szCs w:val="24"/>
        </w:rPr>
      </w:pPr>
      <w:r w:rsidRPr="002060BD">
        <w:rPr>
          <w:rFonts w:ascii="Arial" w:hAnsi="Arial" w:cs="Arial"/>
          <w:b/>
          <w:bCs/>
          <w:sz w:val="24"/>
          <w:szCs w:val="24"/>
        </w:rPr>
        <w:t xml:space="preserve">1.1. </w:t>
      </w:r>
      <w:r w:rsidRPr="002060BD">
        <w:rPr>
          <w:rFonts w:ascii="Arial" w:hAnsi="Arial" w:cs="Arial"/>
          <w:bCs/>
          <w:sz w:val="24"/>
          <w:szCs w:val="24"/>
        </w:rPr>
        <w:t xml:space="preserve">İşletmeci, Otomasyon Sistemi aracılığıyla, Santral bazında boş port, Abone adet ve detay raporlarına ulaşabilecektir. İşletmeci, bu Sözleşme kapsamında Türk Telekom’un boş port havuzunda bulunan portları Otomasyon Sistemi üzerinden izleyebilecek, dinamik olarak satışını yapabilecek, hizmet alan Abonelerinin Abonelik işlemlerini, Abonelik </w:t>
      </w:r>
      <w:r w:rsidR="00B72381" w:rsidRPr="002060BD">
        <w:rPr>
          <w:rFonts w:ascii="Arial" w:hAnsi="Arial" w:cs="Arial"/>
          <w:bCs/>
          <w:sz w:val="24"/>
          <w:szCs w:val="24"/>
        </w:rPr>
        <w:t>ipt</w:t>
      </w:r>
      <w:r w:rsidRPr="002060BD">
        <w:rPr>
          <w:rFonts w:ascii="Arial" w:hAnsi="Arial" w:cs="Arial"/>
          <w:bCs/>
          <w:sz w:val="24"/>
          <w:szCs w:val="24"/>
        </w:rPr>
        <w:t xml:space="preserve">ali, hız/profil değişikliği ve Arıza kaydı işlemlerini gerçekleştirebilecektir. Türk Telekom, müşteri lokasyonlarında Hizmet No </w:t>
      </w:r>
      <w:r w:rsidR="00860F3A">
        <w:rPr>
          <w:rFonts w:ascii="Arial" w:hAnsi="Arial" w:cs="Arial"/>
          <w:bCs/>
          <w:sz w:val="24"/>
          <w:szCs w:val="24"/>
        </w:rPr>
        <w:t>veya</w:t>
      </w:r>
      <w:r w:rsidRPr="002060BD">
        <w:rPr>
          <w:rFonts w:ascii="Arial" w:hAnsi="Arial" w:cs="Arial"/>
          <w:bCs/>
          <w:sz w:val="24"/>
          <w:szCs w:val="24"/>
        </w:rPr>
        <w:t xml:space="preserve"> BBK’ya göre bakır/fiber dönüşümü dâhil altyapı bilgilerinin sorgulanabilmesine imkân tanıyacak sistemsel altyapıyı İşletmeciye sağlayacaktır.</w:t>
      </w:r>
      <w:r w:rsidRPr="002060BD">
        <w:rPr>
          <w:rFonts w:ascii="Arial" w:hAnsi="Arial" w:cs="Arial"/>
          <w:b/>
          <w:bCs/>
          <w:sz w:val="24"/>
          <w:szCs w:val="24"/>
        </w:rPr>
        <w:t xml:space="preserve"> </w:t>
      </w:r>
    </w:p>
    <w:p w14:paraId="08FCAA0B" w14:textId="77777777" w:rsidR="00F9641A" w:rsidRPr="002060BD" w:rsidRDefault="00F9641A" w:rsidP="00F9641A">
      <w:pPr>
        <w:spacing w:line="360" w:lineRule="auto"/>
        <w:jc w:val="both"/>
        <w:rPr>
          <w:rFonts w:ascii="Arial" w:hAnsi="Arial" w:cs="Arial"/>
          <w:b/>
          <w:bCs/>
          <w:sz w:val="24"/>
          <w:szCs w:val="24"/>
        </w:rPr>
      </w:pPr>
    </w:p>
    <w:p w14:paraId="60142C08" w14:textId="77777777" w:rsidR="00F9641A" w:rsidRPr="002060BD" w:rsidRDefault="00F9641A" w:rsidP="00F9641A">
      <w:pPr>
        <w:spacing w:line="360" w:lineRule="auto"/>
        <w:jc w:val="both"/>
        <w:rPr>
          <w:rFonts w:ascii="Arial" w:hAnsi="Arial" w:cs="Arial"/>
          <w:bCs/>
          <w:sz w:val="24"/>
          <w:szCs w:val="24"/>
        </w:rPr>
      </w:pPr>
      <w:r w:rsidRPr="002060BD">
        <w:rPr>
          <w:rFonts w:ascii="Arial" w:hAnsi="Arial" w:cs="Arial"/>
          <w:b/>
          <w:bCs/>
          <w:sz w:val="24"/>
          <w:szCs w:val="24"/>
        </w:rPr>
        <w:t>1.3.</w:t>
      </w:r>
      <w:r w:rsidRPr="002060BD">
        <w:rPr>
          <w:rFonts w:ascii="Arial" w:hAnsi="Arial" w:cs="Arial"/>
          <w:bCs/>
          <w:sz w:val="24"/>
          <w:szCs w:val="24"/>
        </w:rPr>
        <w:t xml:space="preserve"> Türk Telekom, sistemlerine iletilen DSL ve binaya kadar fiber kurulum talepleri için, port testi aşamasına geçmeden önce müşteri portunun sinyali aktif hale getirilecektir.</w:t>
      </w:r>
    </w:p>
    <w:p w14:paraId="00EA060D" w14:textId="77777777" w:rsidR="00F9641A" w:rsidRPr="002060BD" w:rsidRDefault="00F9641A" w:rsidP="00F9641A">
      <w:pPr>
        <w:spacing w:line="360" w:lineRule="auto"/>
        <w:jc w:val="both"/>
        <w:rPr>
          <w:rFonts w:ascii="Arial" w:hAnsi="Arial" w:cs="Arial"/>
          <w:bCs/>
          <w:sz w:val="24"/>
          <w:szCs w:val="24"/>
        </w:rPr>
      </w:pPr>
    </w:p>
    <w:p w14:paraId="2CF6DDB7" w14:textId="77777777" w:rsidR="00F9641A" w:rsidRPr="002060BD" w:rsidRDefault="00F9641A" w:rsidP="00F9641A">
      <w:pPr>
        <w:tabs>
          <w:tab w:val="left" w:pos="4500"/>
        </w:tabs>
        <w:spacing w:line="360" w:lineRule="auto"/>
        <w:jc w:val="both"/>
        <w:rPr>
          <w:rFonts w:ascii="Arial" w:hAnsi="Arial" w:cs="Arial"/>
          <w:bCs/>
          <w:sz w:val="24"/>
          <w:szCs w:val="24"/>
        </w:rPr>
      </w:pPr>
      <w:r w:rsidRPr="002060BD">
        <w:rPr>
          <w:rFonts w:ascii="Arial" w:hAnsi="Arial" w:cs="Arial"/>
          <w:b/>
          <w:bCs/>
          <w:sz w:val="24"/>
          <w:szCs w:val="24"/>
        </w:rPr>
        <w:t>1.4.</w:t>
      </w:r>
      <w:r w:rsidRPr="002060BD">
        <w:rPr>
          <w:rFonts w:ascii="Arial" w:hAnsi="Arial" w:cs="Arial"/>
          <w:bCs/>
          <w:sz w:val="24"/>
          <w:szCs w:val="24"/>
        </w:rPr>
        <w:t xml:space="preserve"> Türk Telekom, DSL ve binaya kadar fiber kurulum taleplerinde, ankastrede sorumluluğunun bittiği noktada devrenin sağlam olarak teslim edildiğine dair etiketleme yaparak ve ölçüm aleti olması durumunda port testi sonuçları ile birlikte, İşletmeciye teslim ve bilgilendirme yapacaktır. </w:t>
      </w:r>
    </w:p>
    <w:p w14:paraId="15A489C7" w14:textId="77777777" w:rsidR="00F9641A" w:rsidRPr="002060BD" w:rsidRDefault="00F9641A" w:rsidP="00F9641A">
      <w:pPr>
        <w:tabs>
          <w:tab w:val="left" w:pos="4500"/>
        </w:tabs>
        <w:spacing w:line="360" w:lineRule="auto"/>
        <w:jc w:val="both"/>
        <w:rPr>
          <w:rFonts w:ascii="Arial" w:hAnsi="Arial" w:cs="Arial"/>
          <w:bCs/>
          <w:sz w:val="24"/>
          <w:szCs w:val="24"/>
        </w:rPr>
      </w:pPr>
    </w:p>
    <w:p w14:paraId="64466388" w14:textId="77777777" w:rsidR="00F9641A" w:rsidRPr="002060BD" w:rsidRDefault="00F9641A" w:rsidP="00F9641A">
      <w:pPr>
        <w:tabs>
          <w:tab w:val="left" w:pos="4500"/>
        </w:tabs>
        <w:spacing w:line="360" w:lineRule="auto"/>
        <w:jc w:val="both"/>
        <w:rPr>
          <w:rFonts w:ascii="Arial" w:hAnsi="Arial" w:cs="Arial"/>
          <w:bCs/>
          <w:sz w:val="24"/>
          <w:szCs w:val="24"/>
        </w:rPr>
      </w:pPr>
      <w:r w:rsidRPr="002060BD">
        <w:rPr>
          <w:rFonts w:ascii="Arial" w:hAnsi="Arial" w:cs="Arial"/>
          <w:bCs/>
          <w:sz w:val="24"/>
          <w:szCs w:val="24"/>
        </w:rPr>
        <w:t xml:space="preserve">Türk Telekom eve kadar fiber hizmeti için kurulum taleplerinde, sistemlerde kurulum talebine özel yapılacak tanım ve müşteri tarafına kurulan Splitter’ın çalışır durumda olduğu bilgisini </w:t>
      </w:r>
      <w:r w:rsidRPr="002060BD">
        <w:rPr>
          <w:rFonts w:ascii="Arial" w:hAnsi="Arial" w:cs="Arial"/>
          <w:sz w:val="24"/>
          <w:szCs w:val="24"/>
        </w:rPr>
        <w:t xml:space="preserve">İşletmeci ile paylaşacaktır. </w:t>
      </w:r>
      <w:r w:rsidRPr="002060BD">
        <w:rPr>
          <w:rFonts w:ascii="Arial" w:hAnsi="Arial" w:cs="Arial"/>
          <w:bCs/>
          <w:sz w:val="24"/>
          <w:szCs w:val="24"/>
        </w:rPr>
        <w:t xml:space="preserve"> </w:t>
      </w:r>
    </w:p>
    <w:p w14:paraId="7B653E7E" w14:textId="77777777" w:rsidR="00F9641A" w:rsidRPr="002060BD" w:rsidRDefault="00F9641A" w:rsidP="00F9641A">
      <w:pPr>
        <w:tabs>
          <w:tab w:val="left" w:pos="4500"/>
        </w:tabs>
        <w:spacing w:line="360" w:lineRule="auto"/>
        <w:jc w:val="both"/>
        <w:rPr>
          <w:rFonts w:ascii="Arial" w:hAnsi="Arial" w:cs="Arial"/>
          <w:bCs/>
          <w:sz w:val="24"/>
          <w:szCs w:val="24"/>
        </w:rPr>
      </w:pPr>
    </w:p>
    <w:p w14:paraId="761B6773" w14:textId="77777777" w:rsidR="00F9641A" w:rsidRPr="002060BD" w:rsidRDefault="00F9641A" w:rsidP="00F9641A">
      <w:pPr>
        <w:tabs>
          <w:tab w:val="left" w:pos="4500"/>
        </w:tabs>
        <w:spacing w:line="360" w:lineRule="auto"/>
        <w:jc w:val="both"/>
        <w:rPr>
          <w:rFonts w:ascii="Arial" w:hAnsi="Arial" w:cs="Arial"/>
          <w:bCs/>
          <w:sz w:val="24"/>
          <w:szCs w:val="24"/>
        </w:rPr>
      </w:pPr>
      <w:r w:rsidRPr="002060BD">
        <w:rPr>
          <w:rFonts w:ascii="Arial" w:hAnsi="Arial" w:cs="Arial"/>
          <w:b/>
          <w:bCs/>
          <w:sz w:val="24"/>
          <w:szCs w:val="24"/>
        </w:rPr>
        <w:t>1.5</w:t>
      </w:r>
      <w:r w:rsidRPr="002060BD">
        <w:rPr>
          <w:rFonts w:ascii="Arial" w:hAnsi="Arial" w:cs="Arial"/>
          <w:bCs/>
          <w:sz w:val="24"/>
          <w:szCs w:val="24"/>
        </w:rPr>
        <w:t xml:space="preserve"> Türk Telekom, fiziki şartlar sebepli ve/veya üçüncü şahısların etkisi ile etiketlerin çıkartılması/sökülmesi/kay</w:t>
      </w:r>
      <w:r w:rsidR="00B72381" w:rsidRPr="002060BD">
        <w:rPr>
          <w:rFonts w:ascii="Arial" w:hAnsi="Arial" w:cs="Arial"/>
          <w:bCs/>
          <w:sz w:val="24"/>
          <w:szCs w:val="24"/>
        </w:rPr>
        <w:t>ıp</w:t>
      </w:r>
      <w:r w:rsidRPr="002060BD">
        <w:rPr>
          <w:rFonts w:ascii="Arial" w:hAnsi="Arial" w:cs="Arial"/>
          <w:bCs/>
          <w:sz w:val="24"/>
          <w:szCs w:val="24"/>
        </w:rPr>
        <w:t xml:space="preserve"> durumundan sorumlu olmayacaktır. </w:t>
      </w:r>
    </w:p>
    <w:p w14:paraId="145C9467" w14:textId="77777777" w:rsidR="00F9641A" w:rsidRPr="002060BD" w:rsidRDefault="00F9641A" w:rsidP="00F9641A">
      <w:pPr>
        <w:pStyle w:val="Default"/>
        <w:spacing w:line="360" w:lineRule="auto"/>
        <w:jc w:val="both"/>
        <w:rPr>
          <w:rFonts w:ascii="Arial" w:hAnsi="Arial" w:cs="Arial"/>
          <w:b/>
          <w:bCs/>
        </w:rPr>
      </w:pPr>
    </w:p>
    <w:p w14:paraId="3EB5DD01" w14:textId="2F433C57" w:rsidR="00F9641A" w:rsidRPr="002060BD" w:rsidRDefault="00F9641A" w:rsidP="00F9641A">
      <w:pPr>
        <w:pStyle w:val="Default"/>
        <w:spacing w:line="360" w:lineRule="auto"/>
        <w:jc w:val="both"/>
        <w:rPr>
          <w:rFonts w:ascii="Arial" w:eastAsiaTheme="minorHAnsi" w:hAnsi="Arial" w:cs="Arial"/>
          <w:color w:val="auto"/>
          <w:lang w:eastAsia="en-US"/>
        </w:rPr>
      </w:pPr>
      <w:r w:rsidRPr="002060BD">
        <w:rPr>
          <w:rFonts w:ascii="Arial" w:hAnsi="Arial" w:cs="Arial"/>
          <w:b/>
          <w:bCs/>
        </w:rPr>
        <w:t xml:space="preserve">1.6. </w:t>
      </w:r>
      <w:r w:rsidRPr="002060BD">
        <w:rPr>
          <w:rFonts w:ascii="Arial" w:eastAsiaTheme="minorHAnsi" w:hAnsi="Arial" w:cs="Arial"/>
          <w:color w:val="auto"/>
          <w:lang w:eastAsia="en-US"/>
        </w:rPr>
        <w:t xml:space="preserve">İşletmeci, tesis talebinde bulunduğu BBK için altyapı dolu cevabı alması </w:t>
      </w:r>
      <w:r w:rsidR="006D2D9C" w:rsidRPr="002060BD">
        <w:rPr>
          <w:rFonts w:ascii="Arial" w:eastAsiaTheme="minorHAnsi" w:hAnsi="Arial" w:cs="Arial"/>
          <w:color w:val="auto"/>
          <w:lang w:eastAsia="en-US"/>
        </w:rPr>
        <w:t>durumunda, Türk</w:t>
      </w:r>
      <w:r w:rsidRPr="002060BD">
        <w:rPr>
          <w:rFonts w:ascii="Arial" w:eastAsiaTheme="minorHAnsi" w:hAnsi="Arial" w:cs="Arial"/>
          <w:color w:val="auto"/>
          <w:lang w:eastAsia="en-US"/>
        </w:rPr>
        <w:t xml:space="preserve"> Telekom sistemleri üzerinden hizmet bekleyen son kullanıcıları için ‘Port Rezervasyon Talebi’nde bulunabilecektir.</w:t>
      </w:r>
    </w:p>
    <w:p w14:paraId="61EC41EF" w14:textId="77777777" w:rsidR="00F9641A" w:rsidRPr="002060BD" w:rsidRDefault="00F9641A" w:rsidP="00F9641A">
      <w:pPr>
        <w:spacing w:line="360" w:lineRule="auto"/>
        <w:jc w:val="both"/>
        <w:rPr>
          <w:rFonts w:ascii="Arial" w:hAnsi="Arial" w:cs="Arial"/>
          <w:bCs/>
          <w:sz w:val="24"/>
          <w:szCs w:val="24"/>
        </w:rPr>
      </w:pPr>
      <w:r w:rsidRPr="002060BD">
        <w:rPr>
          <w:rFonts w:ascii="Arial" w:hAnsi="Arial" w:cs="Arial"/>
          <w:b/>
          <w:bCs/>
          <w:sz w:val="24"/>
          <w:szCs w:val="24"/>
        </w:rPr>
        <w:lastRenderedPageBreak/>
        <w:t>1.6.1.</w:t>
      </w:r>
      <w:r w:rsidRPr="002060BD">
        <w:rPr>
          <w:rFonts w:ascii="Arial" w:hAnsi="Arial" w:cs="Arial"/>
          <w:bCs/>
          <w:sz w:val="24"/>
          <w:szCs w:val="24"/>
        </w:rPr>
        <w:t xml:space="preserve"> Port rezervasyonu sadece ilgili lokasyondaki mevcut dolu portlar için geçerlidir, port sıkıntısı yaşanan yerde herhangi bir sebep ile port boşalması durumunda rezervasyon yapan servis sağlayıcıların talepleri öncelik sırasına göre değerlendirilecektir. </w:t>
      </w:r>
    </w:p>
    <w:p w14:paraId="3FAA4E1B" w14:textId="77777777" w:rsidR="00F9641A" w:rsidRPr="002060BD" w:rsidRDefault="00F9641A" w:rsidP="00F9641A">
      <w:pPr>
        <w:spacing w:line="360" w:lineRule="auto"/>
        <w:jc w:val="both"/>
        <w:rPr>
          <w:rFonts w:ascii="Arial" w:hAnsi="Arial" w:cs="Arial"/>
          <w:bCs/>
          <w:sz w:val="24"/>
          <w:szCs w:val="24"/>
        </w:rPr>
      </w:pPr>
    </w:p>
    <w:p w14:paraId="03834B50" w14:textId="77777777" w:rsidR="00F9641A" w:rsidRPr="002060BD" w:rsidRDefault="00F9641A" w:rsidP="00F9641A">
      <w:pPr>
        <w:spacing w:line="360" w:lineRule="auto"/>
        <w:jc w:val="both"/>
        <w:rPr>
          <w:rFonts w:ascii="Arial" w:hAnsi="Arial" w:cs="Arial"/>
          <w:bCs/>
          <w:sz w:val="24"/>
          <w:szCs w:val="24"/>
        </w:rPr>
      </w:pPr>
      <w:r w:rsidRPr="002060BD">
        <w:rPr>
          <w:rFonts w:ascii="Arial" w:hAnsi="Arial" w:cs="Arial"/>
          <w:b/>
          <w:bCs/>
          <w:sz w:val="24"/>
          <w:szCs w:val="24"/>
        </w:rPr>
        <w:t>1.6.2.</w:t>
      </w:r>
      <w:r w:rsidRPr="002060BD">
        <w:rPr>
          <w:rFonts w:ascii="Arial" w:hAnsi="Arial" w:cs="Arial"/>
          <w:bCs/>
          <w:sz w:val="24"/>
          <w:szCs w:val="24"/>
        </w:rPr>
        <w:t xml:space="preserve"> Türk Telekom, keşif, maliyet-fayda, yatırımın finansal durumu, malzeme ve malzeme tedarik durumu (malzeme tedariğini etkileyen global ticari kriz vb.), insan gücü, yatırımdan faydalanacak hane sayısı, yatırım talep edilen lokasyondaki artan-azalan müşteri trendi, şirketin ticari yatırım-karlılık kriterlerini göz önünde bulundurarak yatırım yapıl</w:t>
      </w:r>
      <w:r w:rsidR="00B72381" w:rsidRPr="002060BD">
        <w:rPr>
          <w:rFonts w:ascii="Arial" w:hAnsi="Arial" w:cs="Arial"/>
          <w:bCs/>
          <w:sz w:val="24"/>
          <w:szCs w:val="24"/>
        </w:rPr>
        <w:t>ıp</w:t>
      </w:r>
      <w:r w:rsidRPr="002060BD">
        <w:rPr>
          <w:rFonts w:ascii="Arial" w:hAnsi="Arial" w:cs="Arial"/>
          <w:bCs/>
          <w:sz w:val="24"/>
          <w:szCs w:val="24"/>
        </w:rPr>
        <w:t xml:space="preserve"> yapılmaması hususunu değerlendirecektir.</w:t>
      </w:r>
    </w:p>
    <w:p w14:paraId="5EECE5F2" w14:textId="77777777" w:rsidR="00F9641A" w:rsidRPr="002060BD" w:rsidRDefault="00F9641A" w:rsidP="00F9641A">
      <w:pPr>
        <w:pStyle w:val="ListeParagraf"/>
        <w:rPr>
          <w:rFonts w:ascii="Arial" w:hAnsi="Arial" w:cs="Arial"/>
          <w:sz w:val="24"/>
          <w:szCs w:val="24"/>
        </w:rPr>
      </w:pPr>
    </w:p>
    <w:p w14:paraId="413E635C"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1.6.3.</w:t>
      </w:r>
      <w:r w:rsidRPr="002060BD">
        <w:rPr>
          <w:rFonts w:ascii="Arial" w:hAnsi="Arial" w:cs="Arial"/>
          <w:sz w:val="24"/>
          <w:szCs w:val="24"/>
        </w:rPr>
        <w:t xml:space="preserve"> Türk Telekom, </w:t>
      </w:r>
      <w:r w:rsidRPr="002060BD">
        <w:rPr>
          <w:rFonts w:ascii="Arial" w:hAnsi="Arial" w:cs="Arial"/>
          <w:bCs/>
          <w:sz w:val="24"/>
          <w:szCs w:val="24"/>
        </w:rPr>
        <w:t xml:space="preserve">port sıkıntısı yaşanan yerde herhangi bir sebep ile port boşalması durumunda </w:t>
      </w:r>
      <w:r w:rsidRPr="002060BD">
        <w:rPr>
          <w:rFonts w:ascii="Arial" w:hAnsi="Arial" w:cs="Arial"/>
          <w:sz w:val="24"/>
          <w:szCs w:val="24"/>
        </w:rPr>
        <w:t>Port Rezervasyon bilgisini kontrol ederek, rezervasyon süresi boyunca ilgili BBK için port rezerve edecek, İşletmeciye port tahsis aşaması uygun bilgisini iletecektir.</w:t>
      </w:r>
    </w:p>
    <w:p w14:paraId="11769039" w14:textId="77777777" w:rsidR="00F9641A" w:rsidRPr="002060BD" w:rsidRDefault="00F9641A" w:rsidP="00F9641A">
      <w:pPr>
        <w:pStyle w:val="ListeParagraf"/>
        <w:spacing w:line="360" w:lineRule="auto"/>
        <w:jc w:val="both"/>
        <w:rPr>
          <w:rFonts w:ascii="Arial" w:hAnsi="Arial" w:cs="Arial"/>
          <w:sz w:val="24"/>
          <w:szCs w:val="24"/>
        </w:rPr>
      </w:pPr>
    </w:p>
    <w:p w14:paraId="0C879F58"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1.6.4.</w:t>
      </w:r>
      <w:r w:rsidRPr="002060BD">
        <w:rPr>
          <w:rFonts w:ascii="Arial" w:hAnsi="Arial" w:cs="Arial"/>
          <w:sz w:val="24"/>
          <w:szCs w:val="24"/>
        </w:rPr>
        <w:t xml:space="preserve"> İşletmeci rezervasyon süresinde ilgili BBK’ya tesis/nakil başvurusunda bulunmaz ise, Türk Telekom ilgili BBK için rezervasyon taleplerini kontrol edecek ve eğer aynı BBK için rezervasyon talebi ve/veya talepleri varsa talep sırası çerçevesinde rezervasyon talebinde bulunan bir sonraki İşletmeciye bilgi vererek, port rezervasyonunu sağlayacaktır.</w:t>
      </w:r>
    </w:p>
    <w:p w14:paraId="49F8B521" w14:textId="77777777" w:rsidR="00F9641A" w:rsidRPr="002060BD" w:rsidRDefault="00F9641A" w:rsidP="00F9641A">
      <w:pPr>
        <w:pStyle w:val="ListeParagraf"/>
        <w:rPr>
          <w:rFonts w:ascii="Arial" w:hAnsi="Arial" w:cs="Arial"/>
          <w:sz w:val="24"/>
          <w:szCs w:val="24"/>
        </w:rPr>
      </w:pPr>
    </w:p>
    <w:p w14:paraId="65499BBC"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1.6.5.</w:t>
      </w:r>
      <w:r w:rsidRPr="002060BD">
        <w:rPr>
          <w:rFonts w:ascii="Arial" w:hAnsi="Arial" w:cs="Arial"/>
          <w:sz w:val="24"/>
          <w:szCs w:val="24"/>
        </w:rPr>
        <w:t xml:space="preserve"> Türk Telekom, </w:t>
      </w:r>
      <w:r w:rsidRPr="002060BD">
        <w:rPr>
          <w:rFonts w:ascii="Arial" w:hAnsi="Arial" w:cs="Arial"/>
          <w:bCs/>
          <w:sz w:val="24"/>
          <w:szCs w:val="24"/>
        </w:rPr>
        <w:t xml:space="preserve">port sıkıntısı yaşanan yerde herhangi bir sebep ile port boşalması durumunda </w:t>
      </w:r>
      <w:r w:rsidRPr="002060BD">
        <w:rPr>
          <w:rFonts w:ascii="Arial" w:hAnsi="Arial" w:cs="Arial"/>
          <w:sz w:val="24"/>
          <w:szCs w:val="24"/>
        </w:rPr>
        <w:t>rezervasyon sahibi İşletmeciye rezervasyon ücreti yansıtacak, Otomasyon Sistemi üzerinden tesis/nakil talebinin iletilmesi durumunda İşletmeci faturasına indirim uygulayacaktır. Türk Telekom’um port yatırımına karşılık, İşletmecinin tesis/nakil talebini iletmemesi durumunda, port ücreti İşletmeciye iade edilmeyecektir.</w:t>
      </w:r>
    </w:p>
    <w:p w14:paraId="53E878F3" w14:textId="77777777" w:rsidR="00F9641A" w:rsidRPr="002060BD" w:rsidRDefault="00F9641A" w:rsidP="00F9641A">
      <w:pPr>
        <w:tabs>
          <w:tab w:val="left" w:pos="4500"/>
        </w:tabs>
        <w:spacing w:line="360" w:lineRule="auto"/>
        <w:jc w:val="both"/>
        <w:rPr>
          <w:rFonts w:ascii="Arial" w:hAnsi="Arial" w:cs="Arial"/>
          <w:bCs/>
          <w:sz w:val="24"/>
          <w:szCs w:val="24"/>
        </w:rPr>
      </w:pPr>
    </w:p>
    <w:p w14:paraId="1874F392" w14:textId="77777777" w:rsidR="00F9641A" w:rsidRPr="002060BD" w:rsidRDefault="00287FC9" w:rsidP="00F9641A">
      <w:pPr>
        <w:tabs>
          <w:tab w:val="left" w:pos="4500"/>
        </w:tabs>
        <w:spacing w:line="360" w:lineRule="auto"/>
        <w:jc w:val="both"/>
        <w:rPr>
          <w:rFonts w:ascii="Arial" w:hAnsi="Arial" w:cs="Arial"/>
          <w:bCs/>
          <w:sz w:val="24"/>
          <w:szCs w:val="24"/>
        </w:rPr>
      </w:pPr>
      <w:r w:rsidRPr="002060BD">
        <w:rPr>
          <w:rFonts w:ascii="Arial" w:hAnsi="Arial" w:cs="Arial"/>
          <w:b/>
          <w:bCs/>
          <w:sz w:val="24"/>
          <w:szCs w:val="24"/>
        </w:rPr>
        <w:t>1.7</w:t>
      </w:r>
      <w:r w:rsidR="00F9641A" w:rsidRPr="002060BD">
        <w:rPr>
          <w:rFonts w:ascii="Arial" w:hAnsi="Arial" w:cs="Arial"/>
          <w:bCs/>
          <w:sz w:val="24"/>
          <w:szCs w:val="24"/>
        </w:rPr>
        <w:t xml:space="preserve">. Türk Telekom, tesis ve nakil taleplerini altyapı olmadığı, altyapı dolu olduğu veya mevcut hattın bir şekilde çalıştırılamadığı durumlarda, </w:t>
      </w:r>
      <w:r w:rsidR="00DA02E7" w:rsidRPr="002060BD">
        <w:rPr>
          <w:rFonts w:ascii="Arial" w:hAnsi="Arial" w:cs="Arial"/>
          <w:bCs/>
          <w:sz w:val="24"/>
          <w:szCs w:val="24"/>
        </w:rPr>
        <w:t>Otomasyon Sistemi</w:t>
      </w:r>
      <w:r w:rsidR="00F9641A" w:rsidRPr="002060BD">
        <w:rPr>
          <w:rFonts w:ascii="Arial" w:hAnsi="Arial" w:cs="Arial"/>
          <w:bCs/>
          <w:sz w:val="24"/>
          <w:szCs w:val="24"/>
        </w:rPr>
        <w:t xml:space="preserve"> tarafından iletilen red gerekçeleri ile talepleri </w:t>
      </w:r>
      <w:r w:rsidR="00B72381" w:rsidRPr="002060BD">
        <w:rPr>
          <w:rFonts w:ascii="Arial" w:hAnsi="Arial" w:cs="Arial"/>
          <w:bCs/>
          <w:sz w:val="24"/>
          <w:szCs w:val="24"/>
        </w:rPr>
        <w:t>ip</w:t>
      </w:r>
      <w:r w:rsidR="00F9641A" w:rsidRPr="002060BD">
        <w:rPr>
          <w:rFonts w:ascii="Arial" w:hAnsi="Arial" w:cs="Arial"/>
          <w:bCs/>
          <w:sz w:val="24"/>
          <w:szCs w:val="24"/>
        </w:rPr>
        <w:t>tal edebilecek ve İşletmeciye iş emri red gerekçelerini bildirecektir.</w:t>
      </w:r>
    </w:p>
    <w:p w14:paraId="59B0F417" w14:textId="77777777" w:rsidR="00F9641A" w:rsidRPr="002060BD" w:rsidRDefault="00F9641A" w:rsidP="00F9641A">
      <w:pPr>
        <w:tabs>
          <w:tab w:val="left" w:pos="4500"/>
        </w:tabs>
        <w:spacing w:line="360" w:lineRule="auto"/>
        <w:jc w:val="both"/>
        <w:rPr>
          <w:rFonts w:ascii="Arial" w:hAnsi="Arial" w:cs="Arial"/>
          <w:bCs/>
          <w:sz w:val="24"/>
          <w:szCs w:val="24"/>
        </w:rPr>
      </w:pPr>
    </w:p>
    <w:p w14:paraId="7490FE34" w14:textId="77777777" w:rsidR="00F9641A" w:rsidRPr="002060BD" w:rsidRDefault="00F9641A" w:rsidP="00F9641A">
      <w:pPr>
        <w:tabs>
          <w:tab w:val="left" w:pos="4500"/>
        </w:tabs>
        <w:spacing w:line="360" w:lineRule="auto"/>
        <w:jc w:val="both"/>
        <w:rPr>
          <w:rFonts w:ascii="Arial" w:hAnsi="Arial" w:cs="Arial"/>
          <w:bCs/>
          <w:sz w:val="24"/>
          <w:szCs w:val="24"/>
        </w:rPr>
      </w:pPr>
      <w:r w:rsidRPr="002060BD">
        <w:rPr>
          <w:rFonts w:ascii="Arial" w:hAnsi="Arial" w:cs="Arial"/>
          <w:b/>
          <w:bCs/>
          <w:sz w:val="24"/>
          <w:szCs w:val="24"/>
        </w:rPr>
        <w:t>1.</w:t>
      </w:r>
      <w:r w:rsidR="00287FC9" w:rsidRPr="002060BD">
        <w:rPr>
          <w:rFonts w:ascii="Arial" w:hAnsi="Arial" w:cs="Arial"/>
          <w:b/>
          <w:bCs/>
          <w:sz w:val="24"/>
          <w:szCs w:val="24"/>
        </w:rPr>
        <w:t>8</w:t>
      </w:r>
      <w:r w:rsidRPr="002060BD">
        <w:rPr>
          <w:rFonts w:ascii="Arial" w:hAnsi="Arial" w:cs="Arial"/>
          <w:b/>
          <w:bCs/>
          <w:sz w:val="24"/>
          <w:szCs w:val="24"/>
        </w:rPr>
        <w:t xml:space="preserve">. </w:t>
      </w:r>
      <w:r w:rsidRPr="002060BD">
        <w:rPr>
          <w:rFonts w:ascii="Arial" w:hAnsi="Arial" w:cs="Arial"/>
          <w:bCs/>
          <w:sz w:val="24"/>
          <w:szCs w:val="24"/>
        </w:rPr>
        <w:t xml:space="preserve">Türk Telekom tarafından İşletmecinin her bir Aboneliği için bir port tahsis edilecek ve bu port başka bir Aboneliğe kullandırılmayacak ve/veya üzerinden başka Abonelik satışı yapılmayacaktır. Bu port,  tesis adresi dışında üçüncü kişilerle ortak kullanılmayacak ve </w:t>
      </w:r>
      <w:r w:rsidRPr="002060BD">
        <w:rPr>
          <w:rFonts w:ascii="Arial" w:hAnsi="Arial" w:cs="Arial"/>
          <w:bCs/>
          <w:sz w:val="24"/>
          <w:szCs w:val="24"/>
        </w:rPr>
        <w:lastRenderedPageBreak/>
        <w:t xml:space="preserve">bu port üzerinden İşletmeci sadece tesis adresinde ve ilgili Aboneliğe paylaşımsız hizmet sunabilecektir. </w:t>
      </w:r>
    </w:p>
    <w:p w14:paraId="797507A6" w14:textId="77777777" w:rsidR="00F9641A" w:rsidRPr="002060BD" w:rsidRDefault="00F9641A" w:rsidP="00F9641A">
      <w:pPr>
        <w:tabs>
          <w:tab w:val="left" w:pos="4500"/>
        </w:tabs>
        <w:spacing w:line="360" w:lineRule="auto"/>
        <w:jc w:val="both"/>
        <w:rPr>
          <w:rFonts w:ascii="Arial" w:hAnsi="Arial" w:cs="Arial"/>
          <w:bCs/>
          <w:sz w:val="24"/>
          <w:szCs w:val="24"/>
        </w:rPr>
      </w:pPr>
    </w:p>
    <w:p w14:paraId="19B367C3" w14:textId="77777777" w:rsidR="00F9641A" w:rsidRPr="002060BD" w:rsidRDefault="00F9641A" w:rsidP="00F9641A">
      <w:pPr>
        <w:tabs>
          <w:tab w:val="left" w:pos="4500"/>
        </w:tabs>
        <w:spacing w:line="360" w:lineRule="auto"/>
        <w:jc w:val="both"/>
        <w:rPr>
          <w:rFonts w:ascii="Arial" w:hAnsi="Arial" w:cs="Arial"/>
          <w:bCs/>
          <w:sz w:val="24"/>
          <w:szCs w:val="24"/>
        </w:rPr>
      </w:pPr>
      <w:r w:rsidRPr="002060BD">
        <w:rPr>
          <w:rFonts w:ascii="Arial" w:hAnsi="Arial" w:cs="Arial"/>
          <w:bCs/>
          <w:sz w:val="24"/>
          <w:szCs w:val="24"/>
        </w:rPr>
        <w:t xml:space="preserve">İşbu Referans </w:t>
      </w:r>
      <w:r w:rsidR="00844242" w:rsidRPr="002060BD">
        <w:rPr>
          <w:rFonts w:ascii="Arial" w:hAnsi="Arial" w:cs="Arial"/>
          <w:bCs/>
          <w:sz w:val="24"/>
          <w:szCs w:val="24"/>
        </w:rPr>
        <w:t>Sanal Ayrıştırılmış</w:t>
      </w:r>
      <w:r w:rsidRPr="002060BD">
        <w:rPr>
          <w:rFonts w:ascii="Arial" w:hAnsi="Arial" w:cs="Arial"/>
          <w:bCs/>
          <w:sz w:val="24"/>
          <w:szCs w:val="24"/>
        </w:rPr>
        <w:t xml:space="preserve"> Erişim Teklifi kapsamındaki portun Abone tarafından başka bir adreste üçüncü şahıslarla ortak kullanıldığının veya İşletmeci/Abone tarafından herhangi bir yöntemle paylaştırılarak kullan(dır)ıldığının/Abonelik satışı yap(tır)ıldığının tespit edilmesi halinde söz konusu port, Türk Telekom veya İşletmeci tarafından kullanımına kapatılabilecektir. </w:t>
      </w:r>
    </w:p>
    <w:p w14:paraId="12A07271" w14:textId="77777777" w:rsidR="00F9641A" w:rsidRPr="002060BD" w:rsidRDefault="00F9641A" w:rsidP="00F9641A">
      <w:pPr>
        <w:tabs>
          <w:tab w:val="left" w:pos="4500"/>
        </w:tabs>
        <w:spacing w:line="360" w:lineRule="auto"/>
        <w:jc w:val="both"/>
        <w:rPr>
          <w:rFonts w:ascii="Arial" w:hAnsi="Arial" w:cs="Arial"/>
          <w:sz w:val="24"/>
          <w:szCs w:val="24"/>
        </w:rPr>
      </w:pPr>
    </w:p>
    <w:p w14:paraId="30532148"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1.</w:t>
      </w:r>
      <w:r w:rsidR="002C4BF7" w:rsidRPr="002060BD">
        <w:rPr>
          <w:rFonts w:ascii="Arial" w:hAnsi="Arial" w:cs="Arial"/>
          <w:b/>
          <w:sz w:val="24"/>
          <w:szCs w:val="24"/>
        </w:rPr>
        <w:t>9</w:t>
      </w:r>
      <w:r w:rsidRPr="002060BD">
        <w:rPr>
          <w:rFonts w:ascii="Arial" w:hAnsi="Arial" w:cs="Arial"/>
          <w:b/>
          <w:sz w:val="24"/>
          <w:szCs w:val="24"/>
        </w:rPr>
        <w:t>.</w:t>
      </w:r>
      <w:r w:rsidRPr="002060BD">
        <w:rPr>
          <w:rFonts w:ascii="Arial" w:hAnsi="Arial" w:cs="Arial"/>
          <w:sz w:val="24"/>
          <w:szCs w:val="24"/>
        </w:rPr>
        <w:t xml:space="preserve"> İşletmeci, Türk Telekom’un bildirdiği hız yakınsama bilgilerine göre satış yapabilecek ve hizmet sunabilecektir.</w:t>
      </w:r>
      <w:r w:rsidRPr="002060BD">
        <w:rPr>
          <w:rFonts w:ascii="Arial" w:hAnsi="Arial" w:cs="Arial"/>
          <w:b/>
          <w:sz w:val="24"/>
          <w:szCs w:val="24"/>
        </w:rPr>
        <w:t xml:space="preserve"> </w:t>
      </w:r>
      <w:r w:rsidRPr="002060BD">
        <w:rPr>
          <w:rFonts w:ascii="Arial" w:hAnsi="Arial" w:cs="Arial"/>
          <w:sz w:val="24"/>
          <w:szCs w:val="24"/>
        </w:rPr>
        <w:t xml:space="preserve">İşletmeci, tesis sonrasında Otomasyon Sistemi üzerinden sorgulama yaparak talep edilen porta ait hız profilini kontrol edebilecektir. İşletmecinin, Abonelerine Türk Telekom’un sağladığı hız yakınsama bilgilerine ve hattın desteklediği hız bilgilerine uymadan hizmet vermesi durumunda, sorumluluk İşletmeciye ait olacaktır. İşletmeci, Aboneleri için seçeceği </w:t>
      </w:r>
      <w:r w:rsidR="00DA02E7" w:rsidRPr="002060BD">
        <w:rPr>
          <w:rFonts w:ascii="Arial" w:hAnsi="Arial" w:cs="Arial"/>
          <w:sz w:val="24"/>
          <w:szCs w:val="24"/>
        </w:rPr>
        <w:t>Otomasyon</w:t>
      </w:r>
      <w:r w:rsidR="00603809" w:rsidRPr="002060BD">
        <w:rPr>
          <w:rFonts w:ascii="Arial" w:hAnsi="Arial" w:cs="Arial"/>
          <w:sz w:val="24"/>
          <w:szCs w:val="24"/>
        </w:rPr>
        <w:t xml:space="preserve"> </w:t>
      </w:r>
      <w:r w:rsidR="00DA02E7" w:rsidRPr="002060BD">
        <w:rPr>
          <w:rFonts w:ascii="Arial" w:hAnsi="Arial" w:cs="Arial"/>
          <w:sz w:val="24"/>
          <w:szCs w:val="24"/>
        </w:rPr>
        <w:t>S</w:t>
      </w:r>
      <w:r w:rsidR="00603809" w:rsidRPr="002060BD">
        <w:rPr>
          <w:rFonts w:ascii="Arial" w:hAnsi="Arial" w:cs="Arial"/>
          <w:sz w:val="24"/>
          <w:szCs w:val="24"/>
        </w:rPr>
        <w:t xml:space="preserve">isteminde tanımlı </w:t>
      </w:r>
      <w:r w:rsidRPr="002060BD">
        <w:rPr>
          <w:rFonts w:ascii="Arial" w:hAnsi="Arial" w:cs="Arial"/>
          <w:sz w:val="24"/>
          <w:szCs w:val="24"/>
        </w:rPr>
        <w:t>hız profilini, Otomasyon Sisteminde mevcut hız kataloğundan tercih edebilecektir. Bu İşletmecinin, Abonesi için Otomasyon Sisteminde mevcut hızlar dışında ilave bir hız profilini talep etmesi durumunda, Türk Telekom’un bu hızın eklenmesinin şebekeye etkisini, yönetilebilirliğini dikkate alarak yapacağı değerlendirme sonrasında uygun görmesi halinde bu hız profili, hız kataloğuna eklenecektir.</w:t>
      </w:r>
    </w:p>
    <w:p w14:paraId="0030A4E5" w14:textId="77777777" w:rsidR="00F9641A" w:rsidRPr="002060BD" w:rsidRDefault="00F9641A" w:rsidP="00F9641A">
      <w:pPr>
        <w:spacing w:line="360" w:lineRule="auto"/>
        <w:jc w:val="both"/>
        <w:rPr>
          <w:rFonts w:ascii="Arial" w:hAnsi="Arial" w:cs="Arial"/>
          <w:b/>
          <w:sz w:val="24"/>
          <w:szCs w:val="24"/>
        </w:rPr>
      </w:pPr>
    </w:p>
    <w:p w14:paraId="6532A195"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1.</w:t>
      </w:r>
      <w:r w:rsidR="00603809" w:rsidRPr="002060BD">
        <w:rPr>
          <w:rFonts w:ascii="Arial" w:hAnsi="Arial" w:cs="Arial"/>
          <w:b/>
          <w:sz w:val="24"/>
          <w:szCs w:val="24"/>
        </w:rPr>
        <w:t>10</w:t>
      </w:r>
      <w:r w:rsidRPr="002060BD">
        <w:rPr>
          <w:rFonts w:ascii="Arial" w:hAnsi="Arial" w:cs="Arial"/>
          <w:b/>
          <w:sz w:val="24"/>
          <w:szCs w:val="24"/>
        </w:rPr>
        <w:t>.</w:t>
      </w:r>
      <w:r w:rsidRPr="002060BD">
        <w:rPr>
          <w:rFonts w:ascii="Arial" w:hAnsi="Arial" w:cs="Arial"/>
          <w:sz w:val="24"/>
          <w:szCs w:val="24"/>
        </w:rPr>
        <w:t xml:space="preserve"> Sözleşme kapsamında hizmet alan müşterilerin portlarının görüntülenebilmesi için Türk Telekom tarafından sağlanacak olan </w:t>
      </w:r>
      <w:bookmarkStart w:id="96" w:name="OLE_LINK60"/>
      <w:bookmarkStart w:id="97" w:name="OLE_LINK61"/>
      <w:r w:rsidRPr="002060BD">
        <w:rPr>
          <w:rFonts w:ascii="Arial" w:hAnsi="Arial" w:cs="Arial"/>
          <w:sz w:val="24"/>
          <w:szCs w:val="24"/>
        </w:rPr>
        <w:t xml:space="preserve">Otomasyon </w:t>
      </w:r>
      <w:bookmarkEnd w:id="96"/>
      <w:bookmarkEnd w:id="97"/>
      <w:r w:rsidRPr="002060BD">
        <w:rPr>
          <w:rFonts w:ascii="Arial" w:hAnsi="Arial" w:cs="Arial"/>
          <w:sz w:val="24"/>
          <w:szCs w:val="24"/>
        </w:rPr>
        <w:t>Sistemine erişim için gereksinim duyulacak her türlü yazılım, donanım, güvenlik ve iletişim için gerekli altyapı İşletmeci tarafından karşılanacaktır.</w:t>
      </w:r>
    </w:p>
    <w:p w14:paraId="0550201D" w14:textId="77777777" w:rsidR="00F9641A" w:rsidRPr="002060BD" w:rsidRDefault="00F9641A" w:rsidP="00F9641A">
      <w:pPr>
        <w:spacing w:line="360" w:lineRule="auto"/>
        <w:jc w:val="both"/>
        <w:rPr>
          <w:rFonts w:ascii="Arial" w:hAnsi="Arial" w:cs="Arial"/>
          <w:sz w:val="24"/>
          <w:szCs w:val="24"/>
        </w:rPr>
      </w:pPr>
    </w:p>
    <w:p w14:paraId="6DECBA2B" w14:textId="0CF6FD86" w:rsidR="00F9641A" w:rsidRPr="002060BD" w:rsidRDefault="00F9641A" w:rsidP="00F9641A">
      <w:pPr>
        <w:spacing w:line="360" w:lineRule="auto"/>
        <w:ind w:left="29" w:hanging="29"/>
        <w:jc w:val="both"/>
        <w:rPr>
          <w:rFonts w:ascii="Arial" w:hAnsi="Arial" w:cs="Arial"/>
          <w:sz w:val="24"/>
          <w:szCs w:val="24"/>
        </w:rPr>
      </w:pPr>
      <w:r w:rsidRPr="002060BD">
        <w:rPr>
          <w:rFonts w:ascii="Arial" w:hAnsi="Arial" w:cs="Arial"/>
          <w:b/>
          <w:bCs/>
          <w:sz w:val="24"/>
          <w:szCs w:val="24"/>
        </w:rPr>
        <w:t>1.1</w:t>
      </w:r>
      <w:r w:rsidR="0081263F" w:rsidRPr="002060BD">
        <w:rPr>
          <w:rFonts w:ascii="Arial" w:hAnsi="Arial" w:cs="Arial"/>
          <w:b/>
          <w:bCs/>
          <w:sz w:val="24"/>
          <w:szCs w:val="24"/>
        </w:rPr>
        <w:t>0</w:t>
      </w:r>
      <w:r w:rsidRPr="002060BD">
        <w:rPr>
          <w:rFonts w:ascii="Arial" w:hAnsi="Arial" w:cs="Arial"/>
          <w:b/>
          <w:bCs/>
          <w:sz w:val="24"/>
          <w:szCs w:val="24"/>
        </w:rPr>
        <w:t>.</w:t>
      </w:r>
      <w:r w:rsidRPr="002060BD">
        <w:rPr>
          <w:rFonts w:ascii="Arial" w:hAnsi="Arial" w:cs="Arial"/>
          <w:sz w:val="24"/>
          <w:szCs w:val="24"/>
        </w:rPr>
        <w:t xml:space="preserve"> İşletmeci tarafından satışı yapıldıktan sonra tekrar boşa çıkartılan portlar boş port havuzuna düşecektir. Bu şekilde boşa çıkan portlara ilişkin Otomasyon Sistemi kayıtları esas alınacaktır.</w:t>
      </w:r>
    </w:p>
    <w:p w14:paraId="2DAF0852" w14:textId="77777777" w:rsidR="00F9641A" w:rsidRPr="002060BD" w:rsidRDefault="00F9641A" w:rsidP="00F9641A">
      <w:pPr>
        <w:pStyle w:val="Default"/>
        <w:spacing w:line="360" w:lineRule="auto"/>
        <w:rPr>
          <w:rFonts w:ascii="Arial" w:hAnsi="Arial" w:cs="Arial"/>
          <w:b/>
          <w:bCs/>
        </w:rPr>
      </w:pPr>
    </w:p>
    <w:p w14:paraId="2EDEFFA4" w14:textId="77777777" w:rsidR="00F9641A" w:rsidRPr="002060BD" w:rsidRDefault="00F9641A" w:rsidP="00F9641A">
      <w:pPr>
        <w:pStyle w:val="Default"/>
        <w:spacing w:line="360" w:lineRule="auto"/>
        <w:rPr>
          <w:rFonts w:ascii="Arial" w:hAnsi="Arial" w:cs="Arial"/>
          <w:b/>
          <w:bCs/>
        </w:rPr>
      </w:pPr>
      <w:r w:rsidRPr="002060BD">
        <w:rPr>
          <w:rFonts w:ascii="Arial" w:hAnsi="Arial" w:cs="Arial"/>
          <w:b/>
          <w:bCs/>
        </w:rPr>
        <w:t>2. </w:t>
      </w:r>
      <w:bookmarkStart w:id="98" w:name="OLE_LINK15"/>
      <w:bookmarkStart w:id="99" w:name="OLE_LINK16"/>
      <w:r w:rsidR="00603809" w:rsidRPr="002060BD">
        <w:rPr>
          <w:rFonts w:ascii="Arial" w:hAnsi="Arial" w:cs="Arial"/>
          <w:b/>
          <w:bCs/>
        </w:rPr>
        <w:t>x</w:t>
      </w:r>
      <w:r w:rsidRPr="002060BD">
        <w:rPr>
          <w:rFonts w:ascii="Arial" w:hAnsi="Arial" w:cs="Arial"/>
          <w:b/>
          <w:bCs/>
        </w:rPr>
        <w:t>DSL</w:t>
      </w:r>
      <w:r w:rsidR="00603809" w:rsidRPr="002060BD">
        <w:rPr>
          <w:rFonts w:ascii="Arial" w:hAnsi="Arial" w:cs="Arial"/>
          <w:b/>
          <w:bCs/>
        </w:rPr>
        <w:t>/FTTx</w:t>
      </w:r>
      <w:r w:rsidRPr="002060BD">
        <w:rPr>
          <w:rFonts w:ascii="Arial" w:hAnsi="Arial" w:cs="Arial"/>
          <w:b/>
          <w:bCs/>
        </w:rPr>
        <w:t xml:space="preserve"> </w:t>
      </w:r>
      <w:r w:rsidR="00603809" w:rsidRPr="002060BD">
        <w:rPr>
          <w:rFonts w:ascii="Arial" w:hAnsi="Arial" w:cs="Arial"/>
          <w:b/>
          <w:bCs/>
        </w:rPr>
        <w:t>KURULUMUNDA</w:t>
      </w:r>
      <w:r w:rsidRPr="002060BD">
        <w:rPr>
          <w:rFonts w:ascii="Arial" w:hAnsi="Arial" w:cs="Arial"/>
          <w:b/>
          <w:bCs/>
        </w:rPr>
        <w:t xml:space="preserve"> UYGULANACAK USUL VE ESASLAR</w:t>
      </w:r>
      <w:bookmarkEnd w:id="98"/>
      <w:bookmarkEnd w:id="99"/>
    </w:p>
    <w:p w14:paraId="3C0205DA" w14:textId="77777777" w:rsidR="00F9641A" w:rsidRPr="002060BD" w:rsidRDefault="00F9641A" w:rsidP="00F9641A">
      <w:pPr>
        <w:spacing w:line="360" w:lineRule="auto"/>
        <w:jc w:val="both"/>
        <w:rPr>
          <w:rFonts w:ascii="Arial" w:hAnsi="Arial" w:cs="Arial"/>
          <w:b/>
          <w:sz w:val="24"/>
          <w:szCs w:val="24"/>
        </w:rPr>
      </w:pPr>
    </w:p>
    <w:p w14:paraId="34A75CC7" w14:textId="77777777" w:rsidR="00F9641A" w:rsidRPr="002060BD" w:rsidRDefault="00F9641A" w:rsidP="00F9641A">
      <w:pPr>
        <w:spacing w:line="360" w:lineRule="auto"/>
        <w:jc w:val="both"/>
        <w:rPr>
          <w:rFonts w:ascii="Arial" w:hAnsi="Arial" w:cs="Arial"/>
          <w:sz w:val="24"/>
          <w:szCs w:val="24"/>
        </w:rPr>
      </w:pPr>
      <w:bookmarkStart w:id="100" w:name="OLE_LINK17"/>
      <w:bookmarkStart w:id="101" w:name="OLE_LINK18"/>
      <w:r w:rsidRPr="002060BD">
        <w:rPr>
          <w:rFonts w:ascii="Arial" w:hAnsi="Arial" w:cs="Arial"/>
          <w:b/>
          <w:sz w:val="24"/>
          <w:szCs w:val="24"/>
        </w:rPr>
        <w:t xml:space="preserve">2.1. </w:t>
      </w:r>
      <w:r w:rsidRPr="002060BD">
        <w:rPr>
          <w:rFonts w:ascii="Arial" w:hAnsi="Arial" w:cs="Arial"/>
          <w:sz w:val="24"/>
          <w:szCs w:val="24"/>
        </w:rPr>
        <w:t>Mevcut durumda xDSL/ FTTx tesis süreci;</w:t>
      </w:r>
    </w:p>
    <w:p w14:paraId="139F1D4E" w14:textId="77777777" w:rsidR="00F9641A" w:rsidRPr="002060BD" w:rsidRDefault="00F9641A" w:rsidP="00F9641A">
      <w:pPr>
        <w:spacing w:line="360" w:lineRule="auto"/>
        <w:jc w:val="both"/>
        <w:rPr>
          <w:rFonts w:ascii="Arial" w:hAnsi="Arial" w:cs="Arial"/>
          <w:b/>
          <w:sz w:val="24"/>
          <w:szCs w:val="24"/>
        </w:rPr>
      </w:pPr>
    </w:p>
    <w:p w14:paraId="5A33F919"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lastRenderedPageBreak/>
        <w:t>2.1.1.</w:t>
      </w:r>
      <w:r w:rsidRPr="002060BD">
        <w:rPr>
          <w:rFonts w:ascii="Arial" w:hAnsi="Arial" w:cs="Arial"/>
          <w:sz w:val="24"/>
          <w:szCs w:val="24"/>
        </w:rPr>
        <w:t xml:space="preserve"> Müşteri hizmet alacağı İşletmeciye başvurur. </w:t>
      </w:r>
    </w:p>
    <w:p w14:paraId="16E82407" w14:textId="77777777" w:rsidR="00F9641A" w:rsidRPr="002060BD" w:rsidRDefault="00F9641A" w:rsidP="00F9641A">
      <w:pPr>
        <w:autoSpaceDE w:val="0"/>
        <w:autoSpaceDN w:val="0"/>
        <w:adjustRightInd w:val="0"/>
        <w:spacing w:line="360" w:lineRule="auto"/>
        <w:jc w:val="both"/>
        <w:rPr>
          <w:rFonts w:ascii="Arial" w:hAnsi="Arial" w:cs="Arial"/>
          <w:b/>
          <w:color w:val="000000"/>
          <w:sz w:val="24"/>
          <w:szCs w:val="24"/>
        </w:rPr>
      </w:pPr>
    </w:p>
    <w:p w14:paraId="62BAE241" w14:textId="77777777" w:rsidR="00F9641A" w:rsidRPr="002060BD" w:rsidRDefault="00BD41A7" w:rsidP="00F9641A">
      <w:pPr>
        <w:autoSpaceDE w:val="0"/>
        <w:autoSpaceDN w:val="0"/>
        <w:adjustRightInd w:val="0"/>
        <w:spacing w:line="360" w:lineRule="auto"/>
        <w:jc w:val="both"/>
        <w:rPr>
          <w:rFonts w:ascii="Arial" w:hAnsi="Arial" w:cs="Arial"/>
          <w:sz w:val="24"/>
          <w:szCs w:val="24"/>
        </w:rPr>
      </w:pPr>
      <w:r w:rsidRPr="002060BD">
        <w:rPr>
          <w:rFonts w:ascii="Arial" w:hAnsi="Arial" w:cs="Arial"/>
          <w:b/>
          <w:color w:val="000000"/>
          <w:sz w:val="24"/>
          <w:szCs w:val="24"/>
        </w:rPr>
        <w:t>2.1.2</w:t>
      </w:r>
      <w:r w:rsidR="00F9641A" w:rsidRPr="002060BD">
        <w:rPr>
          <w:rFonts w:ascii="Arial" w:hAnsi="Arial" w:cs="Arial"/>
          <w:b/>
          <w:color w:val="000000"/>
          <w:sz w:val="24"/>
          <w:szCs w:val="24"/>
        </w:rPr>
        <w:t xml:space="preserve">. </w:t>
      </w:r>
      <w:r w:rsidR="00F9641A" w:rsidRPr="002060BD">
        <w:rPr>
          <w:rFonts w:ascii="Arial" w:hAnsi="Arial" w:cs="Arial"/>
          <w:sz w:val="24"/>
          <w:szCs w:val="24"/>
        </w:rPr>
        <w:t xml:space="preserve">İşletmeci, Otomasyon Sistemi üzerinden tesis başvurusu yaptığı müşterinin irtibat numarasını Türk Telekom’a iletecektir. Söz konusu irtibat numarası tesis esnasında ihtiyaç halinde kullanılması dışında başka amaçlarla kullanılmayacaktır. Bununla beraber, tesis öncesinde İşletmeci kendi müşterisini arayarak Türk Telekom tarafından yapılacak işlemlere ilişkin bilgilendirmeyi sağlayabilecektir. </w:t>
      </w:r>
    </w:p>
    <w:p w14:paraId="3686BCEB" w14:textId="77777777" w:rsidR="00F9641A" w:rsidRPr="002060BD" w:rsidRDefault="00F9641A" w:rsidP="00F9641A">
      <w:pPr>
        <w:autoSpaceDE w:val="0"/>
        <w:autoSpaceDN w:val="0"/>
        <w:adjustRightInd w:val="0"/>
        <w:spacing w:line="360" w:lineRule="auto"/>
        <w:jc w:val="both"/>
        <w:rPr>
          <w:rFonts w:ascii="Arial" w:hAnsi="Arial" w:cs="Arial"/>
          <w:sz w:val="24"/>
          <w:szCs w:val="24"/>
        </w:rPr>
      </w:pPr>
    </w:p>
    <w:p w14:paraId="6A0A4D06" w14:textId="77777777" w:rsidR="00F9641A" w:rsidRPr="002060BD" w:rsidRDefault="00BD41A7" w:rsidP="00F9641A">
      <w:pPr>
        <w:autoSpaceDE w:val="0"/>
        <w:autoSpaceDN w:val="0"/>
        <w:adjustRightInd w:val="0"/>
        <w:spacing w:line="360" w:lineRule="auto"/>
        <w:jc w:val="both"/>
        <w:rPr>
          <w:rFonts w:ascii="Arial" w:hAnsi="Arial" w:cs="Arial"/>
          <w:sz w:val="24"/>
          <w:szCs w:val="24"/>
        </w:rPr>
      </w:pPr>
      <w:r w:rsidRPr="002060BD">
        <w:rPr>
          <w:rFonts w:ascii="Arial" w:hAnsi="Arial" w:cs="Arial"/>
          <w:b/>
          <w:sz w:val="24"/>
          <w:szCs w:val="24"/>
        </w:rPr>
        <w:t>2.1.3.</w:t>
      </w:r>
      <w:r w:rsidR="00F9641A" w:rsidRPr="002060BD">
        <w:rPr>
          <w:rFonts w:ascii="Arial" w:hAnsi="Arial" w:cs="Arial"/>
          <w:sz w:val="24"/>
          <w:szCs w:val="24"/>
        </w:rPr>
        <w:t xml:space="preserve"> İşletmecinin, </w:t>
      </w:r>
      <w:r w:rsidR="00603809" w:rsidRPr="002060BD">
        <w:rPr>
          <w:rFonts w:ascii="Arial" w:hAnsi="Arial" w:cs="Arial"/>
          <w:sz w:val="24"/>
          <w:szCs w:val="24"/>
        </w:rPr>
        <w:t>tesis başvuru</w:t>
      </w:r>
      <w:r w:rsidR="00F9641A" w:rsidRPr="002060BD">
        <w:rPr>
          <w:rFonts w:ascii="Arial" w:hAnsi="Arial" w:cs="Arial"/>
          <w:sz w:val="24"/>
          <w:szCs w:val="24"/>
        </w:rPr>
        <w:t xml:space="preserve"> yapması durumunda, Tesis için Ek-5’te yer alan Hizmet Seviyesi Taahhüdü’nde geçen süreler uygulanacaktır.</w:t>
      </w:r>
      <w:r w:rsidR="00F9641A" w:rsidRPr="002060BD">
        <w:rPr>
          <w:rFonts w:ascii="Arial" w:hAnsi="Arial" w:cs="Arial"/>
          <w:sz w:val="24"/>
          <w:szCs w:val="24"/>
        </w:rPr>
        <w:tab/>
      </w:r>
    </w:p>
    <w:p w14:paraId="2839CE3A" w14:textId="77777777" w:rsidR="00F9641A" w:rsidRPr="002060BD" w:rsidRDefault="00F9641A" w:rsidP="00F9641A">
      <w:pPr>
        <w:autoSpaceDE w:val="0"/>
        <w:autoSpaceDN w:val="0"/>
        <w:adjustRightInd w:val="0"/>
        <w:jc w:val="both"/>
        <w:rPr>
          <w:rFonts w:ascii="Arial" w:hAnsi="Arial" w:cs="Arial"/>
          <w:sz w:val="24"/>
          <w:szCs w:val="24"/>
        </w:rPr>
      </w:pPr>
    </w:p>
    <w:p w14:paraId="4CA941E3" w14:textId="77777777" w:rsidR="00F9641A" w:rsidRPr="002060BD" w:rsidRDefault="00F9641A" w:rsidP="00F9641A">
      <w:pPr>
        <w:autoSpaceDE w:val="0"/>
        <w:autoSpaceDN w:val="0"/>
        <w:adjustRightInd w:val="0"/>
        <w:jc w:val="both"/>
        <w:rPr>
          <w:rFonts w:ascii="Arial" w:hAnsi="Arial" w:cs="Arial"/>
          <w:sz w:val="24"/>
          <w:szCs w:val="24"/>
        </w:rPr>
      </w:pPr>
    </w:p>
    <w:p w14:paraId="145191DC"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 xml:space="preserve">2.1.4. </w:t>
      </w:r>
      <w:r w:rsidR="00BD41A7" w:rsidRPr="002060BD">
        <w:rPr>
          <w:rFonts w:ascii="Arial" w:hAnsi="Arial" w:cs="Arial"/>
          <w:sz w:val="24"/>
          <w:szCs w:val="24"/>
        </w:rPr>
        <w:t>Te</w:t>
      </w:r>
      <w:r w:rsidRPr="002060BD">
        <w:rPr>
          <w:rFonts w:ascii="Arial" w:hAnsi="Arial" w:cs="Arial"/>
          <w:sz w:val="24"/>
          <w:szCs w:val="24"/>
        </w:rPr>
        <w:t>sis sürecine ait tamamlandı bilgisi, İşletmeciye Otomasyon Sistemi aracılığıyla iletilecek ve bu iletimden sonra toptan seviyede faturalama süreci başlayacaktır.</w:t>
      </w:r>
    </w:p>
    <w:p w14:paraId="18556A15" w14:textId="76FEB3C7" w:rsidR="00F9641A" w:rsidRPr="002060BD" w:rsidRDefault="00F9641A" w:rsidP="00F9641A">
      <w:pPr>
        <w:spacing w:line="360" w:lineRule="auto"/>
        <w:jc w:val="both"/>
        <w:rPr>
          <w:rFonts w:ascii="Arial" w:hAnsi="Arial" w:cs="Arial"/>
          <w:sz w:val="24"/>
          <w:szCs w:val="24"/>
        </w:rPr>
      </w:pPr>
      <w:bookmarkStart w:id="102" w:name="OLE_LINK13"/>
      <w:bookmarkStart w:id="103" w:name="OLE_LINK14"/>
      <w:bookmarkEnd w:id="100"/>
      <w:bookmarkEnd w:id="101"/>
    </w:p>
    <w:p w14:paraId="40497F3A" w14:textId="7B84AF79" w:rsidR="00982658" w:rsidRPr="002060BD" w:rsidRDefault="00982658" w:rsidP="00982658">
      <w:pPr>
        <w:spacing w:line="360" w:lineRule="auto"/>
        <w:jc w:val="both"/>
        <w:rPr>
          <w:rFonts w:ascii="Arial" w:hAnsi="Arial" w:cs="Arial"/>
          <w:sz w:val="24"/>
          <w:szCs w:val="24"/>
        </w:rPr>
      </w:pPr>
      <w:r w:rsidRPr="002060BD">
        <w:rPr>
          <w:rFonts w:ascii="Arial" w:hAnsi="Arial" w:cs="Arial"/>
          <w:b/>
          <w:sz w:val="24"/>
          <w:szCs w:val="24"/>
        </w:rPr>
        <w:t>3.</w:t>
      </w:r>
      <w:r w:rsidR="005B2A29" w:rsidRPr="002060BD">
        <w:rPr>
          <w:rFonts w:ascii="Arial" w:hAnsi="Arial" w:cs="Arial"/>
          <w:b/>
          <w:sz w:val="24"/>
          <w:szCs w:val="24"/>
        </w:rPr>
        <w:t xml:space="preserve"> </w:t>
      </w:r>
      <w:r w:rsidRPr="002060BD">
        <w:rPr>
          <w:rFonts w:ascii="Arial" w:hAnsi="Arial" w:cs="Arial"/>
          <w:b/>
          <w:sz w:val="24"/>
          <w:szCs w:val="24"/>
        </w:rPr>
        <w:t>SANTRAL BAŞVURU SÜRECİNDE UYGULANACAK USUL VE ESASLAR</w:t>
      </w:r>
    </w:p>
    <w:p w14:paraId="022C8B89" w14:textId="77777777" w:rsidR="00982658" w:rsidRPr="002060BD" w:rsidRDefault="00982658" w:rsidP="00982658">
      <w:pPr>
        <w:spacing w:line="360" w:lineRule="auto"/>
        <w:jc w:val="both"/>
        <w:rPr>
          <w:rFonts w:ascii="Arial" w:hAnsi="Arial" w:cs="Arial"/>
          <w:sz w:val="24"/>
          <w:szCs w:val="24"/>
        </w:rPr>
      </w:pPr>
    </w:p>
    <w:p w14:paraId="5EA2B912" w14:textId="5B2A93CF" w:rsidR="00982658" w:rsidRPr="002060BD" w:rsidRDefault="00982658" w:rsidP="00982658">
      <w:pPr>
        <w:spacing w:line="360" w:lineRule="auto"/>
        <w:jc w:val="both"/>
        <w:rPr>
          <w:rFonts w:ascii="Arial" w:hAnsi="Arial" w:cs="Arial"/>
          <w:sz w:val="24"/>
          <w:szCs w:val="24"/>
        </w:rPr>
      </w:pPr>
      <w:r w:rsidRPr="002060BD">
        <w:rPr>
          <w:rFonts w:ascii="Arial" w:hAnsi="Arial" w:cs="Arial"/>
          <w:b/>
          <w:sz w:val="24"/>
          <w:szCs w:val="24"/>
        </w:rPr>
        <w:t>3.1.</w:t>
      </w:r>
      <w:r w:rsidRPr="002060BD">
        <w:rPr>
          <w:rFonts w:ascii="Arial" w:hAnsi="Arial" w:cs="Arial"/>
          <w:sz w:val="24"/>
          <w:szCs w:val="24"/>
        </w:rPr>
        <w:t xml:space="preserve"> İşletmeciler, Türk Telekom altyapısı üzerinden SAYE hizmeti verilen santral listesine </w:t>
      </w:r>
      <w:hyperlink r:id="rId18" w:history="1">
        <w:r w:rsidR="00363EBC" w:rsidRPr="002060BD">
          <w:rPr>
            <w:rStyle w:val="Kpr"/>
            <w:rFonts w:ascii="Arial" w:hAnsi="Arial" w:cs="Arial"/>
            <w:sz w:val="24"/>
            <w:szCs w:val="24"/>
          </w:rPr>
          <w:t>https://toptan.turktelekom.com.tr</w:t>
        </w:r>
      </w:hyperlink>
      <w:r w:rsidRPr="002060BD">
        <w:rPr>
          <w:rFonts w:ascii="Arial" w:hAnsi="Arial" w:cs="Arial"/>
          <w:sz w:val="24"/>
          <w:szCs w:val="24"/>
        </w:rPr>
        <w:t xml:space="preserve"> adresi üzerinden ulaşabilecektir.</w:t>
      </w:r>
    </w:p>
    <w:p w14:paraId="39DB7490" w14:textId="77777777" w:rsidR="00982658" w:rsidRPr="002060BD" w:rsidRDefault="00982658" w:rsidP="00982658">
      <w:pPr>
        <w:spacing w:line="360" w:lineRule="auto"/>
        <w:jc w:val="both"/>
        <w:rPr>
          <w:rFonts w:ascii="Arial" w:hAnsi="Arial" w:cs="Arial"/>
          <w:sz w:val="24"/>
          <w:szCs w:val="24"/>
        </w:rPr>
      </w:pPr>
    </w:p>
    <w:p w14:paraId="23A2E20D" w14:textId="26F5B7FF" w:rsidR="00982658" w:rsidRPr="002060BD" w:rsidRDefault="00982658" w:rsidP="00982658">
      <w:pPr>
        <w:spacing w:line="360" w:lineRule="auto"/>
        <w:jc w:val="both"/>
        <w:rPr>
          <w:rFonts w:ascii="Arial" w:hAnsi="Arial" w:cs="Arial"/>
          <w:sz w:val="24"/>
          <w:szCs w:val="24"/>
        </w:rPr>
      </w:pPr>
      <w:r w:rsidRPr="002060BD">
        <w:rPr>
          <w:rFonts w:ascii="Arial" w:hAnsi="Arial" w:cs="Arial"/>
          <w:b/>
          <w:sz w:val="24"/>
          <w:szCs w:val="24"/>
        </w:rPr>
        <w:t xml:space="preserve">3.2. </w:t>
      </w:r>
      <w:r w:rsidRPr="002060BD">
        <w:rPr>
          <w:rFonts w:ascii="Arial" w:hAnsi="Arial" w:cs="Arial"/>
          <w:sz w:val="24"/>
          <w:szCs w:val="24"/>
        </w:rPr>
        <w:t>Santralde ortak yerleşim yapılmadan SAYE başvurusu yapılamayacaktır.</w:t>
      </w:r>
    </w:p>
    <w:p w14:paraId="5CFE42F1" w14:textId="77777777" w:rsidR="00982658" w:rsidRPr="002060BD" w:rsidRDefault="00982658" w:rsidP="00982658">
      <w:pPr>
        <w:spacing w:line="360" w:lineRule="auto"/>
        <w:jc w:val="both"/>
        <w:rPr>
          <w:rFonts w:ascii="Arial" w:hAnsi="Arial" w:cs="Arial"/>
          <w:sz w:val="24"/>
          <w:szCs w:val="24"/>
        </w:rPr>
      </w:pPr>
    </w:p>
    <w:p w14:paraId="3AC6BF86" w14:textId="5C48A5E8" w:rsidR="00982658" w:rsidRPr="002060BD" w:rsidRDefault="00982658" w:rsidP="00982658">
      <w:pPr>
        <w:spacing w:line="360" w:lineRule="auto"/>
        <w:jc w:val="both"/>
        <w:rPr>
          <w:rFonts w:ascii="Arial" w:hAnsi="Arial" w:cs="Arial"/>
          <w:sz w:val="24"/>
          <w:szCs w:val="24"/>
        </w:rPr>
      </w:pPr>
      <w:r w:rsidRPr="002060BD">
        <w:rPr>
          <w:rFonts w:ascii="Arial" w:hAnsi="Arial" w:cs="Arial"/>
          <w:b/>
          <w:sz w:val="24"/>
          <w:szCs w:val="24"/>
        </w:rPr>
        <w:t xml:space="preserve">3.3. </w:t>
      </w:r>
      <w:r w:rsidRPr="002060BD">
        <w:rPr>
          <w:rFonts w:ascii="Arial" w:hAnsi="Arial" w:cs="Arial"/>
          <w:sz w:val="24"/>
          <w:szCs w:val="24"/>
        </w:rPr>
        <w:t>SAYE hizmeti sunulmaya başlanmamış santrallere veya SAYE hizmeti sunulan santrallerdeki hizmete açılmamış DSLAM/OLT</w:t>
      </w:r>
      <w:r w:rsidR="00412007">
        <w:rPr>
          <w:rFonts w:ascii="Arial" w:hAnsi="Arial" w:cs="Arial"/>
          <w:sz w:val="24"/>
          <w:szCs w:val="24"/>
        </w:rPr>
        <w:t>’</w:t>
      </w:r>
      <w:r w:rsidRPr="002060BD">
        <w:rPr>
          <w:rFonts w:ascii="Arial" w:hAnsi="Arial" w:cs="Arial"/>
          <w:sz w:val="24"/>
          <w:szCs w:val="24"/>
        </w:rPr>
        <w:t>lerden hizmet talep edilmesi durumunda Türk Telekom tarafından projelendirme</w:t>
      </w:r>
      <w:r w:rsidR="00EF1936" w:rsidRPr="002060BD">
        <w:rPr>
          <w:rFonts w:ascii="Arial" w:hAnsi="Arial" w:cs="Arial"/>
          <w:sz w:val="24"/>
          <w:szCs w:val="24"/>
        </w:rPr>
        <w:t xml:space="preserve"> kapsamında </w:t>
      </w:r>
      <w:r w:rsidR="00412007">
        <w:rPr>
          <w:rFonts w:ascii="Arial" w:hAnsi="Arial" w:cs="Arial"/>
          <w:sz w:val="24"/>
          <w:szCs w:val="24"/>
        </w:rPr>
        <w:t xml:space="preserve">ücreti karşılığında </w:t>
      </w:r>
      <w:r w:rsidR="00EF1936" w:rsidRPr="002060BD">
        <w:rPr>
          <w:rFonts w:ascii="Arial" w:hAnsi="Arial" w:cs="Arial"/>
          <w:sz w:val="24"/>
          <w:szCs w:val="24"/>
        </w:rPr>
        <w:t xml:space="preserve">durum tespiti </w:t>
      </w:r>
      <w:r w:rsidR="005C4977" w:rsidRPr="002060BD">
        <w:rPr>
          <w:rFonts w:ascii="Arial" w:hAnsi="Arial" w:cs="Arial"/>
          <w:sz w:val="24"/>
          <w:szCs w:val="24"/>
        </w:rPr>
        <w:t xml:space="preserve">yapılacaktır. </w:t>
      </w:r>
    </w:p>
    <w:p w14:paraId="4DADDE8E" w14:textId="77777777" w:rsidR="00EF1936" w:rsidRPr="002060BD" w:rsidRDefault="00EF1936" w:rsidP="00982658">
      <w:pPr>
        <w:spacing w:line="360" w:lineRule="auto"/>
        <w:jc w:val="both"/>
        <w:rPr>
          <w:rFonts w:ascii="Arial" w:hAnsi="Arial" w:cs="Arial"/>
          <w:sz w:val="24"/>
          <w:szCs w:val="24"/>
        </w:rPr>
      </w:pPr>
    </w:p>
    <w:p w14:paraId="75AE575C" w14:textId="5382D9C9" w:rsidR="00982658" w:rsidRPr="002060BD" w:rsidRDefault="00982658" w:rsidP="00982658">
      <w:pPr>
        <w:spacing w:line="360" w:lineRule="auto"/>
        <w:jc w:val="both"/>
        <w:rPr>
          <w:rFonts w:ascii="Arial" w:hAnsi="Arial" w:cs="Arial"/>
          <w:sz w:val="24"/>
          <w:szCs w:val="24"/>
        </w:rPr>
      </w:pPr>
      <w:r w:rsidRPr="002060BD">
        <w:rPr>
          <w:rFonts w:ascii="Arial" w:hAnsi="Arial" w:cs="Arial"/>
          <w:b/>
          <w:sz w:val="24"/>
          <w:szCs w:val="24"/>
        </w:rPr>
        <w:t xml:space="preserve">3.4. </w:t>
      </w:r>
      <w:r w:rsidR="00FA49AB" w:rsidRPr="002060BD">
        <w:rPr>
          <w:rFonts w:ascii="Arial" w:hAnsi="Arial" w:cs="Arial"/>
          <w:sz w:val="24"/>
          <w:szCs w:val="24"/>
        </w:rPr>
        <w:t>Projelendirmesi yapılmış</w:t>
      </w:r>
      <w:r w:rsidR="005C4977" w:rsidRPr="002060BD">
        <w:rPr>
          <w:rFonts w:ascii="Arial" w:hAnsi="Arial" w:cs="Arial"/>
          <w:b/>
          <w:sz w:val="24"/>
          <w:szCs w:val="24"/>
        </w:rPr>
        <w:t xml:space="preserve"> </w:t>
      </w:r>
      <w:r w:rsidRPr="002060BD">
        <w:rPr>
          <w:rFonts w:ascii="Arial" w:hAnsi="Arial" w:cs="Arial"/>
          <w:sz w:val="24"/>
          <w:szCs w:val="24"/>
        </w:rPr>
        <w:t>DSLAM/OLT</w:t>
      </w:r>
      <w:r w:rsidR="00412007">
        <w:rPr>
          <w:rFonts w:ascii="Arial" w:hAnsi="Arial" w:cs="Arial"/>
          <w:sz w:val="24"/>
          <w:szCs w:val="24"/>
        </w:rPr>
        <w:t>’</w:t>
      </w:r>
      <w:r w:rsidR="00FA49AB" w:rsidRPr="002060BD">
        <w:rPr>
          <w:rFonts w:ascii="Arial" w:hAnsi="Arial" w:cs="Arial"/>
          <w:sz w:val="24"/>
          <w:szCs w:val="24"/>
        </w:rPr>
        <w:t>ler</w:t>
      </w:r>
      <w:r w:rsidRPr="002060BD">
        <w:rPr>
          <w:rFonts w:ascii="Arial" w:hAnsi="Arial" w:cs="Arial"/>
          <w:sz w:val="24"/>
          <w:szCs w:val="24"/>
        </w:rPr>
        <w:t xml:space="preserve"> </w:t>
      </w:r>
      <w:r w:rsidR="00FA49AB" w:rsidRPr="002060BD">
        <w:rPr>
          <w:rFonts w:ascii="Arial" w:hAnsi="Arial" w:cs="Arial"/>
          <w:sz w:val="24"/>
          <w:szCs w:val="24"/>
        </w:rPr>
        <w:t xml:space="preserve">için </w:t>
      </w:r>
      <w:r w:rsidRPr="002060BD">
        <w:rPr>
          <w:rFonts w:ascii="Arial" w:hAnsi="Arial" w:cs="Arial"/>
          <w:sz w:val="24"/>
          <w:szCs w:val="24"/>
        </w:rPr>
        <w:t xml:space="preserve">EK-7 de bulunan </w:t>
      </w:r>
      <w:r w:rsidR="005C4977" w:rsidRPr="002060BD">
        <w:rPr>
          <w:rFonts w:ascii="Arial" w:hAnsi="Arial" w:cs="Arial"/>
          <w:sz w:val="24"/>
          <w:szCs w:val="24"/>
        </w:rPr>
        <w:t xml:space="preserve">tek seferlik ücretlerin ödenmesine müteakip proje planı doğrultusunda </w:t>
      </w:r>
      <w:r w:rsidRPr="002060BD">
        <w:rPr>
          <w:rFonts w:ascii="Arial" w:hAnsi="Arial" w:cs="Arial"/>
          <w:sz w:val="24"/>
          <w:szCs w:val="24"/>
        </w:rPr>
        <w:t>hizmet sunulmaya başlanacaktır.</w:t>
      </w:r>
    </w:p>
    <w:p w14:paraId="56ACCBC3" w14:textId="77777777" w:rsidR="00982658" w:rsidRPr="002060BD" w:rsidRDefault="00982658" w:rsidP="00982658">
      <w:pPr>
        <w:spacing w:line="360" w:lineRule="auto"/>
        <w:jc w:val="both"/>
        <w:rPr>
          <w:rFonts w:ascii="Arial" w:hAnsi="Arial" w:cs="Arial"/>
          <w:sz w:val="24"/>
          <w:szCs w:val="24"/>
        </w:rPr>
      </w:pPr>
    </w:p>
    <w:p w14:paraId="3C5A62E7" w14:textId="5C4BB217" w:rsidR="00982658" w:rsidRPr="002060BD" w:rsidRDefault="00982658" w:rsidP="00982658">
      <w:pPr>
        <w:spacing w:line="360" w:lineRule="auto"/>
        <w:jc w:val="both"/>
        <w:rPr>
          <w:rFonts w:ascii="Arial" w:hAnsi="Arial" w:cs="Arial"/>
          <w:sz w:val="24"/>
          <w:szCs w:val="24"/>
        </w:rPr>
      </w:pPr>
      <w:r w:rsidRPr="002060BD">
        <w:rPr>
          <w:rFonts w:ascii="Arial" w:hAnsi="Arial" w:cs="Arial"/>
          <w:b/>
          <w:sz w:val="24"/>
          <w:szCs w:val="24"/>
        </w:rPr>
        <w:t xml:space="preserve">3.5. </w:t>
      </w:r>
      <w:r w:rsidRPr="002060BD">
        <w:rPr>
          <w:rFonts w:ascii="Arial" w:hAnsi="Arial" w:cs="Arial"/>
          <w:sz w:val="24"/>
          <w:szCs w:val="24"/>
        </w:rPr>
        <w:t xml:space="preserve">SAYE hizmeti sunulmaya başlanmamış santrallere yapılacak başvurularda, santrale bağlı çalışan DSLAM/OLT listesi, bu cihazlardan SAYE hizmeti verilebilmesi için ihtiyaç duyulan değişiklikler, santralden </w:t>
      </w:r>
      <w:r w:rsidR="00412007">
        <w:rPr>
          <w:rFonts w:ascii="Arial" w:hAnsi="Arial" w:cs="Arial"/>
          <w:sz w:val="24"/>
          <w:szCs w:val="24"/>
        </w:rPr>
        <w:t>İ</w:t>
      </w:r>
      <w:r w:rsidRPr="002060BD">
        <w:rPr>
          <w:rFonts w:ascii="Arial" w:hAnsi="Arial" w:cs="Arial"/>
          <w:sz w:val="24"/>
          <w:szCs w:val="24"/>
        </w:rPr>
        <w:t>SS’</w:t>
      </w:r>
      <w:r w:rsidR="00412007">
        <w:rPr>
          <w:rFonts w:ascii="Arial" w:hAnsi="Arial" w:cs="Arial"/>
          <w:sz w:val="24"/>
          <w:szCs w:val="24"/>
        </w:rPr>
        <w:t>y</w:t>
      </w:r>
      <w:r w:rsidRPr="002060BD">
        <w:rPr>
          <w:rFonts w:ascii="Arial" w:hAnsi="Arial" w:cs="Arial"/>
          <w:sz w:val="24"/>
          <w:szCs w:val="24"/>
        </w:rPr>
        <w:t xml:space="preserve">e trafik teslimi için gerekli teknik altyapının yetkinliği </w:t>
      </w:r>
      <w:r w:rsidRPr="002060BD">
        <w:rPr>
          <w:rFonts w:ascii="Arial" w:hAnsi="Arial" w:cs="Arial"/>
          <w:sz w:val="24"/>
          <w:szCs w:val="24"/>
        </w:rPr>
        <w:lastRenderedPageBreak/>
        <w:t>proje kapsamında belirlenecektir. Projelendirme sonunda teknik yetkinlik sağlanan santraller hizmete açılacak ve 3.1</w:t>
      </w:r>
      <w:r w:rsidR="00375497">
        <w:rPr>
          <w:rFonts w:ascii="Arial" w:hAnsi="Arial" w:cs="Arial"/>
          <w:sz w:val="24"/>
          <w:szCs w:val="24"/>
        </w:rPr>
        <w:t>.</w:t>
      </w:r>
      <w:r w:rsidRPr="002060BD">
        <w:rPr>
          <w:rFonts w:ascii="Arial" w:hAnsi="Arial" w:cs="Arial"/>
          <w:sz w:val="24"/>
          <w:szCs w:val="24"/>
        </w:rPr>
        <w:t xml:space="preserve"> maddesinde belirtildiği şekilde duyurulacaktır. </w:t>
      </w:r>
    </w:p>
    <w:p w14:paraId="729102C5" w14:textId="77777777" w:rsidR="00982658" w:rsidRPr="002060BD" w:rsidRDefault="00982658" w:rsidP="00982658">
      <w:pPr>
        <w:pStyle w:val="ListeParagraf"/>
        <w:spacing w:line="360" w:lineRule="auto"/>
        <w:jc w:val="both"/>
        <w:rPr>
          <w:rFonts w:ascii="Arial" w:hAnsi="Arial" w:cs="Arial"/>
          <w:sz w:val="24"/>
          <w:szCs w:val="24"/>
        </w:rPr>
      </w:pPr>
    </w:p>
    <w:p w14:paraId="40242B04" w14:textId="02F86FA7" w:rsidR="00982658" w:rsidRPr="002060BD" w:rsidRDefault="00982658" w:rsidP="00982658">
      <w:pPr>
        <w:spacing w:line="360" w:lineRule="auto"/>
        <w:jc w:val="both"/>
        <w:rPr>
          <w:rFonts w:ascii="Arial" w:hAnsi="Arial" w:cs="Arial"/>
          <w:sz w:val="24"/>
          <w:szCs w:val="24"/>
        </w:rPr>
      </w:pPr>
      <w:r w:rsidRPr="002060BD">
        <w:rPr>
          <w:rFonts w:ascii="Arial" w:hAnsi="Arial" w:cs="Arial"/>
          <w:b/>
          <w:sz w:val="24"/>
          <w:szCs w:val="24"/>
        </w:rPr>
        <w:t xml:space="preserve">3.6. </w:t>
      </w:r>
      <w:r w:rsidRPr="002060BD">
        <w:rPr>
          <w:rFonts w:ascii="Arial" w:hAnsi="Arial" w:cs="Arial"/>
          <w:sz w:val="24"/>
          <w:szCs w:val="24"/>
        </w:rPr>
        <w:t>DSLAM</w:t>
      </w:r>
      <w:r w:rsidR="00375497">
        <w:rPr>
          <w:rFonts w:ascii="Arial" w:hAnsi="Arial" w:cs="Arial"/>
          <w:sz w:val="24"/>
          <w:szCs w:val="24"/>
        </w:rPr>
        <w:t>’</w:t>
      </w:r>
      <w:r w:rsidRPr="002060BD">
        <w:rPr>
          <w:rFonts w:ascii="Arial" w:hAnsi="Arial" w:cs="Arial"/>
          <w:sz w:val="24"/>
          <w:szCs w:val="24"/>
        </w:rPr>
        <w:t>ların bağlı bulunduğu santrallerin değişmesi durumunda 5.16</w:t>
      </w:r>
      <w:r w:rsidR="00375497">
        <w:rPr>
          <w:rFonts w:ascii="Arial" w:hAnsi="Arial" w:cs="Arial"/>
          <w:sz w:val="24"/>
          <w:szCs w:val="24"/>
        </w:rPr>
        <w:t>. madde</w:t>
      </w:r>
      <w:r w:rsidR="006653E2">
        <w:rPr>
          <w:rFonts w:ascii="Arial" w:hAnsi="Arial" w:cs="Arial"/>
          <w:sz w:val="24"/>
          <w:szCs w:val="24"/>
        </w:rPr>
        <w:t>sin</w:t>
      </w:r>
      <w:r w:rsidR="00375497">
        <w:rPr>
          <w:rFonts w:ascii="Arial" w:hAnsi="Arial" w:cs="Arial"/>
          <w:sz w:val="24"/>
          <w:szCs w:val="24"/>
        </w:rPr>
        <w:t>de</w:t>
      </w:r>
      <w:r w:rsidRPr="002060BD">
        <w:rPr>
          <w:rFonts w:ascii="Arial" w:hAnsi="Arial" w:cs="Arial"/>
          <w:sz w:val="24"/>
          <w:szCs w:val="24"/>
        </w:rPr>
        <w:t xml:space="preserve"> belirtilen süreç işletilecektir.</w:t>
      </w:r>
    </w:p>
    <w:p w14:paraId="38BC73B2" w14:textId="6C36D69E" w:rsidR="0027336F" w:rsidRPr="002060BD" w:rsidRDefault="0027336F" w:rsidP="00982658">
      <w:pPr>
        <w:spacing w:line="360" w:lineRule="auto"/>
        <w:jc w:val="both"/>
        <w:rPr>
          <w:rFonts w:ascii="Arial" w:hAnsi="Arial" w:cs="Arial"/>
          <w:sz w:val="24"/>
          <w:szCs w:val="24"/>
        </w:rPr>
      </w:pPr>
    </w:p>
    <w:p w14:paraId="5DCA5BD0" w14:textId="1E79B7BE" w:rsidR="0027336F" w:rsidRPr="002060BD" w:rsidRDefault="0027336F" w:rsidP="00341771">
      <w:pPr>
        <w:spacing w:line="360" w:lineRule="auto"/>
        <w:jc w:val="both"/>
        <w:rPr>
          <w:rFonts w:ascii="Arial" w:hAnsi="Arial" w:cs="Arial"/>
          <w:b/>
          <w:sz w:val="24"/>
          <w:szCs w:val="24"/>
        </w:rPr>
      </w:pPr>
      <w:r w:rsidRPr="002060BD">
        <w:rPr>
          <w:rFonts w:ascii="Arial" w:hAnsi="Arial" w:cs="Arial"/>
          <w:b/>
          <w:sz w:val="24"/>
          <w:szCs w:val="24"/>
        </w:rPr>
        <w:t xml:space="preserve">3.7. </w:t>
      </w:r>
      <w:r w:rsidRPr="002060BD">
        <w:rPr>
          <w:rFonts w:ascii="Arial" w:hAnsi="Arial" w:cs="Arial"/>
          <w:sz w:val="24"/>
          <w:szCs w:val="24"/>
        </w:rPr>
        <w:t xml:space="preserve">İşbu referans teklifin onaylanması ile birlikte SAYE </w:t>
      </w:r>
      <w:r w:rsidR="006653E2">
        <w:rPr>
          <w:rFonts w:ascii="Arial" w:hAnsi="Arial" w:cs="Arial"/>
          <w:sz w:val="24"/>
          <w:szCs w:val="24"/>
        </w:rPr>
        <w:t>H</w:t>
      </w:r>
      <w:r w:rsidRPr="002060BD">
        <w:rPr>
          <w:rFonts w:ascii="Arial" w:hAnsi="Arial" w:cs="Arial"/>
          <w:sz w:val="24"/>
          <w:szCs w:val="24"/>
        </w:rPr>
        <w:t xml:space="preserve">izmeti sunumuna elverişli olan hanelere Türk Telekom tarafından YAPA </w:t>
      </w:r>
      <w:r w:rsidR="006653E2">
        <w:rPr>
          <w:rFonts w:ascii="Arial" w:hAnsi="Arial" w:cs="Arial"/>
          <w:sz w:val="24"/>
          <w:szCs w:val="24"/>
        </w:rPr>
        <w:t>H</w:t>
      </w:r>
      <w:r w:rsidRPr="002060BD">
        <w:rPr>
          <w:rFonts w:ascii="Arial" w:hAnsi="Arial" w:cs="Arial"/>
          <w:sz w:val="24"/>
          <w:szCs w:val="24"/>
        </w:rPr>
        <w:t>izmeti sunulmayacaktır.</w:t>
      </w:r>
    </w:p>
    <w:p w14:paraId="2443C651" w14:textId="5F197BB7" w:rsidR="00982658" w:rsidRPr="002060BD" w:rsidRDefault="00BB3AE8" w:rsidP="00F9641A">
      <w:pPr>
        <w:spacing w:line="360" w:lineRule="auto"/>
        <w:jc w:val="both"/>
        <w:rPr>
          <w:rFonts w:ascii="Arial" w:hAnsi="Arial" w:cs="Arial"/>
          <w:sz w:val="24"/>
          <w:szCs w:val="24"/>
        </w:rPr>
      </w:pPr>
      <w:r w:rsidRPr="002060BD">
        <w:rPr>
          <w:rFonts w:ascii="Arial" w:hAnsi="Arial" w:cs="Arial"/>
          <w:sz w:val="24"/>
          <w:szCs w:val="24"/>
        </w:rPr>
        <w:t xml:space="preserve"> </w:t>
      </w:r>
    </w:p>
    <w:p w14:paraId="1FD37435" w14:textId="1E727611" w:rsidR="00F9641A" w:rsidRPr="002060BD" w:rsidRDefault="00982658" w:rsidP="00F9641A">
      <w:pPr>
        <w:spacing w:line="360" w:lineRule="auto"/>
        <w:jc w:val="both"/>
        <w:rPr>
          <w:rFonts w:ascii="Arial" w:hAnsi="Arial" w:cs="Arial"/>
          <w:b/>
          <w:bCs/>
          <w:sz w:val="24"/>
          <w:szCs w:val="24"/>
        </w:rPr>
      </w:pPr>
      <w:r w:rsidRPr="002060BD">
        <w:rPr>
          <w:rFonts w:ascii="Arial" w:hAnsi="Arial" w:cs="Arial"/>
          <w:b/>
          <w:bCs/>
          <w:sz w:val="24"/>
          <w:szCs w:val="24"/>
        </w:rPr>
        <w:t>4</w:t>
      </w:r>
      <w:r w:rsidR="00F9641A" w:rsidRPr="002060BD">
        <w:rPr>
          <w:rFonts w:ascii="Arial" w:hAnsi="Arial" w:cs="Arial"/>
          <w:b/>
          <w:bCs/>
          <w:sz w:val="24"/>
          <w:szCs w:val="24"/>
        </w:rPr>
        <w:t xml:space="preserve">. ENGELLİ, GAZİ VE ŞEHİT YAKINLARINA İLİŞKİN UYGULAMA ESASLARI </w:t>
      </w:r>
    </w:p>
    <w:p w14:paraId="0E1DE129" w14:textId="77777777" w:rsidR="00F9641A" w:rsidRPr="002060BD" w:rsidRDefault="00F9641A" w:rsidP="00F9641A">
      <w:pPr>
        <w:spacing w:line="360" w:lineRule="auto"/>
        <w:jc w:val="both"/>
        <w:rPr>
          <w:rFonts w:ascii="Arial" w:hAnsi="Arial" w:cs="Arial"/>
          <w:sz w:val="24"/>
          <w:szCs w:val="24"/>
        </w:rPr>
      </w:pPr>
    </w:p>
    <w:p w14:paraId="2B539572" w14:textId="2FF9694B" w:rsidR="00F9641A" w:rsidRPr="002060BD" w:rsidRDefault="00982658" w:rsidP="00F9641A">
      <w:pPr>
        <w:spacing w:line="360" w:lineRule="auto"/>
        <w:jc w:val="both"/>
        <w:rPr>
          <w:rFonts w:ascii="Arial" w:hAnsi="Arial" w:cs="Arial"/>
          <w:b/>
          <w:sz w:val="24"/>
          <w:szCs w:val="24"/>
        </w:rPr>
      </w:pPr>
      <w:r w:rsidRPr="002060BD">
        <w:rPr>
          <w:rFonts w:ascii="Arial" w:hAnsi="Arial" w:cs="Arial"/>
          <w:b/>
          <w:sz w:val="24"/>
          <w:szCs w:val="24"/>
        </w:rPr>
        <w:t>4</w:t>
      </w:r>
      <w:r w:rsidR="00F9641A" w:rsidRPr="002060BD">
        <w:rPr>
          <w:rFonts w:ascii="Arial" w:hAnsi="Arial" w:cs="Arial"/>
          <w:b/>
          <w:sz w:val="24"/>
          <w:szCs w:val="24"/>
        </w:rPr>
        <w:t xml:space="preserve">.1. Engelliler için </w:t>
      </w:r>
      <w:r w:rsidR="00834030" w:rsidRPr="002060BD">
        <w:rPr>
          <w:rFonts w:ascii="Arial" w:hAnsi="Arial" w:cs="Arial"/>
          <w:b/>
          <w:sz w:val="24"/>
          <w:szCs w:val="24"/>
        </w:rPr>
        <w:t>B</w:t>
      </w:r>
      <w:r w:rsidR="00F9641A" w:rsidRPr="002060BD">
        <w:rPr>
          <w:rFonts w:ascii="Arial" w:hAnsi="Arial" w:cs="Arial"/>
          <w:b/>
          <w:sz w:val="24"/>
          <w:szCs w:val="24"/>
        </w:rPr>
        <w:t xml:space="preserve">aşvuru </w:t>
      </w:r>
      <w:r w:rsidR="00834030" w:rsidRPr="002060BD">
        <w:rPr>
          <w:rFonts w:ascii="Arial" w:hAnsi="Arial" w:cs="Arial"/>
          <w:b/>
          <w:sz w:val="24"/>
          <w:szCs w:val="24"/>
        </w:rPr>
        <w:t>S</w:t>
      </w:r>
      <w:r w:rsidR="00F9641A" w:rsidRPr="002060BD">
        <w:rPr>
          <w:rFonts w:ascii="Arial" w:hAnsi="Arial" w:cs="Arial"/>
          <w:b/>
          <w:sz w:val="24"/>
          <w:szCs w:val="24"/>
        </w:rPr>
        <w:t>üreci</w:t>
      </w:r>
    </w:p>
    <w:p w14:paraId="40990F0E" w14:textId="77777777" w:rsidR="00F9641A" w:rsidRPr="002060BD" w:rsidRDefault="00F9641A" w:rsidP="00F9641A">
      <w:pPr>
        <w:spacing w:line="360" w:lineRule="auto"/>
        <w:jc w:val="both"/>
        <w:rPr>
          <w:rFonts w:ascii="Arial" w:hAnsi="Arial" w:cs="Arial"/>
          <w:b/>
          <w:bCs/>
          <w:sz w:val="24"/>
          <w:szCs w:val="24"/>
        </w:rPr>
      </w:pPr>
    </w:p>
    <w:p w14:paraId="4AE3615B" w14:textId="71DA8F26"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.1.1.</w:t>
      </w:r>
      <w:r w:rsidR="00F9641A" w:rsidRPr="002060BD">
        <w:rPr>
          <w:rFonts w:ascii="Arial" w:hAnsi="Arial" w:cs="Arial"/>
          <w:sz w:val="24"/>
          <w:szCs w:val="24"/>
        </w:rPr>
        <w:t xml:space="preserve"> İndirimli Abonelik özürlülük oranı %40 ve üzeri olan engelliler için geçerlidir. </w:t>
      </w:r>
    </w:p>
    <w:p w14:paraId="101AAEA9" w14:textId="77777777" w:rsidR="00F9641A" w:rsidRPr="002060BD" w:rsidRDefault="00F9641A" w:rsidP="00F9641A">
      <w:pPr>
        <w:spacing w:line="360" w:lineRule="auto"/>
        <w:jc w:val="both"/>
        <w:rPr>
          <w:rFonts w:ascii="Arial" w:hAnsi="Arial" w:cs="Arial"/>
          <w:b/>
          <w:sz w:val="24"/>
          <w:szCs w:val="24"/>
        </w:rPr>
      </w:pPr>
    </w:p>
    <w:p w14:paraId="6AAB51A0" w14:textId="756C3164"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.1.2.</w:t>
      </w:r>
      <w:r w:rsidR="00F9641A" w:rsidRPr="002060BD">
        <w:rPr>
          <w:rFonts w:ascii="Arial" w:hAnsi="Arial" w:cs="Arial"/>
          <w:sz w:val="24"/>
          <w:szCs w:val="24"/>
        </w:rPr>
        <w:t xml:space="preserve"> İndirimli Abonelik başvurusunu engelli son kullanıcının kendisi, birinci dereceden yakını (anne, baba, çocuk), eşi veya kardeşi yapabilir.</w:t>
      </w:r>
    </w:p>
    <w:p w14:paraId="496744DC" w14:textId="77777777" w:rsidR="00F9641A" w:rsidRPr="002060BD" w:rsidRDefault="00F9641A" w:rsidP="00F9641A">
      <w:pPr>
        <w:spacing w:line="360" w:lineRule="auto"/>
        <w:jc w:val="both"/>
        <w:rPr>
          <w:rFonts w:ascii="Arial" w:hAnsi="Arial" w:cs="Arial"/>
          <w:b/>
          <w:sz w:val="24"/>
          <w:szCs w:val="24"/>
        </w:rPr>
      </w:pPr>
    </w:p>
    <w:p w14:paraId="19C98EAE" w14:textId="58379E36"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.1.3.</w:t>
      </w:r>
      <w:r w:rsidR="00F9641A" w:rsidRPr="002060BD">
        <w:rPr>
          <w:rFonts w:ascii="Arial" w:hAnsi="Arial" w:cs="Arial"/>
          <w:sz w:val="24"/>
          <w:szCs w:val="24"/>
        </w:rPr>
        <w:t xml:space="preserve"> İndirimli Abonelik başvurusunu yapabilecek kişi İşletmeciye başvurur.</w:t>
      </w:r>
    </w:p>
    <w:p w14:paraId="64736C1F" w14:textId="77777777" w:rsidR="00F9641A" w:rsidRPr="002060BD" w:rsidRDefault="00F9641A" w:rsidP="00F9641A">
      <w:pPr>
        <w:spacing w:line="360" w:lineRule="auto"/>
        <w:jc w:val="both"/>
        <w:rPr>
          <w:rFonts w:ascii="Arial" w:hAnsi="Arial" w:cs="Arial"/>
          <w:b/>
          <w:sz w:val="24"/>
          <w:szCs w:val="24"/>
        </w:rPr>
      </w:pPr>
    </w:p>
    <w:p w14:paraId="3B07C2F8" w14:textId="23364EAE"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.1.4.</w:t>
      </w:r>
      <w:r w:rsidR="00F9641A" w:rsidRPr="002060BD">
        <w:rPr>
          <w:rFonts w:ascii="Arial" w:hAnsi="Arial" w:cs="Arial"/>
          <w:sz w:val="24"/>
          <w:szCs w:val="24"/>
        </w:rPr>
        <w:t xml:space="preserve"> İşletmeci, engelli son kullanıcının özürlü kimlik kartı veya sağlık kurulu raporu ve T.C. </w:t>
      </w:r>
      <w:r w:rsidR="00834030" w:rsidRPr="002060BD">
        <w:rPr>
          <w:rFonts w:ascii="Arial" w:hAnsi="Arial" w:cs="Arial"/>
          <w:sz w:val="24"/>
          <w:szCs w:val="24"/>
        </w:rPr>
        <w:t>N</w:t>
      </w:r>
      <w:r w:rsidR="00F9641A" w:rsidRPr="002060BD">
        <w:rPr>
          <w:rFonts w:ascii="Arial" w:hAnsi="Arial" w:cs="Arial"/>
          <w:sz w:val="24"/>
          <w:szCs w:val="24"/>
        </w:rPr>
        <w:t xml:space="preserve">üfus </w:t>
      </w:r>
      <w:r w:rsidR="00834030" w:rsidRPr="002060BD">
        <w:rPr>
          <w:rFonts w:ascii="Arial" w:hAnsi="Arial" w:cs="Arial"/>
          <w:sz w:val="24"/>
          <w:szCs w:val="24"/>
        </w:rPr>
        <w:t>C</w:t>
      </w:r>
      <w:r w:rsidR="00F9641A" w:rsidRPr="002060BD">
        <w:rPr>
          <w:rFonts w:ascii="Arial" w:hAnsi="Arial" w:cs="Arial"/>
          <w:sz w:val="24"/>
          <w:szCs w:val="24"/>
        </w:rPr>
        <w:t xml:space="preserve">üzdanı veya T.C. </w:t>
      </w:r>
      <w:r w:rsidR="00834030" w:rsidRPr="002060BD">
        <w:rPr>
          <w:rFonts w:ascii="Arial" w:hAnsi="Arial" w:cs="Arial"/>
          <w:sz w:val="24"/>
          <w:szCs w:val="24"/>
        </w:rPr>
        <w:t>K</w:t>
      </w:r>
      <w:r w:rsidR="00F9641A" w:rsidRPr="002060BD">
        <w:rPr>
          <w:rFonts w:ascii="Arial" w:hAnsi="Arial" w:cs="Arial"/>
          <w:sz w:val="24"/>
          <w:szCs w:val="24"/>
        </w:rPr>
        <w:t xml:space="preserve">imlik </w:t>
      </w:r>
      <w:r w:rsidR="00834030" w:rsidRPr="002060BD">
        <w:rPr>
          <w:rFonts w:ascii="Arial" w:hAnsi="Arial" w:cs="Arial"/>
          <w:sz w:val="24"/>
          <w:szCs w:val="24"/>
        </w:rPr>
        <w:t>K</w:t>
      </w:r>
      <w:r w:rsidR="00F9641A" w:rsidRPr="002060BD">
        <w:rPr>
          <w:rFonts w:ascii="Arial" w:hAnsi="Arial" w:cs="Arial"/>
          <w:sz w:val="24"/>
          <w:szCs w:val="24"/>
        </w:rPr>
        <w:t>artı belgelerini temin ve kontrol edecektir. Özürlü oranını gösteren ibareyi taşıyan nüfus cüzdanı bulunması durumunda başvuru için bu belge de tek başına yeterli olacaktır.</w:t>
      </w:r>
    </w:p>
    <w:p w14:paraId="33CF788A" w14:textId="77777777" w:rsidR="002E0E94" w:rsidRPr="002060BD" w:rsidRDefault="002E0E94" w:rsidP="00F9641A">
      <w:pPr>
        <w:spacing w:line="360" w:lineRule="auto"/>
        <w:jc w:val="both"/>
        <w:rPr>
          <w:rFonts w:ascii="Arial" w:hAnsi="Arial" w:cs="Arial"/>
          <w:b/>
          <w:sz w:val="24"/>
          <w:szCs w:val="24"/>
        </w:rPr>
      </w:pPr>
    </w:p>
    <w:p w14:paraId="395014CF" w14:textId="7C866058"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.1.5.</w:t>
      </w:r>
      <w:r w:rsidR="00F9641A" w:rsidRPr="002060BD">
        <w:rPr>
          <w:rFonts w:ascii="Arial" w:hAnsi="Arial" w:cs="Arial"/>
          <w:sz w:val="24"/>
          <w:szCs w:val="24"/>
        </w:rPr>
        <w:t xml:space="preserve"> İşletmeci, şartları sağlayan kullanıcılar için Otomasyon Sistemi üzerinden talep edilen paket bilgilerini girerek bağlantı talebini iletecektir. </w:t>
      </w:r>
    </w:p>
    <w:p w14:paraId="503B1866" w14:textId="77777777" w:rsidR="00F9641A" w:rsidRPr="002060BD" w:rsidRDefault="00F9641A" w:rsidP="00F9641A">
      <w:pPr>
        <w:spacing w:line="360" w:lineRule="auto"/>
        <w:jc w:val="both"/>
        <w:rPr>
          <w:rFonts w:ascii="Arial" w:hAnsi="Arial" w:cs="Arial"/>
          <w:b/>
          <w:sz w:val="24"/>
          <w:szCs w:val="24"/>
        </w:rPr>
      </w:pPr>
    </w:p>
    <w:p w14:paraId="0623DAAC" w14:textId="7C094733"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.1.6.</w:t>
      </w:r>
      <w:r w:rsidR="00F9641A" w:rsidRPr="002060BD">
        <w:rPr>
          <w:rFonts w:ascii="Arial" w:hAnsi="Arial" w:cs="Arial"/>
          <w:sz w:val="24"/>
          <w:szCs w:val="24"/>
        </w:rPr>
        <w:t xml:space="preserve"> İşletmeciye Abonelik için başvuran kişi engelli son kullanıcı değilse engelli son kullanıcıya ait özürlü kimlik kartı veya sağlık kurulu raporu ve T.C. </w:t>
      </w:r>
      <w:r w:rsidR="00834030" w:rsidRPr="002060BD">
        <w:rPr>
          <w:rFonts w:ascii="Arial" w:hAnsi="Arial" w:cs="Arial"/>
          <w:sz w:val="24"/>
          <w:szCs w:val="24"/>
        </w:rPr>
        <w:t>N</w:t>
      </w:r>
      <w:r w:rsidR="00F9641A" w:rsidRPr="002060BD">
        <w:rPr>
          <w:rFonts w:ascii="Arial" w:hAnsi="Arial" w:cs="Arial"/>
          <w:sz w:val="24"/>
          <w:szCs w:val="24"/>
        </w:rPr>
        <w:t xml:space="preserve">üfus </w:t>
      </w:r>
      <w:r w:rsidR="00834030" w:rsidRPr="002060BD">
        <w:rPr>
          <w:rFonts w:ascii="Arial" w:hAnsi="Arial" w:cs="Arial"/>
          <w:sz w:val="24"/>
          <w:szCs w:val="24"/>
        </w:rPr>
        <w:t>C</w:t>
      </w:r>
      <w:r w:rsidR="00F9641A" w:rsidRPr="002060BD">
        <w:rPr>
          <w:rFonts w:ascii="Arial" w:hAnsi="Arial" w:cs="Arial"/>
          <w:sz w:val="24"/>
          <w:szCs w:val="24"/>
        </w:rPr>
        <w:t xml:space="preserve">üzdanı veya T.C. </w:t>
      </w:r>
      <w:r w:rsidR="00834030" w:rsidRPr="002060BD">
        <w:rPr>
          <w:rFonts w:ascii="Arial" w:hAnsi="Arial" w:cs="Arial"/>
          <w:sz w:val="24"/>
          <w:szCs w:val="24"/>
        </w:rPr>
        <w:t>K</w:t>
      </w:r>
      <w:r w:rsidR="00F9641A" w:rsidRPr="002060BD">
        <w:rPr>
          <w:rFonts w:ascii="Arial" w:hAnsi="Arial" w:cs="Arial"/>
          <w:sz w:val="24"/>
          <w:szCs w:val="24"/>
        </w:rPr>
        <w:t xml:space="preserve">imlik </w:t>
      </w:r>
      <w:r w:rsidR="00834030" w:rsidRPr="002060BD">
        <w:rPr>
          <w:rFonts w:ascii="Arial" w:hAnsi="Arial" w:cs="Arial"/>
          <w:sz w:val="24"/>
          <w:szCs w:val="24"/>
        </w:rPr>
        <w:t>K</w:t>
      </w:r>
      <w:r w:rsidR="00F9641A" w:rsidRPr="002060BD">
        <w:rPr>
          <w:rFonts w:ascii="Arial" w:hAnsi="Arial" w:cs="Arial"/>
          <w:sz w:val="24"/>
          <w:szCs w:val="24"/>
        </w:rPr>
        <w:t xml:space="preserve">artına ek olarak başvuran kişinin T.C. </w:t>
      </w:r>
      <w:r w:rsidR="00834030" w:rsidRPr="002060BD">
        <w:rPr>
          <w:rFonts w:ascii="Arial" w:hAnsi="Arial" w:cs="Arial"/>
          <w:sz w:val="24"/>
          <w:szCs w:val="24"/>
        </w:rPr>
        <w:t>K</w:t>
      </w:r>
      <w:r w:rsidR="00F9641A" w:rsidRPr="002060BD">
        <w:rPr>
          <w:rFonts w:ascii="Arial" w:hAnsi="Arial" w:cs="Arial"/>
          <w:sz w:val="24"/>
          <w:szCs w:val="24"/>
        </w:rPr>
        <w:t xml:space="preserve">imlik </w:t>
      </w:r>
      <w:r w:rsidR="00834030" w:rsidRPr="002060BD">
        <w:rPr>
          <w:rFonts w:ascii="Arial" w:hAnsi="Arial" w:cs="Arial"/>
          <w:sz w:val="24"/>
          <w:szCs w:val="24"/>
        </w:rPr>
        <w:t>N</w:t>
      </w:r>
      <w:r w:rsidR="00F9641A" w:rsidRPr="002060BD">
        <w:rPr>
          <w:rFonts w:ascii="Arial" w:hAnsi="Arial" w:cs="Arial"/>
          <w:sz w:val="24"/>
          <w:szCs w:val="24"/>
        </w:rPr>
        <w:t xml:space="preserve">umarası ve T.C. </w:t>
      </w:r>
      <w:r w:rsidR="00834030" w:rsidRPr="002060BD">
        <w:rPr>
          <w:rFonts w:ascii="Arial" w:hAnsi="Arial" w:cs="Arial"/>
          <w:sz w:val="24"/>
          <w:szCs w:val="24"/>
        </w:rPr>
        <w:t>N</w:t>
      </w:r>
      <w:r w:rsidR="00F9641A" w:rsidRPr="002060BD">
        <w:rPr>
          <w:rFonts w:ascii="Arial" w:hAnsi="Arial" w:cs="Arial"/>
          <w:sz w:val="24"/>
          <w:szCs w:val="24"/>
        </w:rPr>
        <w:t xml:space="preserve">üfus </w:t>
      </w:r>
      <w:r w:rsidR="00834030" w:rsidRPr="002060BD">
        <w:rPr>
          <w:rFonts w:ascii="Arial" w:hAnsi="Arial" w:cs="Arial"/>
          <w:sz w:val="24"/>
          <w:szCs w:val="24"/>
        </w:rPr>
        <w:t>C</w:t>
      </w:r>
      <w:r w:rsidR="00F9641A" w:rsidRPr="002060BD">
        <w:rPr>
          <w:rFonts w:ascii="Arial" w:hAnsi="Arial" w:cs="Arial"/>
          <w:sz w:val="24"/>
          <w:szCs w:val="24"/>
        </w:rPr>
        <w:t xml:space="preserve">üzdanı veya T.C. </w:t>
      </w:r>
      <w:r w:rsidR="00834030" w:rsidRPr="002060BD">
        <w:rPr>
          <w:rFonts w:ascii="Arial" w:hAnsi="Arial" w:cs="Arial"/>
          <w:sz w:val="24"/>
          <w:szCs w:val="24"/>
        </w:rPr>
        <w:t>K</w:t>
      </w:r>
      <w:r w:rsidR="00F9641A" w:rsidRPr="002060BD">
        <w:rPr>
          <w:rFonts w:ascii="Arial" w:hAnsi="Arial" w:cs="Arial"/>
          <w:sz w:val="24"/>
          <w:szCs w:val="24"/>
        </w:rPr>
        <w:t xml:space="preserve">imlik </w:t>
      </w:r>
      <w:r w:rsidR="00834030" w:rsidRPr="002060BD">
        <w:rPr>
          <w:rFonts w:ascii="Arial" w:hAnsi="Arial" w:cs="Arial"/>
          <w:sz w:val="24"/>
          <w:szCs w:val="24"/>
        </w:rPr>
        <w:t>K</w:t>
      </w:r>
      <w:r w:rsidR="00F9641A" w:rsidRPr="002060BD">
        <w:rPr>
          <w:rFonts w:ascii="Arial" w:hAnsi="Arial" w:cs="Arial"/>
          <w:sz w:val="24"/>
          <w:szCs w:val="24"/>
        </w:rPr>
        <w:t>artı da İşletmeciye iletilecektir.</w:t>
      </w:r>
    </w:p>
    <w:p w14:paraId="2888B541" w14:textId="77777777" w:rsidR="00F9641A" w:rsidRPr="002060BD" w:rsidRDefault="00F9641A" w:rsidP="00F9641A">
      <w:pPr>
        <w:spacing w:line="360" w:lineRule="auto"/>
        <w:jc w:val="both"/>
        <w:rPr>
          <w:rFonts w:ascii="Arial" w:hAnsi="Arial" w:cs="Arial"/>
          <w:b/>
          <w:sz w:val="24"/>
          <w:szCs w:val="24"/>
        </w:rPr>
      </w:pPr>
    </w:p>
    <w:p w14:paraId="1F9E3E01" w14:textId="7DDC6F59"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lastRenderedPageBreak/>
        <w:t>4</w:t>
      </w:r>
      <w:r w:rsidR="00F9641A" w:rsidRPr="002060BD">
        <w:rPr>
          <w:rFonts w:ascii="Arial" w:hAnsi="Arial" w:cs="Arial"/>
          <w:b/>
          <w:sz w:val="24"/>
          <w:szCs w:val="24"/>
        </w:rPr>
        <w:t>.1.7.</w:t>
      </w:r>
      <w:r w:rsidR="00F9641A" w:rsidRPr="002060BD">
        <w:rPr>
          <w:rFonts w:ascii="Arial" w:hAnsi="Arial" w:cs="Arial"/>
          <w:sz w:val="24"/>
          <w:szCs w:val="24"/>
        </w:rPr>
        <w:t xml:space="preserve"> Abonelik başvurusunu engelli son kullanıcı yapıyorsa, Abonelik engelli son kullanıcı üzerinde olacaktır. Eğer engellinin birinci dereceden yakını (anne, baba, çocuk), eşi veya kardeşi Abonelik için başvurursa indirimden faydalanabilecek ve Abonelik başvuran kişi üzerine gerçekleşecektir. Bu paketlere başvuruda bulunulacak her engelliye ait T.C. </w:t>
      </w:r>
      <w:r w:rsidR="00834030" w:rsidRPr="002060BD">
        <w:rPr>
          <w:rFonts w:ascii="Arial" w:hAnsi="Arial" w:cs="Arial"/>
          <w:sz w:val="24"/>
          <w:szCs w:val="24"/>
        </w:rPr>
        <w:t>K</w:t>
      </w:r>
      <w:r w:rsidR="00F9641A" w:rsidRPr="002060BD">
        <w:rPr>
          <w:rFonts w:ascii="Arial" w:hAnsi="Arial" w:cs="Arial"/>
          <w:sz w:val="24"/>
          <w:szCs w:val="24"/>
        </w:rPr>
        <w:t xml:space="preserve">imlik </w:t>
      </w:r>
      <w:r w:rsidR="00834030" w:rsidRPr="002060BD">
        <w:rPr>
          <w:rFonts w:ascii="Arial" w:hAnsi="Arial" w:cs="Arial"/>
          <w:sz w:val="24"/>
          <w:szCs w:val="24"/>
        </w:rPr>
        <w:t>N</w:t>
      </w:r>
      <w:r w:rsidR="00F9641A" w:rsidRPr="002060BD">
        <w:rPr>
          <w:rFonts w:ascii="Arial" w:hAnsi="Arial" w:cs="Arial"/>
          <w:sz w:val="24"/>
          <w:szCs w:val="24"/>
        </w:rPr>
        <w:t>umarası için bir paket satışına izin verilecektir.</w:t>
      </w:r>
    </w:p>
    <w:p w14:paraId="14BD7978" w14:textId="77777777" w:rsidR="00FA48AC" w:rsidRPr="002060BD" w:rsidRDefault="00FA48AC" w:rsidP="00F9641A">
      <w:pPr>
        <w:spacing w:line="360" w:lineRule="auto"/>
        <w:jc w:val="both"/>
        <w:rPr>
          <w:rFonts w:ascii="Arial" w:hAnsi="Arial" w:cs="Arial"/>
          <w:sz w:val="24"/>
          <w:szCs w:val="24"/>
        </w:rPr>
      </w:pPr>
    </w:p>
    <w:p w14:paraId="43E9A08C"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sz w:val="24"/>
          <w:szCs w:val="24"/>
        </w:rPr>
        <w:t xml:space="preserve">Kardeş yakını başvurularında T.C.  </w:t>
      </w:r>
      <w:r w:rsidR="00834030" w:rsidRPr="002060BD">
        <w:rPr>
          <w:rFonts w:ascii="Arial" w:hAnsi="Arial" w:cs="Arial"/>
          <w:sz w:val="24"/>
          <w:szCs w:val="24"/>
        </w:rPr>
        <w:t>N</w:t>
      </w:r>
      <w:r w:rsidRPr="002060BD">
        <w:rPr>
          <w:rFonts w:ascii="Arial" w:hAnsi="Arial" w:cs="Arial"/>
          <w:sz w:val="24"/>
          <w:szCs w:val="24"/>
        </w:rPr>
        <w:t xml:space="preserve">üfus </w:t>
      </w:r>
      <w:r w:rsidR="00834030" w:rsidRPr="002060BD">
        <w:rPr>
          <w:rFonts w:ascii="Arial" w:hAnsi="Arial" w:cs="Arial"/>
          <w:sz w:val="24"/>
          <w:szCs w:val="24"/>
        </w:rPr>
        <w:t>C</w:t>
      </w:r>
      <w:r w:rsidRPr="002060BD">
        <w:rPr>
          <w:rFonts w:ascii="Arial" w:hAnsi="Arial" w:cs="Arial"/>
          <w:sz w:val="24"/>
          <w:szCs w:val="24"/>
        </w:rPr>
        <w:t xml:space="preserve">üzdanı ve vukuatlı nüfus kayıt örneği veya T.C. </w:t>
      </w:r>
      <w:r w:rsidR="00834030" w:rsidRPr="002060BD">
        <w:rPr>
          <w:rFonts w:ascii="Arial" w:hAnsi="Arial" w:cs="Arial"/>
          <w:sz w:val="24"/>
          <w:szCs w:val="24"/>
        </w:rPr>
        <w:t>K</w:t>
      </w:r>
      <w:r w:rsidRPr="002060BD">
        <w:rPr>
          <w:rFonts w:ascii="Arial" w:hAnsi="Arial" w:cs="Arial"/>
          <w:sz w:val="24"/>
          <w:szCs w:val="24"/>
        </w:rPr>
        <w:t xml:space="preserve">imlik </w:t>
      </w:r>
      <w:r w:rsidR="00834030" w:rsidRPr="002060BD">
        <w:rPr>
          <w:rFonts w:ascii="Arial" w:hAnsi="Arial" w:cs="Arial"/>
          <w:sz w:val="24"/>
          <w:szCs w:val="24"/>
        </w:rPr>
        <w:t>K</w:t>
      </w:r>
      <w:r w:rsidRPr="002060BD">
        <w:rPr>
          <w:rFonts w:ascii="Arial" w:hAnsi="Arial" w:cs="Arial"/>
          <w:sz w:val="24"/>
          <w:szCs w:val="24"/>
        </w:rPr>
        <w:t xml:space="preserve">artında anne ve baba ismi aynı olması durumunda başvuru kabul edilir. </w:t>
      </w:r>
    </w:p>
    <w:p w14:paraId="74C0FE49" w14:textId="77777777" w:rsidR="00FA48AC" w:rsidRPr="002060BD" w:rsidRDefault="00FA48AC" w:rsidP="00F9641A">
      <w:pPr>
        <w:spacing w:line="360" w:lineRule="auto"/>
        <w:jc w:val="both"/>
        <w:rPr>
          <w:rFonts w:ascii="Arial" w:hAnsi="Arial" w:cs="Arial"/>
          <w:sz w:val="24"/>
          <w:szCs w:val="24"/>
        </w:rPr>
      </w:pPr>
    </w:p>
    <w:p w14:paraId="2AE83826"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sz w:val="24"/>
          <w:szCs w:val="24"/>
        </w:rPr>
        <w:t xml:space="preserve">Çocuk yakını başvurularında başvuran çocuk T.C. </w:t>
      </w:r>
      <w:r w:rsidR="00834030" w:rsidRPr="002060BD">
        <w:rPr>
          <w:rFonts w:ascii="Arial" w:hAnsi="Arial" w:cs="Arial"/>
          <w:sz w:val="24"/>
          <w:szCs w:val="24"/>
        </w:rPr>
        <w:t>N</w:t>
      </w:r>
      <w:r w:rsidRPr="002060BD">
        <w:rPr>
          <w:rFonts w:ascii="Arial" w:hAnsi="Arial" w:cs="Arial"/>
          <w:sz w:val="24"/>
          <w:szCs w:val="24"/>
        </w:rPr>
        <w:t xml:space="preserve">üfus </w:t>
      </w:r>
      <w:r w:rsidR="00834030" w:rsidRPr="002060BD">
        <w:rPr>
          <w:rFonts w:ascii="Arial" w:hAnsi="Arial" w:cs="Arial"/>
          <w:sz w:val="24"/>
          <w:szCs w:val="24"/>
        </w:rPr>
        <w:t>C</w:t>
      </w:r>
      <w:r w:rsidRPr="002060BD">
        <w:rPr>
          <w:rFonts w:ascii="Arial" w:hAnsi="Arial" w:cs="Arial"/>
          <w:sz w:val="24"/>
          <w:szCs w:val="24"/>
        </w:rPr>
        <w:t xml:space="preserve">üzdanı ve vukuatlı nüfus kayıt örneği veya T.C. </w:t>
      </w:r>
      <w:r w:rsidR="00834030" w:rsidRPr="002060BD">
        <w:rPr>
          <w:rFonts w:ascii="Arial" w:hAnsi="Arial" w:cs="Arial"/>
          <w:sz w:val="24"/>
          <w:szCs w:val="24"/>
        </w:rPr>
        <w:t>K</w:t>
      </w:r>
      <w:r w:rsidRPr="002060BD">
        <w:rPr>
          <w:rFonts w:ascii="Arial" w:hAnsi="Arial" w:cs="Arial"/>
          <w:sz w:val="24"/>
          <w:szCs w:val="24"/>
        </w:rPr>
        <w:t xml:space="preserve">imlik </w:t>
      </w:r>
      <w:r w:rsidR="00834030" w:rsidRPr="002060BD">
        <w:rPr>
          <w:rFonts w:ascii="Arial" w:hAnsi="Arial" w:cs="Arial"/>
          <w:sz w:val="24"/>
          <w:szCs w:val="24"/>
        </w:rPr>
        <w:t>K</w:t>
      </w:r>
      <w:r w:rsidRPr="002060BD">
        <w:rPr>
          <w:rFonts w:ascii="Arial" w:hAnsi="Arial" w:cs="Arial"/>
          <w:sz w:val="24"/>
          <w:szCs w:val="24"/>
        </w:rPr>
        <w:t>artında Engelli/Gazi/Şehit olan Anne/Baba adının çocuğun kimliğinde yazması durumunda başvuru kabul edilir.</w:t>
      </w:r>
    </w:p>
    <w:p w14:paraId="29BEC693" w14:textId="77777777" w:rsidR="00F9641A" w:rsidRPr="002060BD" w:rsidRDefault="00F9641A" w:rsidP="00F9641A">
      <w:pPr>
        <w:spacing w:line="360" w:lineRule="auto"/>
        <w:jc w:val="both"/>
        <w:rPr>
          <w:rFonts w:ascii="Arial" w:hAnsi="Arial" w:cs="Arial"/>
          <w:b/>
          <w:sz w:val="24"/>
          <w:szCs w:val="24"/>
        </w:rPr>
      </w:pPr>
    </w:p>
    <w:p w14:paraId="16D4B4CB" w14:textId="2117FD3F"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.1.8.</w:t>
      </w:r>
      <w:r w:rsidR="00F9641A" w:rsidRPr="002060BD">
        <w:rPr>
          <w:rFonts w:ascii="Arial" w:hAnsi="Arial" w:cs="Arial"/>
          <w:sz w:val="24"/>
          <w:szCs w:val="24"/>
        </w:rPr>
        <w:t xml:space="preserve"> İndirimli Abonelik başvurusu yapan kişiler tarafından İşletmecilere teslim edilen belge örneklerinin birer nüshalarının, başvurunun yapıldığı tarihten itibaren ay sonuna kadar Türk Telekom’a FTP sistemi üzerinden iletilmesi gerekmektedir. İşletmeciler tarafından Türk Telekom’a iletilecek belge formatları aşağıdaki gibi olmalıdır (Örnek 1806012345 </w:t>
      </w:r>
      <w:r w:rsidR="002E0E94" w:rsidRPr="002060BD">
        <w:rPr>
          <w:rFonts w:ascii="Arial" w:hAnsi="Arial" w:cs="Arial"/>
          <w:sz w:val="24"/>
          <w:szCs w:val="24"/>
        </w:rPr>
        <w:t xml:space="preserve">Hizmet </w:t>
      </w:r>
      <w:r w:rsidR="00834030" w:rsidRPr="002060BD">
        <w:rPr>
          <w:rFonts w:ascii="Arial" w:hAnsi="Arial" w:cs="Arial"/>
          <w:sz w:val="24"/>
          <w:szCs w:val="24"/>
        </w:rPr>
        <w:t>N</w:t>
      </w:r>
      <w:r w:rsidR="00F9641A" w:rsidRPr="002060BD">
        <w:rPr>
          <w:rFonts w:ascii="Arial" w:hAnsi="Arial" w:cs="Arial"/>
          <w:sz w:val="24"/>
          <w:szCs w:val="24"/>
        </w:rPr>
        <w:t xml:space="preserve">umarası üzerinden); </w:t>
      </w:r>
    </w:p>
    <w:p w14:paraId="79289CD8" w14:textId="77777777" w:rsidR="00F9641A" w:rsidRPr="002060BD" w:rsidRDefault="00F9641A" w:rsidP="00F9641A">
      <w:pPr>
        <w:spacing w:line="360" w:lineRule="auto"/>
        <w:jc w:val="both"/>
        <w:rPr>
          <w:rFonts w:ascii="Arial" w:hAnsi="Arial" w:cs="Arial"/>
          <w:b/>
          <w:sz w:val="24"/>
          <w:szCs w:val="24"/>
        </w:rPr>
      </w:pPr>
    </w:p>
    <w:p w14:paraId="26160727"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a.</w:t>
      </w:r>
      <w:r w:rsidRPr="002060BD">
        <w:rPr>
          <w:rFonts w:ascii="Arial" w:hAnsi="Arial" w:cs="Arial"/>
          <w:sz w:val="24"/>
          <w:szCs w:val="24"/>
        </w:rPr>
        <w:t xml:space="preserve"> Engelli </w:t>
      </w:r>
      <w:r w:rsidR="00834030" w:rsidRPr="002060BD">
        <w:rPr>
          <w:rFonts w:ascii="Arial" w:hAnsi="Arial" w:cs="Arial"/>
          <w:sz w:val="24"/>
          <w:szCs w:val="24"/>
        </w:rPr>
        <w:t>K</w:t>
      </w:r>
      <w:r w:rsidRPr="002060BD">
        <w:rPr>
          <w:rFonts w:ascii="Arial" w:hAnsi="Arial" w:cs="Arial"/>
          <w:sz w:val="24"/>
          <w:szCs w:val="24"/>
        </w:rPr>
        <w:t xml:space="preserve">imlik </w:t>
      </w:r>
      <w:r w:rsidR="00834030" w:rsidRPr="002060BD">
        <w:rPr>
          <w:rFonts w:ascii="Arial" w:hAnsi="Arial" w:cs="Arial"/>
          <w:sz w:val="24"/>
          <w:szCs w:val="24"/>
        </w:rPr>
        <w:t>K</w:t>
      </w:r>
      <w:r w:rsidRPr="002060BD">
        <w:rPr>
          <w:rFonts w:ascii="Arial" w:hAnsi="Arial" w:cs="Arial"/>
          <w:sz w:val="24"/>
          <w:szCs w:val="24"/>
        </w:rPr>
        <w:t xml:space="preserve">artı/Engelli </w:t>
      </w:r>
      <w:r w:rsidR="00834030" w:rsidRPr="002060BD">
        <w:rPr>
          <w:rFonts w:ascii="Arial" w:hAnsi="Arial" w:cs="Arial"/>
          <w:sz w:val="24"/>
          <w:szCs w:val="24"/>
        </w:rPr>
        <w:t>S</w:t>
      </w:r>
      <w:r w:rsidRPr="002060BD">
        <w:rPr>
          <w:rFonts w:ascii="Arial" w:hAnsi="Arial" w:cs="Arial"/>
          <w:sz w:val="24"/>
          <w:szCs w:val="24"/>
        </w:rPr>
        <w:t xml:space="preserve">eyahat </w:t>
      </w:r>
      <w:r w:rsidR="00834030" w:rsidRPr="002060BD">
        <w:rPr>
          <w:rFonts w:ascii="Arial" w:hAnsi="Arial" w:cs="Arial"/>
          <w:sz w:val="24"/>
          <w:szCs w:val="24"/>
        </w:rPr>
        <w:t>K</w:t>
      </w:r>
      <w:r w:rsidRPr="002060BD">
        <w:rPr>
          <w:rFonts w:ascii="Arial" w:hAnsi="Arial" w:cs="Arial"/>
          <w:sz w:val="24"/>
          <w:szCs w:val="24"/>
        </w:rPr>
        <w:t xml:space="preserve">artı için: 1806012345KK.jpg </w:t>
      </w:r>
    </w:p>
    <w:p w14:paraId="361D203C"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b.</w:t>
      </w:r>
      <w:r w:rsidRPr="002060BD">
        <w:rPr>
          <w:rFonts w:ascii="Arial" w:hAnsi="Arial" w:cs="Arial"/>
          <w:sz w:val="24"/>
          <w:szCs w:val="24"/>
        </w:rPr>
        <w:t xml:space="preserve"> Sağlık </w:t>
      </w:r>
      <w:r w:rsidR="00834030" w:rsidRPr="002060BD">
        <w:rPr>
          <w:rFonts w:ascii="Arial" w:hAnsi="Arial" w:cs="Arial"/>
          <w:sz w:val="24"/>
          <w:szCs w:val="24"/>
        </w:rPr>
        <w:t>K</w:t>
      </w:r>
      <w:r w:rsidRPr="002060BD">
        <w:rPr>
          <w:rFonts w:ascii="Arial" w:hAnsi="Arial" w:cs="Arial"/>
          <w:sz w:val="24"/>
          <w:szCs w:val="24"/>
        </w:rPr>
        <w:t xml:space="preserve">urulu </w:t>
      </w:r>
      <w:r w:rsidR="00834030" w:rsidRPr="002060BD">
        <w:rPr>
          <w:rFonts w:ascii="Arial" w:hAnsi="Arial" w:cs="Arial"/>
          <w:sz w:val="24"/>
          <w:szCs w:val="24"/>
        </w:rPr>
        <w:t>R</w:t>
      </w:r>
      <w:r w:rsidRPr="002060BD">
        <w:rPr>
          <w:rFonts w:ascii="Arial" w:hAnsi="Arial" w:cs="Arial"/>
          <w:sz w:val="24"/>
          <w:szCs w:val="24"/>
        </w:rPr>
        <w:t xml:space="preserve">aporu için: 1806012345SR.jpg </w:t>
      </w:r>
    </w:p>
    <w:p w14:paraId="166A7910"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c.</w:t>
      </w:r>
      <w:r w:rsidRPr="002060BD">
        <w:rPr>
          <w:rFonts w:ascii="Arial" w:hAnsi="Arial" w:cs="Arial"/>
          <w:sz w:val="24"/>
          <w:szCs w:val="24"/>
        </w:rPr>
        <w:t xml:space="preserve"> Engelli son kullanıcı nüfus cüzdanı veya kimlik kartı için: 1806012345NC.jpg </w:t>
      </w:r>
    </w:p>
    <w:p w14:paraId="0DB3176F"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ç.</w:t>
      </w:r>
      <w:r w:rsidRPr="002060BD">
        <w:rPr>
          <w:rFonts w:ascii="Arial" w:hAnsi="Arial" w:cs="Arial"/>
          <w:sz w:val="24"/>
          <w:szCs w:val="24"/>
        </w:rPr>
        <w:t xml:space="preserve"> Engelli yakını nüfus cüzdanı veya kimlik kartı için: 1806012345EYNC.jpg</w:t>
      </w:r>
    </w:p>
    <w:p w14:paraId="2A96AEC7"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d.</w:t>
      </w:r>
      <w:r w:rsidRPr="002060BD">
        <w:rPr>
          <w:rFonts w:ascii="Arial" w:hAnsi="Arial" w:cs="Arial"/>
          <w:sz w:val="24"/>
          <w:szCs w:val="24"/>
        </w:rPr>
        <w:t xml:space="preserve"> Eş durumundaki başvurular için </w:t>
      </w:r>
      <w:r w:rsidR="00834030" w:rsidRPr="002060BD">
        <w:rPr>
          <w:rFonts w:ascii="Arial" w:hAnsi="Arial" w:cs="Arial"/>
          <w:sz w:val="24"/>
          <w:szCs w:val="24"/>
        </w:rPr>
        <w:t>e</w:t>
      </w:r>
      <w:r w:rsidRPr="002060BD">
        <w:rPr>
          <w:rFonts w:ascii="Arial" w:hAnsi="Arial" w:cs="Arial"/>
          <w:sz w:val="24"/>
          <w:szCs w:val="24"/>
        </w:rPr>
        <w:t xml:space="preserve">vlilik </w:t>
      </w:r>
      <w:r w:rsidR="00834030" w:rsidRPr="002060BD">
        <w:rPr>
          <w:rFonts w:ascii="Arial" w:hAnsi="Arial" w:cs="Arial"/>
          <w:sz w:val="24"/>
          <w:szCs w:val="24"/>
        </w:rPr>
        <w:t>c</w:t>
      </w:r>
      <w:r w:rsidRPr="002060BD">
        <w:rPr>
          <w:rFonts w:ascii="Arial" w:hAnsi="Arial" w:cs="Arial"/>
          <w:sz w:val="24"/>
          <w:szCs w:val="24"/>
        </w:rPr>
        <w:t xml:space="preserve">üzdanı fotokopisi veya vukuatlı nüfus kayıt örneği </w:t>
      </w:r>
    </w:p>
    <w:p w14:paraId="71BBDDA2"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e.</w:t>
      </w:r>
      <w:r w:rsidRPr="002060BD">
        <w:rPr>
          <w:rFonts w:ascii="Arial" w:hAnsi="Arial" w:cs="Arial"/>
          <w:sz w:val="24"/>
          <w:szCs w:val="24"/>
        </w:rPr>
        <w:t xml:space="preserve"> Yabancı uyruklu başvurusunda engelliye ait pasaport belgesi/ T.C. Geçici Kimlik Belgesi</w:t>
      </w:r>
    </w:p>
    <w:p w14:paraId="4F328BC8"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f.</w:t>
      </w:r>
      <w:r w:rsidRPr="002060BD">
        <w:rPr>
          <w:rFonts w:ascii="Arial" w:hAnsi="Arial" w:cs="Arial"/>
          <w:sz w:val="24"/>
          <w:szCs w:val="24"/>
        </w:rPr>
        <w:t xml:space="preserve"> Yabancı uyruklu başvurusunda </w:t>
      </w:r>
      <w:r w:rsidR="00834030" w:rsidRPr="002060BD">
        <w:rPr>
          <w:rFonts w:ascii="Arial" w:hAnsi="Arial" w:cs="Arial"/>
          <w:sz w:val="24"/>
          <w:szCs w:val="24"/>
        </w:rPr>
        <w:t>e</w:t>
      </w:r>
      <w:r w:rsidRPr="002060BD">
        <w:rPr>
          <w:rFonts w:ascii="Arial" w:hAnsi="Arial" w:cs="Arial"/>
          <w:sz w:val="24"/>
          <w:szCs w:val="24"/>
        </w:rPr>
        <w:t xml:space="preserve">ngelli sağlık raporu </w:t>
      </w:r>
    </w:p>
    <w:p w14:paraId="61296247" w14:textId="77777777" w:rsidR="00F9641A" w:rsidRPr="002060BD" w:rsidRDefault="00F9641A" w:rsidP="00F9641A">
      <w:pPr>
        <w:spacing w:line="360" w:lineRule="auto"/>
        <w:jc w:val="both"/>
        <w:rPr>
          <w:rFonts w:ascii="Arial" w:hAnsi="Arial" w:cs="Arial"/>
          <w:sz w:val="24"/>
          <w:szCs w:val="24"/>
        </w:rPr>
      </w:pPr>
    </w:p>
    <w:p w14:paraId="0BAC29D8" w14:textId="236310E1" w:rsidR="00F9641A" w:rsidRPr="002060BD" w:rsidRDefault="00982658" w:rsidP="00F9641A">
      <w:pPr>
        <w:spacing w:line="360" w:lineRule="auto"/>
        <w:jc w:val="both"/>
        <w:rPr>
          <w:rFonts w:ascii="Arial" w:hAnsi="Arial" w:cs="Arial"/>
          <w:b/>
          <w:sz w:val="24"/>
          <w:szCs w:val="24"/>
        </w:rPr>
      </w:pPr>
      <w:r w:rsidRPr="002060BD">
        <w:rPr>
          <w:rFonts w:ascii="Arial" w:hAnsi="Arial" w:cs="Arial"/>
          <w:b/>
          <w:sz w:val="24"/>
          <w:szCs w:val="24"/>
        </w:rPr>
        <w:t>4</w:t>
      </w:r>
      <w:r w:rsidR="00F9641A" w:rsidRPr="002060BD">
        <w:rPr>
          <w:rFonts w:ascii="Arial" w:hAnsi="Arial" w:cs="Arial"/>
          <w:b/>
          <w:sz w:val="24"/>
          <w:szCs w:val="24"/>
        </w:rPr>
        <w:t xml:space="preserve">.2. Gazi ve Şehit </w:t>
      </w:r>
      <w:r w:rsidR="00834030" w:rsidRPr="002060BD">
        <w:rPr>
          <w:rFonts w:ascii="Arial" w:hAnsi="Arial" w:cs="Arial"/>
          <w:b/>
          <w:sz w:val="24"/>
          <w:szCs w:val="24"/>
        </w:rPr>
        <w:t>Y</w:t>
      </w:r>
      <w:r w:rsidR="00F9641A" w:rsidRPr="002060BD">
        <w:rPr>
          <w:rFonts w:ascii="Arial" w:hAnsi="Arial" w:cs="Arial"/>
          <w:b/>
          <w:sz w:val="24"/>
          <w:szCs w:val="24"/>
        </w:rPr>
        <w:t xml:space="preserve">akınları için </w:t>
      </w:r>
      <w:r w:rsidR="00834030" w:rsidRPr="002060BD">
        <w:rPr>
          <w:rFonts w:ascii="Arial" w:hAnsi="Arial" w:cs="Arial"/>
          <w:b/>
          <w:sz w:val="24"/>
          <w:szCs w:val="24"/>
        </w:rPr>
        <w:t>B</w:t>
      </w:r>
      <w:r w:rsidR="00F9641A" w:rsidRPr="002060BD">
        <w:rPr>
          <w:rFonts w:ascii="Arial" w:hAnsi="Arial" w:cs="Arial"/>
          <w:b/>
          <w:sz w:val="24"/>
          <w:szCs w:val="24"/>
        </w:rPr>
        <w:t xml:space="preserve">aşvuru </w:t>
      </w:r>
      <w:r w:rsidR="00834030" w:rsidRPr="002060BD">
        <w:rPr>
          <w:rFonts w:ascii="Arial" w:hAnsi="Arial" w:cs="Arial"/>
          <w:b/>
          <w:sz w:val="24"/>
          <w:szCs w:val="24"/>
        </w:rPr>
        <w:t>S</w:t>
      </w:r>
      <w:r w:rsidR="00F9641A" w:rsidRPr="002060BD">
        <w:rPr>
          <w:rFonts w:ascii="Arial" w:hAnsi="Arial" w:cs="Arial"/>
          <w:b/>
          <w:sz w:val="24"/>
          <w:szCs w:val="24"/>
        </w:rPr>
        <w:t>üreci</w:t>
      </w:r>
    </w:p>
    <w:p w14:paraId="66CDF418" w14:textId="77777777" w:rsidR="00F9641A" w:rsidRPr="002060BD" w:rsidRDefault="00F9641A" w:rsidP="00F9641A">
      <w:pPr>
        <w:spacing w:line="360" w:lineRule="auto"/>
        <w:jc w:val="both"/>
        <w:rPr>
          <w:rFonts w:ascii="Arial" w:hAnsi="Arial" w:cs="Arial"/>
          <w:sz w:val="24"/>
          <w:szCs w:val="24"/>
        </w:rPr>
      </w:pPr>
    </w:p>
    <w:p w14:paraId="061A3881" w14:textId="2C908106"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.2.1.</w:t>
      </w:r>
      <w:r w:rsidR="00F9641A" w:rsidRPr="002060BD">
        <w:rPr>
          <w:rFonts w:ascii="Arial" w:hAnsi="Arial" w:cs="Arial"/>
          <w:sz w:val="24"/>
          <w:szCs w:val="24"/>
        </w:rPr>
        <w:t xml:space="preserve"> İndirimli Abonelik başvurusunu gazi son kullanıcının kendisi, gazi/şehit eşi, gazinin/şehidin birinci dereceden yakını (anne, baba, çocuk) veya kardeşi yapabilir. </w:t>
      </w:r>
    </w:p>
    <w:p w14:paraId="36F6630A" w14:textId="77777777" w:rsidR="00F9641A" w:rsidRPr="002060BD" w:rsidRDefault="00F9641A" w:rsidP="00F9641A">
      <w:pPr>
        <w:spacing w:line="360" w:lineRule="auto"/>
        <w:jc w:val="both"/>
        <w:rPr>
          <w:rFonts w:ascii="Arial" w:hAnsi="Arial" w:cs="Arial"/>
          <w:b/>
          <w:sz w:val="24"/>
          <w:szCs w:val="24"/>
        </w:rPr>
      </w:pPr>
    </w:p>
    <w:p w14:paraId="254236A0" w14:textId="35C9C0D5"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lastRenderedPageBreak/>
        <w:t>4</w:t>
      </w:r>
      <w:r w:rsidR="00F9641A" w:rsidRPr="002060BD">
        <w:rPr>
          <w:rFonts w:ascii="Arial" w:hAnsi="Arial" w:cs="Arial"/>
          <w:b/>
          <w:sz w:val="24"/>
          <w:szCs w:val="24"/>
        </w:rPr>
        <w:t xml:space="preserve">.2.2. </w:t>
      </w:r>
      <w:r w:rsidR="00F9641A" w:rsidRPr="002060BD">
        <w:rPr>
          <w:rFonts w:ascii="Arial" w:hAnsi="Arial" w:cs="Arial"/>
          <w:sz w:val="24"/>
          <w:szCs w:val="24"/>
        </w:rPr>
        <w:t>İndirimli Abonelik başvurusunu yapabilecek kişi İşletmeciye başvurur.</w:t>
      </w:r>
    </w:p>
    <w:p w14:paraId="7836503E" w14:textId="77777777" w:rsidR="00F9641A" w:rsidRPr="002060BD" w:rsidRDefault="00F9641A" w:rsidP="00F9641A">
      <w:pPr>
        <w:spacing w:line="360" w:lineRule="auto"/>
        <w:jc w:val="both"/>
        <w:rPr>
          <w:rFonts w:ascii="Arial" w:hAnsi="Arial" w:cs="Arial"/>
          <w:b/>
          <w:sz w:val="24"/>
          <w:szCs w:val="24"/>
        </w:rPr>
      </w:pPr>
    </w:p>
    <w:p w14:paraId="56B15C99" w14:textId="273487BF"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.2.3.</w:t>
      </w:r>
      <w:r w:rsidR="00F9641A" w:rsidRPr="002060BD">
        <w:rPr>
          <w:rFonts w:ascii="Arial" w:hAnsi="Arial" w:cs="Arial"/>
          <w:sz w:val="24"/>
          <w:szCs w:val="24"/>
        </w:rPr>
        <w:t xml:space="preserve"> İşletmeci, gazi veya şehit eşi için Emekli Sandığı tarafından verilen emekli sandığı serbest kartını ve T.C. </w:t>
      </w:r>
      <w:r w:rsidR="00834030" w:rsidRPr="002060BD">
        <w:rPr>
          <w:rFonts w:ascii="Arial" w:hAnsi="Arial" w:cs="Arial"/>
          <w:sz w:val="24"/>
          <w:szCs w:val="24"/>
        </w:rPr>
        <w:t>N</w:t>
      </w:r>
      <w:r w:rsidR="00F9641A" w:rsidRPr="002060BD">
        <w:rPr>
          <w:rFonts w:ascii="Arial" w:hAnsi="Arial" w:cs="Arial"/>
          <w:sz w:val="24"/>
          <w:szCs w:val="24"/>
        </w:rPr>
        <w:t xml:space="preserve">üfus </w:t>
      </w:r>
      <w:r w:rsidR="00834030" w:rsidRPr="002060BD">
        <w:rPr>
          <w:rFonts w:ascii="Arial" w:hAnsi="Arial" w:cs="Arial"/>
          <w:sz w:val="24"/>
          <w:szCs w:val="24"/>
        </w:rPr>
        <w:t>C</w:t>
      </w:r>
      <w:r w:rsidR="00F9641A" w:rsidRPr="002060BD">
        <w:rPr>
          <w:rFonts w:ascii="Arial" w:hAnsi="Arial" w:cs="Arial"/>
          <w:sz w:val="24"/>
          <w:szCs w:val="24"/>
        </w:rPr>
        <w:t xml:space="preserve">üzdanı veya T.C. </w:t>
      </w:r>
      <w:r w:rsidR="00834030" w:rsidRPr="002060BD">
        <w:rPr>
          <w:rFonts w:ascii="Arial" w:hAnsi="Arial" w:cs="Arial"/>
          <w:sz w:val="24"/>
          <w:szCs w:val="24"/>
        </w:rPr>
        <w:t>K</w:t>
      </w:r>
      <w:r w:rsidR="00F9641A" w:rsidRPr="002060BD">
        <w:rPr>
          <w:rFonts w:ascii="Arial" w:hAnsi="Arial" w:cs="Arial"/>
          <w:sz w:val="24"/>
          <w:szCs w:val="24"/>
        </w:rPr>
        <w:t xml:space="preserve">imlik </w:t>
      </w:r>
      <w:r w:rsidR="00834030" w:rsidRPr="002060BD">
        <w:rPr>
          <w:rFonts w:ascii="Arial" w:hAnsi="Arial" w:cs="Arial"/>
          <w:sz w:val="24"/>
          <w:szCs w:val="24"/>
        </w:rPr>
        <w:t>K</w:t>
      </w:r>
      <w:r w:rsidR="00F9641A" w:rsidRPr="002060BD">
        <w:rPr>
          <w:rFonts w:ascii="Arial" w:hAnsi="Arial" w:cs="Arial"/>
          <w:sz w:val="24"/>
          <w:szCs w:val="24"/>
        </w:rPr>
        <w:t xml:space="preserve">artı belgelerini temin ve kontrol edecektir. </w:t>
      </w:r>
    </w:p>
    <w:p w14:paraId="6D3A4002" w14:textId="77777777" w:rsidR="00F9641A" w:rsidRPr="002060BD" w:rsidRDefault="00F9641A" w:rsidP="00F9641A">
      <w:pPr>
        <w:spacing w:line="360" w:lineRule="auto"/>
        <w:jc w:val="both"/>
        <w:rPr>
          <w:rFonts w:ascii="Arial" w:hAnsi="Arial" w:cs="Arial"/>
          <w:b/>
          <w:sz w:val="24"/>
          <w:szCs w:val="24"/>
        </w:rPr>
      </w:pPr>
    </w:p>
    <w:p w14:paraId="6EB6722D" w14:textId="271E7F8E"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 xml:space="preserve">.2.4. </w:t>
      </w:r>
      <w:r w:rsidR="00F9641A" w:rsidRPr="002060BD">
        <w:rPr>
          <w:rFonts w:ascii="Arial" w:hAnsi="Arial" w:cs="Arial"/>
          <w:sz w:val="24"/>
          <w:szCs w:val="24"/>
        </w:rPr>
        <w:t xml:space="preserve">İşletmeci, şartları sağlayan kullanıcılar için Otomasyon Sistemi üzerinden talep edilen paket bilgilerini girerek bağlantı talebini iletecektir. </w:t>
      </w:r>
    </w:p>
    <w:p w14:paraId="68472673" w14:textId="77777777" w:rsidR="00F9641A" w:rsidRPr="002060BD" w:rsidRDefault="00F9641A" w:rsidP="00F9641A">
      <w:pPr>
        <w:spacing w:line="360" w:lineRule="auto"/>
        <w:jc w:val="both"/>
        <w:rPr>
          <w:rFonts w:ascii="Arial" w:hAnsi="Arial" w:cs="Arial"/>
          <w:b/>
          <w:sz w:val="24"/>
          <w:szCs w:val="24"/>
        </w:rPr>
      </w:pPr>
    </w:p>
    <w:p w14:paraId="0C9AFE98" w14:textId="0CA9EE71"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.2.5.</w:t>
      </w:r>
      <w:r w:rsidR="00F9641A" w:rsidRPr="002060BD">
        <w:rPr>
          <w:rFonts w:ascii="Arial" w:hAnsi="Arial" w:cs="Arial"/>
          <w:sz w:val="24"/>
          <w:szCs w:val="24"/>
        </w:rPr>
        <w:t xml:space="preserve"> İşletmeciye Abonelik için başvuran kişi gazi son kullanıcı değilse gazi son kullanıcı için emekli sandığı tarafından verilen emekli sandığı serbest kartını ve T.C. </w:t>
      </w:r>
      <w:r w:rsidR="00834030" w:rsidRPr="002060BD">
        <w:rPr>
          <w:rFonts w:ascii="Arial" w:hAnsi="Arial" w:cs="Arial"/>
          <w:sz w:val="24"/>
          <w:szCs w:val="24"/>
        </w:rPr>
        <w:t>N</w:t>
      </w:r>
      <w:r w:rsidR="00F9641A" w:rsidRPr="002060BD">
        <w:rPr>
          <w:rFonts w:ascii="Arial" w:hAnsi="Arial" w:cs="Arial"/>
          <w:sz w:val="24"/>
          <w:szCs w:val="24"/>
        </w:rPr>
        <w:t xml:space="preserve">üfus </w:t>
      </w:r>
      <w:r w:rsidR="00834030" w:rsidRPr="002060BD">
        <w:rPr>
          <w:rFonts w:ascii="Arial" w:hAnsi="Arial" w:cs="Arial"/>
          <w:sz w:val="24"/>
          <w:szCs w:val="24"/>
        </w:rPr>
        <w:t>C</w:t>
      </w:r>
      <w:r w:rsidR="00F9641A" w:rsidRPr="002060BD">
        <w:rPr>
          <w:rFonts w:ascii="Arial" w:hAnsi="Arial" w:cs="Arial"/>
          <w:sz w:val="24"/>
          <w:szCs w:val="24"/>
        </w:rPr>
        <w:t xml:space="preserve">üzdanı veya T.C. </w:t>
      </w:r>
      <w:r w:rsidR="00834030" w:rsidRPr="002060BD">
        <w:rPr>
          <w:rFonts w:ascii="Arial" w:hAnsi="Arial" w:cs="Arial"/>
          <w:sz w:val="24"/>
          <w:szCs w:val="24"/>
        </w:rPr>
        <w:t>K</w:t>
      </w:r>
      <w:r w:rsidR="00F9641A" w:rsidRPr="002060BD">
        <w:rPr>
          <w:rFonts w:ascii="Arial" w:hAnsi="Arial" w:cs="Arial"/>
          <w:sz w:val="24"/>
          <w:szCs w:val="24"/>
        </w:rPr>
        <w:t xml:space="preserve">imlik </w:t>
      </w:r>
      <w:r w:rsidR="00834030" w:rsidRPr="002060BD">
        <w:rPr>
          <w:rFonts w:ascii="Arial" w:hAnsi="Arial" w:cs="Arial"/>
          <w:sz w:val="24"/>
          <w:szCs w:val="24"/>
        </w:rPr>
        <w:t>K</w:t>
      </w:r>
      <w:r w:rsidR="00F9641A" w:rsidRPr="002060BD">
        <w:rPr>
          <w:rFonts w:ascii="Arial" w:hAnsi="Arial" w:cs="Arial"/>
          <w:sz w:val="24"/>
          <w:szCs w:val="24"/>
        </w:rPr>
        <w:t>artına ek olarak başvuran kişinin T.C. Kimlik Numarası ve T.C. Nüfus Cüzdanı veya T.C. Kimlik Kartı da İşletmeciye iletilir. Benzer durum şehit eşi, kardeşi veya birinci dereceden yakınları için de geçerlidir.</w:t>
      </w:r>
    </w:p>
    <w:p w14:paraId="3125C784" w14:textId="77777777" w:rsidR="00F9641A" w:rsidRPr="002060BD" w:rsidRDefault="00F9641A" w:rsidP="00F9641A">
      <w:pPr>
        <w:spacing w:line="360" w:lineRule="auto"/>
        <w:jc w:val="both"/>
        <w:rPr>
          <w:rFonts w:ascii="Arial" w:hAnsi="Arial" w:cs="Arial"/>
          <w:b/>
          <w:sz w:val="24"/>
          <w:szCs w:val="24"/>
        </w:rPr>
      </w:pPr>
    </w:p>
    <w:p w14:paraId="1163D292" w14:textId="3D27E533"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.2.6.</w:t>
      </w:r>
      <w:r w:rsidR="00F9641A" w:rsidRPr="002060BD">
        <w:rPr>
          <w:rFonts w:ascii="Arial" w:hAnsi="Arial" w:cs="Arial"/>
          <w:sz w:val="24"/>
          <w:szCs w:val="24"/>
        </w:rPr>
        <w:t xml:space="preserve"> Abonelik başvurusunu gazi son kullanıcı yapıyorsa Abonelik, gazi son kullanıcı üzerinde olacaktır. Eğer gazinin birinci dereceden yakını (anne, baba, çocuk), eşi veya kardeşi Abonelik için başvurursa indirimden faydalanabilecek ve Abonelik başvuran kişi üzerine gerçekleşecektir. Benzer durum şehit eşi, kardeşi veya birinci dereceden yakınları için de geçerlidir. Bu paketlere başvuruda bulunulacak her gaziye ait T.C. </w:t>
      </w:r>
      <w:r w:rsidR="00834030" w:rsidRPr="002060BD">
        <w:rPr>
          <w:rFonts w:ascii="Arial" w:hAnsi="Arial" w:cs="Arial"/>
          <w:sz w:val="24"/>
          <w:szCs w:val="24"/>
        </w:rPr>
        <w:t>K</w:t>
      </w:r>
      <w:r w:rsidR="00F9641A" w:rsidRPr="002060BD">
        <w:rPr>
          <w:rFonts w:ascii="Arial" w:hAnsi="Arial" w:cs="Arial"/>
          <w:sz w:val="24"/>
          <w:szCs w:val="24"/>
        </w:rPr>
        <w:t xml:space="preserve">imlik </w:t>
      </w:r>
      <w:r w:rsidR="00834030" w:rsidRPr="002060BD">
        <w:rPr>
          <w:rFonts w:ascii="Arial" w:hAnsi="Arial" w:cs="Arial"/>
          <w:sz w:val="24"/>
          <w:szCs w:val="24"/>
        </w:rPr>
        <w:t>N</w:t>
      </w:r>
      <w:r w:rsidR="00F9641A" w:rsidRPr="002060BD">
        <w:rPr>
          <w:rFonts w:ascii="Arial" w:hAnsi="Arial" w:cs="Arial"/>
          <w:sz w:val="24"/>
          <w:szCs w:val="24"/>
        </w:rPr>
        <w:t xml:space="preserve">umarası için bir paket satışına izin verilecektir. Şehidin birinci dereceden yakını (anne, baba, çocuk), eşi veya kardeşinden sadece bir kişi bu paketlerden faydalanabilecektir. </w:t>
      </w:r>
    </w:p>
    <w:p w14:paraId="3D91E6AF" w14:textId="77777777" w:rsidR="00F9641A" w:rsidRPr="002060BD" w:rsidRDefault="00F9641A" w:rsidP="00F9641A">
      <w:pPr>
        <w:spacing w:line="360" w:lineRule="auto"/>
        <w:jc w:val="both"/>
        <w:rPr>
          <w:rFonts w:ascii="Arial" w:hAnsi="Arial" w:cs="Arial"/>
          <w:b/>
          <w:sz w:val="24"/>
          <w:szCs w:val="24"/>
        </w:rPr>
      </w:pPr>
    </w:p>
    <w:p w14:paraId="214B9188" w14:textId="034A69F4"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.2.7.</w:t>
      </w:r>
      <w:r w:rsidR="00F9641A" w:rsidRPr="002060BD">
        <w:rPr>
          <w:rFonts w:ascii="Arial" w:hAnsi="Arial" w:cs="Arial"/>
          <w:sz w:val="24"/>
          <w:szCs w:val="24"/>
        </w:rPr>
        <w:t xml:space="preserve"> İndirimli Abonelik başvurusu yapan kişiler tarafından İşletmecilere teslim edilen belge örneklerinin birer nüshalarının, başvurunun yapıldığı tarihten itibaren ay sonuna kadar Türk Telekom’a FTP sistemi üzerinden iletilmesi gerekmektedir. İşletmeciler tarafından Türk Telekom’a iletilecek belge formatları aşağıdaki gibi olmalıdır (Örnek 1806012345 </w:t>
      </w:r>
      <w:r w:rsidR="002E0E94" w:rsidRPr="002060BD">
        <w:rPr>
          <w:rFonts w:ascii="Arial" w:hAnsi="Arial" w:cs="Arial"/>
          <w:sz w:val="24"/>
          <w:szCs w:val="24"/>
        </w:rPr>
        <w:t>Hizmet</w:t>
      </w:r>
      <w:r w:rsidR="00F9641A" w:rsidRPr="002060BD">
        <w:rPr>
          <w:rFonts w:ascii="Arial" w:hAnsi="Arial" w:cs="Arial"/>
          <w:sz w:val="24"/>
          <w:szCs w:val="24"/>
        </w:rPr>
        <w:t xml:space="preserve"> </w:t>
      </w:r>
      <w:r w:rsidR="00834030" w:rsidRPr="002060BD">
        <w:rPr>
          <w:rFonts w:ascii="Arial" w:hAnsi="Arial" w:cs="Arial"/>
          <w:sz w:val="24"/>
          <w:szCs w:val="24"/>
        </w:rPr>
        <w:t>N</w:t>
      </w:r>
      <w:r w:rsidR="00F9641A" w:rsidRPr="002060BD">
        <w:rPr>
          <w:rFonts w:ascii="Arial" w:hAnsi="Arial" w:cs="Arial"/>
          <w:sz w:val="24"/>
          <w:szCs w:val="24"/>
        </w:rPr>
        <w:t>umarası üzerinden);</w:t>
      </w:r>
    </w:p>
    <w:p w14:paraId="6B1ACC98" w14:textId="77777777" w:rsidR="00F9641A" w:rsidRPr="002060BD" w:rsidRDefault="00F9641A" w:rsidP="00F9641A">
      <w:pPr>
        <w:spacing w:line="360" w:lineRule="auto"/>
        <w:jc w:val="both"/>
        <w:rPr>
          <w:rFonts w:ascii="Arial" w:hAnsi="Arial" w:cs="Arial"/>
          <w:b/>
          <w:sz w:val="24"/>
          <w:szCs w:val="24"/>
        </w:rPr>
      </w:pPr>
    </w:p>
    <w:p w14:paraId="7E27DA47"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a</w:t>
      </w:r>
      <w:r w:rsidRPr="002060BD">
        <w:rPr>
          <w:rFonts w:ascii="Arial" w:hAnsi="Arial" w:cs="Arial"/>
          <w:sz w:val="24"/>
          <w:szCs w:val="24"/>
        </w:rPr>
        <w:t xml:space="preserve">. Emekli </w:t>
      </w:r>
      <w:r w:rsidR="00834030" w:rsidRPr="002060BD">
        <w:rPr>
          <w:rFonts w:ascii="Arial" w:hAnsi="Arial" w:cs="Arial"/>
          <w:sz w:val="24"/>
          <w:szCs w:val="24"/>
        </w:rPr>
        <w:t>S</w:t>
      </w:r>
      <w:r w:rsidRPr="002060BD">
        <w:rPr>
          <w:rFonts w:ascii="Arial" w:hAnsi="Arial" w:cs="Arial"/>
          <w:sz w:val="24"/>
          <w:szCs w:val="24"/>
        </w:rPr>
        <w:t xml:space="preserve">andığı </w:t>
      </w:r>
      <w:r w:rsidR="00834030" w:rsidRPr="002060BD">
        <w:rPr>
          <w:rFonts w:ascii="Arial" w:hAnsi="Arial" w:cs="Arial"/>
          <w:sz w:val="24"/>
          <w:szCs w:val="24"/>
        </w:rPr>
        <w:t>S</w:t>
      </w:r>
      <w:r w:rsidRPr="002060BD">
        <w:rPr>
          <w:rFonts w:ascii="Arial" w:hAnsi="Arial" w:cs="Arial"/>
          <w:sz w:val="24"/>
          <w:szCs w:val="24"/>
        </w:rPr>
        <w:t xml:space="preserve">erbest </w:t>
      </w:r>
      <w:r w:rsidR="00834030" w:rsidRPr="002060BD">
        <w:rPr>
          <w:rFonts w:ascii="Arial" w:hAnsi="Arial" w:cs="Arial"/>
          <w:sz w:val="24"/>
          <w:szCs w:val="24"/>
        </w:rPr>
        <w:t>K</w:t>
      </w:r>
      <w:r w:rsidRPr="002060BD">
        <w:rPr>
          <w:rFonts w:ascii="Arial" w:hAnsi="Arial" w:cs="Arial"/>
          <w:sz w:val="24"/>
          <w:szCs w:val="24"/>
        </w:rPr>
        <w:t xml:space="preserve">artı için: 1806012345ESSK.jpg </w:t>
      </w:r>
    </w:p>
    <w:p w14:paraId="59EDC7C2"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b</w:t>
      </w:r>
      <w:r w:rsidRPr="002060BD">
        <w:rPr>
          <w:rFonts w:ascii="Arial" w:hAnsi="Arial" w:cs="Arial"/>
          <w:sz w:val="24"/>
          <w:szCs w:val="24"/>
        </w:rPr>
        <w:t>. Gazi/</w:t>
      </w:r>
      <w:r w:rsidR="00834030" w:rsidRPr="002060BD">
        <w:rPr>
          <w:rFonts w:ascii="Arial" w:hAnsi="Arial" w:cs="Arial"/>
          <w:sz w:val="24"/>
          <w:szCs w:val="24"/>
        </w:rPr>
        <w:t>Ş</w:t>
      </w:r>
      <w:r w:rsidRPr="002060BD">
        <w:rPr>
          <w:rFonts w:ascii="Arial" w:hAnsi="Arial" w:cs="Arial"/>
          <w:sz w:val="24"/>
          <w:szCs w:val="24"/>
        </w:rPr>
        <w:t xml:space="preserve">ehit eşi nüfus cüzdanı veya kimlik kartı için: 1806012345NC.jpg </w:t>
      </w:r>
    </w:p>
    <w:p w14:paraId="121541F5" w14:textId="77777777" w:rsidR="00F9641A" w:rsidRPr="002060BD" w:rsidRDefault="00F9641A" w:rsidP="00F9641A">
      <w:pPr>
        <w:spacing w:line="360" w:lineRule="auto"/>
        <w:jc w:val="both"/>
        <w:rPr>
          <w:rFonts w:ascii="Arial" w:hAnsi="Arial" w:cs="Arial"/>
          <w:sz w:val="24"/>
          <w:szCs w:val="24"/>
        </w:rPr>
      </w:pPr>
      <w:r w:rsidRPr="002060BD">
        <w:rPr>
          <w:rFonts w:ascii="Arial" w:hAnsi="Arial" w:cs="Arial"/>
          <w:b/>
          <w:sz w:val="24"/>
          <w:szCs w:val="24"/>
        </w:rPr>
        <w:t>c.</w:t>
      </w:r>
      <w:r w:rsidRPr="002060BD">
        <w:rPr>
          <w:rFonts w:ascii="Arial" w:hAnsi="Arial" w:cs="Arial"/>
          <w:sz w:val="24"/>
          <w:szCs w:val="24"/>
        </w:rPr>
        <w:t xml:space="preserve"> Gazi/</w:t>
      </w:r>
      <w:r w:rsidR="00834030" w:rsidRPr="002060BD">
        <w:rPr>
          <w:rFonts w:ascii="Arial" w:hAnsi="Arial" w:cs="Arial"/>
          <w:sz w:val="24"/>
          <w:szCs w:val="24"/>
        </w:rPr>
        <w:t>Ş</w:t>
      </w:r>
      <w:r w:rsidRPr="002060BD">
        <w:rPr>
          <w:rFonts w:ascii="Arial" w:hAnsi="Arial" w:cs="Arial"/>
          <w:sz w:val="24"/>
          <w:szCs w:val="24"/>
        </w:rPr>
        <w:t>ehit yakını nüfus cüzdanı veya kimlik kartı için: 1806012345GYNC.jpg</w:t>
      </w:r>
    </w:p>
    <w:p w14:paraId="7B1E0638" w14:textId="77777777" w:rsidR="00C84AAE" w:rsidRPr="002060BD" w:rsidRDefault="00C84AAE" w:rsidP="00F9641A">
      <w:pPr>
        <w:spacing w:line="360" w:lineRule="auto"/>
        <w:jc w:val="both"/>
        <w:rPr>
          <w:rFonts w:ascii="Arial" w:hAnsi="Arial" w:cs="Arial"/>
          <w:b/>
          <w:sz w:val="24"/>
          <w:szCs w:val="24"/>
        </w:rPr>
      </w:pPr>
    </w:p>
    <w:p w14:paraId="7BE614F9" w14:textId="521E9A9B" w:rsidR="00F9641A" w:rsidRPr="002060BD" w:rsidRDefault="00982658" w:rsidP="00F9641A">
      <w:pPr>
        <w:spacing w:line="360" w:lineRule="auto"/>
        <w:jc w:val="both"/>
        <w:rPr>
          <w:rFonts w:ascii="Arial" w:hAnsi="Arial" w:cs="Arial"/>
          <w:b/>
          <w:sz w:val="24"/>
          <w:szCs w:val="24"/>
        </w:rPr>
      </w:pPr>
      <w:r w:rsidRPr="002060BD">
        <w:rPr>
          <w:rFonts w:ascii="Arial" w:hAnsi="Arial" w:cs="Arial"/>
          <w:b/>
          <w:sz w:val="24"/>
          <w:szCs w:val="24"/>
        </w:rPr>
        <w:t>4</w:t>
      </w:r>
      <w:r w:rsidR="00F9641A" w:rsidRPr="002060BD">
        <w:rPr>
          <w:rFonts w:ascii="Arial" w:hAnsi="Arial" w:cs="Arial"/>
          <w:b/>
          <w:sz w:val="24"/>
          <w:szCs w:val="24"/>
        </w:rPr>
        <w:t xml:space="preserve">.3. Engelli, Gazi ve Şehit Yakınları için Belge Kontrolü Süreci </w:t>
      </w:r>
    </w:p>
    <w:p w14:paraId="44BF8539" w14:textId="77777777" w:rsidR="00F9641A" w:rsidRPr="002060BD" w:rsidRDefault="00F9641A" w:rsidP="00F9641A">
      <w:pPr>
        <w:spacing w:line="360" w:lineRule="auto"/>
        <w:jc w:val="both"/>
        <w:rPr>
          <w:rFonts w:ascii="Arial" w:hAnsi="Arial" w:cs="Arial"/>
          <w:b/>
          <w:sz w:val="24"/>
          <w:szCs w:val="24"/>
        </w:rPr>
      </w:pPr>
    </w:p>
    <w:p w14:paraId="0266C3C9" w14:textId="3E8ABB5B"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.3.1.</w:t>
      </w:r>
      <w:r w:rsidR="00F9641A" w:rsidRPr="002060BD">
        <w:rPr>
          <w:rFonts w:ascii="Arial" w:hAnsi="Arial" w:cs="Arial"/>
          <w:sz w:val="24"/>
          <w:szCs w:val="24"/>
        </w:rPr>
        <w:t xml:space="preserve"> FTP sitesine yüklenen belgelerde herhangi bir </w:t>
      </w:r>
      <w:r w:rsidR="00CA16E7" w:rsidRPr="002060BD">
        <w:rPr>
          <w:rFonts w:ascii="Arial" w:hAnsi="Arial" w:cs="Arial"/>
          <w:sz w:val="24"/>
          <w:szCs w:val="24"/>
        </w:rPr>
        <w:t>suiistimal</w:t>
      </w:r>
      <w:r w:rsidR="00F9641A" w:rsidRPr="002060BD">
        <w:rPr>
          <w:rFonts w:ascii="Arial" w:hAnsi="Arial" w:cs="Arial"/>
          <w:sz w:val="24"/>
          <w:szCs w:val="24"/>
        </w:rPr>
        <w:t xml:space="preserve"> olması durumunda İşletmeciye sağlanan toplam indirim bedelinin 3 (üç) katı ceza bedeli olarak İşletmeciye yansıtılacaktır. </w:t>
      </w:r>
    </w:p>
    <w:p w14:paraId="3B71B4F6" w14:textId="77777777" w:rsidR="00F9641A" w:rsidRPr="002060BD" w:rsidRDefault="00F9641A" w:rsidP="00F9641A">
      <w:pPr>
        <w:spacing w:line="360" w:lineRule="auto"/>
        <w:jc w:val="both"/>
        <w:rPr>
          <w:rFonts w:ascii="Arial" w:hAnsi="Arial" w:cs="Arial"/>
          <w:b/>
          <w:sz w:val="24"/>
          <w:szCs w:val="24"/>
        </w:rPr>
      </w:pPr>
    </w:p>
    <w:p w14:paraId="14380B07" w14:textId="6DBF2D66"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.3.2.</w:t>
      </w:r>
      <w:r w:rsidR="00F9641A" w:rsidRPr="002060BD">
        <w:rPr>
          <w:rFonts w:ascii="Arial" w:hAnsi="Arial" w:cs="Arial"/>
          <w:sz w:val="24"/>
          <w:szCs w:val="24"/>
        </w:rPr>
        <w:t xml:space="preserve"> </w:t>
      </w:r>
      <w:r w:rsidR="00CA16E7" w:rsidRPr="002060BD">
        <w:rPr>
          <w:rFonts w:ascii="Arial" w:hAnsi="Arial" w:cs="Arial"/>
          <w:sz w:val="24"/>
          <w:szCs w:val="24"/>
        </w:rPr>
        <w:t>Suiistimal</w:t>
      </w:r>
      <w:r w:rsidR="00F9641A" w:rsidRPr="002060BD">
        <w:rPr>
          <w:rFonts w:ascii="Arial" w:hAnsi="Arial" w:cs="Arial"/>
          <w:sz w:val="24"/>
          <w:szCs w:val="24"/>
        </w:rPr>
        <w:t xml:space="preserve"> (evrak eksikliği, hatalı evrak vb.) tespit edilen Aboneliklerle ilgili İşletmecilere bilgi verilecek ve bu Abonelikler için normal paketlere geçiş yapmaları talep edilecektir. Bu geçişin İşletmeciye bilgi verilme tarihinden itibaren en geç 30 (otuz) gün içinde yapılması gerekmektedir. </w:t>
      </w:r>
      <w:r w:rsidR="00CA16E7" w:rsidRPr="002060BD">
        <w:rPr>
          <w:rFonts w:ascii="Arial" w:hAnsi="Arial" w:cs="Arial"/>
          <w:sz w:val="24"/>
          <w:szCs w:val="24"/>
        </w:rPr>
        <w:t>Suiistimal</w:t>
      </w:r>
      <w:r w:rsidR="00F9641A" w:rsidRPr="002060BD">
        <w:rPr>
          <w:rFonts w:ascii="Arial" w:hAnsi="Arial" w:cs="Arial"/>
          <w:sz w:val="24"/>
          <w:szCs w:val="24"/>
        </w:rPr>
        <w:t xml:space="preserve"> tespit edilen Abonelikler ile ilgili paket değişikliği yapıldığı takdirde paket değişikliği yapılmayan süre boyunca İşletmeciye sağlanan indirim bedelinin 3 (üç) katı ceza bedeli faturalandırılacaktır. </w:t>
      </w:r>
    </w:p>
    <w:p w14:paraId="450BC4DD" w14:textId="77777777" w:rsidR="00F9641A" w:rsidRPr="002060BD" w:rsidRDefault="00F9641A" w:rsidP="00F9641A">
      <w:pPr>
        <w:spacing w:line="360" w:lineRule="auto"/>
        <w:jc w:val="both"/>
        <w:rPr>
          <w:rFonts w:ascii="Arial" w:hAnsi="Arial" w:cs="Arial"/>
          <w:b/>
          <w:sz w:val="24"/>
          <w:szCs w:val="24"/>
        </w:rPr>
      </w:pPr>
    </w:p>
    <w:p w14:paraId="6F8C2A66" w14:textId="79D3043C" w:rsidR="00F9641A" w:rsidRPr="002060BD" w:rsidRDefault="00982658" w:rsidP="00F9641A">
      <w:pPr>
        <w:spacing w:line="360" w:lineRule="auto"/>
        <w:jc w:val="both"/>
        <w:rPr>
          <w:rFonts w:ascii="Arial" w:hAnsi="Arial" w:cs="Arial"/>
          <w:sz w:val="24"/>
          <w:szCs w:val="24"/>
        </w:rPr>
      </w:pPr>
      <w:r w:rsidRPr="002060BD">
        <w:rPr>
          <w:rFonts w:ascii="Arial" w:hAnsi="Arial" w:cs="Arial"/>
          <w:b/>
          <w:sz w:val="24"/>
          <w:szCs w:val="24"/>
        </w:rPr>
        <w:t>4</w:t>
      </w:r>
      <w:r w:rsidR="00F9641A" w:rsidRPr="002060BD">
        <w:rPr>
          <w:rFonts w:ascii="Arial" w:hAnsi="Arial" w:cs="Arial"/>
          <w:b/>
          <w:sz w:val="24"/>
          <w:szCs w:val="24"/>
        </w:rPr>
        <w:t>.3.3.</w:t>
      </w:r>
      <w:r w:rsidR="00F9641A" w:rsidRPr="002060BD">
        <w:rPr>
          <w:rFonts w:ascii="Arial" w:hAnsi="Arial" w:cs="Arial"/>
          <w:sz w:val="24"/>
          <w:szCs w:val="24"/>
        </w:rPr>
        <w:t xml:space="preserve"> FTP sitesi üzerinden kontrolü yapılan belgelerin asılları İşletmeci tarafında saklanacak, Türk Telekom Müşteri İlişkileri tarafından rastlantısal olarak kontrol amaçlı talep edilebilecektir.</w:t>
      </w:r>
    </w:p>
    <w:bookmarkEnd w:id="102"/>
    <w:bookmarkEnd w:id="103"/>
    <w:p w14:paraId="6F437C45" w14:textId="77777777" w:rsidR="00F9641A" w:rsidRPr="002060BD" w:rsidRDefault="00F9641A" w:rsidP="00F9641A">
      <w:pPr>
        <w:spacing w:line="360" w:lineRule="auto"/>
        <w:jc w:val="both"/>
        <w:rPr>
          <w:rFonts w:ascii="Arial" w:hAnsi="Arial" w:cs="Arial"/>
          <w:b/>
          <w:sz w:val="24"/>
          <w:szCs w:val="24"/>
        </w:rPr>
      </w:pPr>
    </w:p>
    <w:p w14:paraId="0B034E98" w14:textId="77777777" w:rsidR="00F9641A" w:rsidRPr="002060BD" w:rsidRDefault="00F9641A" w:rsidP="00F9641A">
      <w:pPr>
        <w:spacing w:line="360" w:lineRule="auto"/>
        <w:jc w:val="both"/>
        <w:rPr>
          <w:rFonts w:ascii="Arial" w:hAnsi="Arial" w:cs="Arial"/>
          <w:b/>
          <w:sz w:val="24"/>
          <w:szCs w:val="24"/>
        </w:rPr>
      </w:pPr>
      <w:r w:rsidRPr="002060BD">
        <w:rPr>
          <w:rFonts w:ascii="Arial" w:hAnsi="Arial" w:cs="Arial"/>
          <w:b/>
          <w:sz w:val="24"/>
          <w:szCs w:val="24"/>
        </w:rPr>
        <w:t xml:space="preserve">5. </w:t>
      </w:r>
      <w:r w:rsidRPr="002060BD">
        <w:rPr>
          <w:rFonts w:ascii="Arial" w:hAnsi="Arial" w:cs="Arial"/>
          <w:b/>
          <w:bCs/>
          <w:sz w:val="24"/>
          <w:szCs w:val="24"/>
        </w:rPr>
        <w:t xml:space="preserve">OTOMASYON </w:t>
      </w:r>
      <w:r w:rsidRPr="002060BD">
        <w:rPr>
          <w:rFonts w:ascii="Arial" w:hAnsi="Arial" w:cs="Arial"/>
          <w:b/>
          <w:sz w:val="24"/>
          <w:szCs w:val="24"/>
        </w:rPr>
        <w:t>SİSTEMİ ERİŞİM ÜCRETLERİ</w:t>
      </w:r>
    </w:p>
    <w:p w14:paraId="18EAC383" w14:textId="77777777" w:rsidR="00F9641A" w:rsidRPr="002060BD" w:rsidRDefault="00F9641A" w:rsidP="00F9641A">
      <w:pPr>
        <w:spacing w:line="360" w:lineRule="auto"/>
        <w:jc w:val="both"/>
        <w:rPr>
          <w:rFonts w:ascii="Arial" w:hAnsi="Arial" w:cs="Arial"/>
          <w:b/>
          <w:sz w:val="24"/>
          <w:szCs w:val="24"/>
        </w:rPr>
      </w:pPr>
    </w:p>
    <w:p w14:paraId="015B251A" w14:textId="77777777" w:rsidR="00F9641A" w:rsidRPr="002060BD" w:rsidRDefault="00A03931" w:rsidP="00F9641A">
      <w:pPr>
        <w:spacing w:line="360" w:lineRule="auto"/>
        <w:jc w:val="both"/>
        <w:rPr>
          <w:rFonts w:ascii="Arial" w:hAnsi="Arial" w:cs="Arial"/>
          <w:sz w:val="24"/>
          <w:szCs w:val="24"/>
        </w:rPr>
      </w:pPr>
      <w:r w:rsidRPr="002060BD">
        <w:rPr>
          <w:rFonts w:ascii="Arial" w:hAnsi="Arial" w:cs="Arial"/>
          <w:sz w:val="24"/>
          <w:szCs w:val="24"/>
        </w:rPr>
        <w:t>Sanal ayrıştırılmış</w:t>
      </w:r>
      <w:r w:rsidR="00F9641A" w:rsidRPr="002060BD">
        <w:rPr>
          <w:rFonts w:ascii="Arial" w:hAnsi="Arial" w:cs="Arial"/>
          <w:sz w:val="24"/>
          <w:szCs w:val="24"/>
        </w:rPr>
        <w:t xml:space="preserve"> Erişimi Sözleşmesi kapsamında İşletmeciye talep edilen Otomasyon Sistemleri Erişim Paketine göre EK-7’de mevcut bedeli karşılığında, teknik imkânlar dâhilinde, Otomasyon Sistemi erişimi sağlanacaktır.</w:t>
      </w:r>
    </w:p>
    <w:p w14:paraId="20AB05E1" w14:textId="77777777" w:rsidR="00F9641A" w:rsidRPr="002060BD" w:rsidRDefault="00F9641A" w:rsidP="00F9641A">
      <w:pPr>
        <w:pStyle w:val="Default"/>
        <w:rPr>
          <w:rFonts w:ascii="Arial" w:hAnsi="Arial" w:cs="Arial"/>
        </w:rPr>
      </w:pPr>
    </w:p>
    <w:p w14:paraId="545BFB7D" w14:textId="77777777" w:rsidR="00F9641A" w:rsidRPr="002060BD" w:rsidRDefault="00F9641A" w:rsidP="00F9641A">
      <w:pPr>
        <w:jc w:val="both"/>
        <w:rPr>
          <w:rFonts w:ascii="Arial" w:hAnsi="Arial" w:cs="Arial"/>
          <w:b/>
          <w:sz w:val="24"/>
          <w:szCs w:val="24"/>
        </w:rPr>
      </w:pPr>
    </w:p>
    <w:p w14:paraId="67CBDE2C" w14:textId="77777777" w:rsidR="00030FFF" w:rsidRPr="002060BD" w:rsidRDefault="00030FFF" w:rsidP="00030FFF">
      <w:pPr>
        <w:rPr>
          <w:rFonts w:ascii="Arial" w:hAnsi="Arial" w:cs="Arial"/>
          <w:b/>
          <w:sz w:val="24"/>
          <w:szCs w:val="24"/>
        </w:rPr>
      </w:pPr>
    </w:p>
    <w:p w14:paraId="1317302E" w14:textId="77777777" w:rsidR="00030FFF" w:rsidRPr="002060BD" w:rsidRDefault="00030FFF" w:rsidP="00030FFF">
      <w:pPr>
        <w:jc w:val="both"/>
        <w:rPr>
          <w:rFonts w:ascii="Arial" w:hAnsi="Arial" w:cs="Arial"/>
          <w:b/>
          <w:sz w:val="24"/>
          <w:szCs w:val="24"/>
        </w:rPr>
      </w:pPr>
    </w:p>
    <w:p w14:paraId="7BA0014A" w14:textId="77777777" w:rsidR="00030FFF" w:rsidRPr="002060BD" w:rsidRDefault="00030FFF" w:rsidP="00030FFF">
      <w:pPr>
        <w:spacing w:line="360" w:lineRule="auto"/>
        <w:jc w:val="both"/>
        <w:rPr>
          <w:rFonts w:ascii="Arial" w:hAnsi="Arial" w:cs="Arial"/>
          <w:b/>
          <w:sz w:val="24"/>
          <w:szCs w:val="24"/>
        </w:rPr>
      </w:pPr>
      <w:r w:rsidRPr="002060BD">
        <w:rPr>
          <w:rFonts w:ascii="Arial" w:hAnsi="Arial" w:cs="Arial"/>
          <w:sz w:val="24"/>
        </w:rPr>
        <w:br w:type="page"/>
      </w:r>
    </w:p>
    <w:p w14:paraId="445E7702" w14:textId="77777777" w:rsidR="00BF7F49" w:rsidRPr="002060BD" w:rsidRDefault="0096012E" w:rsidP="00BF7F49">
      <w:pPr>
        <w:spacing w:line="360" w:lineRule="auto"/>
        <w:jc w:val="both"/>
        <w:rPr>
          <w:rFonts w:ascii="Arial" w:hAnsi="Arial" w:cs="Arial"/>
          <w:b/>
          <w:sz w:val="24"/>
          <w:szCs w:val="24"/>
        </w:rPr>
      </w:pPr>
      <w:r w:rsidRPr="002060BD">
        <w:rPr>
          <w:noProof/>
          <w:lang w:eastAsia="tr-TR"/>
        </w:rPr>
        <w:lastRenderedPageBreak/>
        <w:drawing>
          <wp:anchor distT="0" distB="0" distL="114300" distR="114300" simplePos="0" relativeHeight="251687936" behindDoc="0" locked="0" layoutInCell="1" allowOverlap="1" wp14:anchorId="02194A0D" wp14:editId="1F3A7685">
            <wp:simplePos x="0" y="0"/>
            <wp:positionH relativeFrom="page">
              <wp:align>right</wp:align>
            </wp:positionH>
            <wp:positionV relativeFrom="paragraph">
              <wp:posOffset>-825296</wp:posOffset>
            </wp:positionV>
            <wp:extent cx="7571740" cy="10748513"/>
            <wp:effectExtent l="0" t="0" r="0" b="0"/>
            <wp:wrapNone/>
            <wp:docPr id="198" name="Resim 198"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2297" cy="10749304"/>
                    </a:xfrm>
                    <a:prstGeom prst="rect">
                      <a:avLst/>
                    </a:prstGeom>
                    <a:noFill/>
                    <a:ln>
                      <a:noFill/>
                    </a:ln>
                  </pic:spPr>
                </pic:pic>
              </a:graphicData>
            </a:graphic>
            <wp14:sizeRelH relativeFrom="page">
              <wp14:pctWidth>0</wp14:pctWidth>
            </wp14:sizeRelH>
            <wp14:sizeRelV relativeFrom="page">
              <wp14:pctHeight>0</wp14:pctHeight>
            </wp14:sizeRelV>
          </wp:anchor>
        </w:drawing>
      </w:r>
      <w:r w:rsidR="0001449B" w:rsidRPr="002060BD">
        <w:rPr>
          <w:noProof/>
          <w:lang w:eastAsia="tr-TR"/>
        </w:rPr>
        <mc:AlternateContent>
          <mc:Choice Requires="wps">
            <w:drawing>
              <wp:anchor distT="0" distB="0" distL="114300" distR="114300" simplePos="0" relativeHeight="251689984" behindDoc="0" locked="0" layoutInCell="1" allowOverlap="1" wp14:anchorId="20E17CBA" wp14:editId="057A9CBA">
                <wp:simplePos x="0" y="0"/>
                <wp:positionH relativeFrom="column">
                  <wp:posOffset>2938145</wp:posOffset>
                </wp:positionH>
                <wp:positionV relativeFrom="paragraph">
                  <wp:posOffset>6749415</wp:posOffset>
                </wp:positionV>
                <wp:extent cx="3365500" cy="1021715"/>
                <wp:effectExtent l="0" t="0" r="0" b="0"/>
                <wp:wrapNone/>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021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BDB93C" w14:textId="77777777" w:rsidR="000E1E04" w:rsidRPr="00A35FC5" w:rsidRDefault="000E1E04" w:rsidP="0001449B">
                            <w:pPr>
                              <w:jc w:val="right"/>
                              <w:rPr>
                                <w:rFonts w:cs="Calibri"/>
                                <w:b/>
                                <w:i/>
                                <w:color w:val="00B0F0"/>
                                <w:sz w:val="40"/>
                                <w:szCs w:val="40"/>
                              </w:rPr>
                            </w:pPr>
                            <w:r>
                              <w:rPr>
                                <w:rFonts w:cs="Calibri"/>
                                <w:b/>
                                <w:i/>
                                <w:color w:val="00B0F0"/>
                                <w:sz w:val="40"/>
                                <w:szCs w:val="40"/>
                              </w:rPr>
                              <w:t>EK-4</w:t>
                            </w:r>
                          </w:p>
                          <w:p w14:paraId="187819C0" w14:textId="77777777" w:rsidR="000E1E04" w:rsidRPr="00A35FC5" w:rsidRDefault="000E1E04" w:rsidP="0001449B">
                            <w:pPr>
                              <w:jc w:val="right"/>
                              <w:rPr>
                                <w:rFonts w:cs="Calibri"/>
                                <w:b/>
                                <w:i/>
                                <w:color w:val="0070C0"/>
                                <w:sz w:val="40"/>
                                <w:szCs w:val="40"/>
                              </w:rPr>
                            </w:pPr>
                            <w:r>
                              <w:rPr>
                                <w:rFonts w:cs="Calibri"/>
                                <w:b/>
                                <w:i/>
                                <w:color w:val="0070C0"/>
                                <w:sz w:val="40"/>
                                <w:szCs w:val="40"/>
                              </w:rPr>
                              <w:t>İŞLETMECİ VE HİZMET DEĞİŞİKLİĞİ</w:t>
                            </w:r>
                          </w:p>
                        </w:txbxContent>
                      </wps:txbx>
                      <wps:bodyPr rot="0" vert="horz" wrap="square" lIns="91440" tIns="45720" rIns="91440" bIns="45720" anchor="t" anchorCtr="0" upright="1">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0E17CBA" id="_x0000_s1030" type="#_x0000_t202" style="position:absolute;left:0;text-align:left;margin-left:231.35pt;margin-top:531.45pt;width:265pt;height:80.4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BCftw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" filled="f" stroked="f">
                <v:textbox style="mso-fit-shape-to-text:t">
                  <w:txbxContent>
                    <w:p w14:paraId="5BBDB93C" w14:textId="77777777" w:rsidR="000E1E04" w:rsidRPr="00A35FC5" w:rsidRDefault="000E1E04" w:rsidP="0001449B">
                      <w:pPr>
                        <w:jc w:val="right"/>
                        <w:rPr>
                          <w:rFonts w:cs="Calibri"/>
                          <w:b/>
                          <w:i/>
                          <w:color w:val="00B0F0"/>
                          <w:sz w:val="40"/>
                          <w:szCs w:val="40"/>
                        </w:rPr>
                      </w:pPr>
                      <w:r>
                        <w:rPr>
                          <w:rFonts w:cs="Calibri"/>
                          <w:b/>
                          <w:i/>
                          <w:color w:val="00B0F0"/>
                          <w:sz w:val="40"/>
                          <w:szCs w:val="40"/>
                        </w:rPr>
                        <w:t>EK-4</w:t>
                      </w:r>
                    </w:p>
                    <w:p w14:paraId="187819C0" w14:textId="77777777" w:rsidR="000E1E04" w:rsidRPr="00A35FC5" w:rsidRDefault="000E1E04" w:rsidP="0001449B">
                      <w:pPr>
                        <w:jc w:val="right"/>
                        <w:rPr>
                          <w:rFonts w:cs="Calibri"/>
                          <w:b/>
                          <w:i/>
                          <w:color w:val="0070C0"/>
                          <w:sz w:val="40"/>
                          <w:szCs w:val="40"/>
                        </w:rPr>
                      </w:pPr>
                      <w:r>
                        <w:rPr>
                          <w:rFonts w:cs="Calibri"/>
                          <w:b/>
                          <w:i/>
                          <w:color w:val="0070C0"/>
                          <w:sz w:val="40"/>
                          <w:szCs w:val="40"/>
                        </w:rPr>
                        <w:t>İŞLETMECİ VE HİZMET DEĞİŞİKLİĞİ</w:t>
                      </w:r>
                    </w:p>
                  </w:txbxContent>
                </v:textbox>
              </v:shape>
            </w:pict>
          </mc:Fallback>
        </mc:AlternateContent>
      </w:r>
      <w:r w:rsidR="00BF7F49" w:rsidRPr="002060BD">
        <w:rPr>
          <w:rFonts w:ascii="Arial" w:hAnsi="Arial" w:cs="Arial"/>
          <w:b/>
          <w:sz w:val="24"/>
          <w:szCs w:val="24"/>
        </w:rPr>
        <w:br w:type="page"/>
      </w:r>
    </w:p>
    <w:p w14:paraId="77085CC4" w14:textId="77777777" w:rsidR="00BF7F49" w:rsidRPr="002060BD"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lang w:val="tr-TR"/>
        </w:rPr>
      </w:pPr>
      <w:bookmarkStart w:id="104" w:name="_Toc264477720"/>
      <w:bookmarkStart w:id="105" w:name="_Toc61525567"/>
      <w:r w:rsidRPr="002060BD">
        <w:rPr>
          <w:rFonts w:ascii="Arial" w:hAnsi="Arial" w:cs="Arial"/>
          <w:i w:val="0"/>
          <w:sz w:val="24"/>
        </w:rPr>
        <w:lastRenderedPageBreak/>
        <w:t>EK-4:</w:t>
      </w:r>
      <w:r w:rsidRPr="002060BD">
        <w:rPr>
          <w:rFonts w:ascii="Arial" w:hAnsi="Arial" w:cs="Arial"/>
          <w:i w:val="0"/>
          <w:sz w:val="24"/>
        </w:rPr>
        <w:tab/>
      </w:r>
      <w:r w:rsidRPr="002060BD">
        <w:rPr>
          <w:rFonts w:ascii="Arial" w:hAnsi="Arial" w:cs="Arial"/>
          <w:i w:val="0"/>
          <w:sz w:val="24"/>
        </w:rPr>
        <w:tab/>
      </w:r>
      <w:bookmarkEnd w:id="104"/>
      <w:r w:rsidRPr="002060BD">
        <w:rPr>
          <w:rFonts w:ascii="Arial" w:hAnsi="Arial" w:cs="Arial"/>
          <w:i w:val="0"/>
          <w:sz w:val="24"/>
          <w:lang w:val="tr-TR"/>
        </w:rPr>
        <w:t>İŞLETMECİ VE HİZMET DEĞİŞİKLİĞİ</w:t>
      </w:r>
      <w:bookmarkEnd w:id="105"/>
    </w:p>
    <w:p w14:paraId="16DBD1A1" w14:textId="77777777" w:rsidR="00BF7F49" w:rsidRPr="002060BD" w:rsidRDefault="00BF7F49" w:rsidP="00BF7F49">
      <w:pPr>
        <w:pStyle w:val="GvdeMetni"/>
        <w:spacing w:line="360" w:lineRule="auto"/>
        <w:jc w:val="both"/>
        <w:rPr>
          <w:rFonts w:ascii="Arial" w:hAnsi="Arial" w:cs="Arial"/>
          <w:b/>
          <w:sz w:val="24"/>
        </w:rPr>
      </w:pPr>
    </w:p>
    <w:p w14:paraId="0A05BBDF" w14:textId="3025595D" w:rsidR="00673010" w:rsidRPr="002060BD" w:rsidRDefault="00673010" w:rsidP="00341771">
      <w:pPr>
        <w:pStyle w:val="Default"/>
        <w:numPr>
          <w:ilvl w:val="0"/>
          <w:numId w:val="24"/>
        </w:numPr>
        <w:rPr>
          <w:rFonts w:ascii="Arial" w:hAnsi="Arial" w:cs="Arial"/>
          <w:b/>
          <w:bCs/>
          <w:color w:val="auto"/>
        </w:rPr>
      </w:pPr>
      <w:r w:rsidRPr="002060BD">
        <w:rPr>
          <w:rFonts w:ascii="Arial" w:hAnsi="Arial" w:cs="Arial"/>
          <w:b/>
          <w:bCs/>
          <w:color w:val="auto"/>
        </w:rPr>
        <w:t>AMAÇ VE KAPSAM</w:t>
      </w:r>
    </w:p>
    <w:p w14:paraId="19051E33" w14:textId="77777777" w:rsidR="00673010" w:rsidRPr="002060BD" w:rsidRDefault="00673010" w:rsidP="00673010">
      <w:pPr>
        <w:pStyle w:val="Default"/>
        <w:spacing w:line="360" w:lineRule="auto"/>
        <w:jc w:val="both"/>
        <w:rPr>
          <w:rFonts w:ascii="Arial" w:hAnsi="Arial" w:cs="Arial"/>
          <w:bCs/>
        </w:rPr>
      </w:pPr>
    </w:p>
    <w:p w14:paraId="7464493D" w14:textId="334AE27B" w:rsidR="00673010" w:rsidRPr="002060BD" w:rsidRDefault="00673010" w:rsidP="00673010">
      <w:pPr>
        <w:pStyle w:val="Default"/>
        <w:spacing w:line="360" w:lineRule="auto"/>
        <w:jc w:val="both"/>
        <w:rPr>
          <w:rFonts w:ascii="Arial" w:hAnsi="Arial" w:cs="Arial"/>
        </w:rPr>
      </w:pPr>
      <w:r w:rsidRPr="002060BD">
        <w:rPr>
          <w:rFonts w:ascii="Arial" w:hAnsi="Arial" w:cs="Arial"/>
        </w:rPr>
        <w:t>Bu doküman; yetkilendirmesi çerçevesinde mevcut toptan erişim yöntemleri (Al-Sat, IP Veri Akış Erişimi, Ethernet Veri Akış Erişimi, Yerel Ağa Ayrıştırılmış Erişim</w:t>
      </w:r>
      <w:r w:rsidR="00A03931" w:rsidRPr="002060BD">
        <w:rPr>
          <w:rFonts w:ascii="Arial" w:hAnsi="Arial" w:cs="Arial"/>
        </w:rPr>
        <w:t>, Sanal Ayrıştırılmış Yerel Erişim</w:t>
      </w:r>
      <w:r w:rsidRPr="002060BD">
        <w:rPr>
          <w:rFonts w:ascii="Arial" w:hAnsi="Arial" w:cs="Arial"/>
        </w:rPr>
        <w:t>) ile Abonelerine hizmet sunmakta olan İşletmecinin mevcutta sunmakta olduğu hizmeti sunarken kullandığı toptan erişim yöntemini değiştirmesi ya da Abonenin mevcutta almakta olduğu toptan erişim yöntemlerinden biriyle hizmet veren başka bir İşletmeciden hizmet almak istemesine dair taleplerin değerlendirilmesi ve karşılanmasına ilişkin usul, esas ve ücretleri belirlemekte ve kapsamaktadır.</w:t>
      </w:r>
    </w:p>
    <w:p w14:paraId="465AAAA3" w14:textId="77777777" w:rsidR="00673010" w:rsidRPr="002060BD" w:rsidRDefault="00673010" w:rsidP="00673010">
      <w:pPr>
        <w:pStyle w:val="Default"/>
        <w:spacing w:line="360" w:lineRule="auto"/>
        <w:jc w:val="both"/>
        <w:rPr>
          <w:rFonts w:ascii="Arial" w:hAnsi="Arial" w:cs="Arial"/>
          <w:b/>
        </w:rPr>
      </w:pPr>
    </w:p>
    <w:p w14:paraId="1F510443" w14:textId="77777777" w:rsidR="00673010" w:rsidRPr="002060BD" w:rsidRDefault="00673010" w:rsidP="00673010">
      <w:pPr>
        <w:pStyle w:val="Default"/>
      </w:pPr>
    </w:p>
    <w:p w14:paraId="021D380A" w14:textId="28685D49" w:rsidR="00673010" w:rsidRPr="002060BD" w:rsidRDefault="00673010" w:rsidP="00341771">
      <w:pPr>
        <w:pStyle w:val="GvdeMetni"/>
        <w:numPr>
          <w:ilvl w:val="0"/>
          <w:numId w:val="24"/>
        </w:numPr>
        <w:spacing w:line="360" w:lineRule="auto"/>
        <w:jc w:val="both"/>
        <w:rPr>
          <w:rFonts w:ascii="Arial" w:hAnsi="Arial" w:cs="Arial"/>
          <w:b/>
          <w:bCs/>
          <w:sz w:val="24"/>
        </w:rPr>
      </w:pPr>
      <w:r w:rsidRPr="002060BD">
        <w:rPr>
          <w:rFonts w:ascii="Arial" w:hAnsi="Arial" w:cs="Arial"/>
          <w:b/>
          <w:bCs/>
          <w:sz w:val="24"/>
        </w:rPr>
        <w:t xml:space="preserve">AL-SAT, </w:t>
      </w:r>
      <w:r w:rsidRPr="002060BD">
        <w:rPr>
          <w:rFonts w:ascii="Arial" w:hAnsi="Arial" w:cs="Arial"/>
          <w:b/>
          <w:bCs/>
          <w:sz w:val="24"/>
          <w:lang w:val="tr-TR"/>
        </w:rPr>
        <w:t xml:space="preserve">IP </w:t>
      </w:r>
      <w:r w:rsidRPr="002060BD">
        <w:rPr>
          <w:rFonts w:ascii="Arial" w:hAnsi="Arial" w:cs="Arial"/>
          <w:b/>
          <w:bCs/>
          <w:sz w:val="24"/>
        </w:rPr>
        <w:t>VERİ AKIŞ ERİŞİMİ,</w:t>
      </w:r>
      <w:r w:rsidRPr="002060BD">
        <w:rPr>
          <w:rFonts w:ascii="Arial" w:hAnsi="Arial" w:cs="Arial"/>
          <w:b/>
          <w:bCs/>
          <w:sz w:val="24"/>
          <w:lang w:val="tr-TR"/>
        </w:rPr>
        <w:t xml:space="preserve"> ETHERNET VERİ AKIŞ ERİŞİMİ,</w:t>
      </w:r>
      <w:r w:rsidRPr="002060BD">
        <w:rPr>
          <w:rFonts w:ascii="Arial" w:hAnsi="Arial" w:cs="Arial"/>
          <w:b/>
          <w:bCs/>
          <w:sz w:val="24"/>
        </w:rPr>
        <w:t xml:space="preserve"> YEREL AĞA AYRIŞTIRILMIŞ ERİŞİM</w:t>
      </w:r>
      <w:r w:rsidR="00A03931" w:rsidRPr="002060BD">
        <w:rPr>
          <w:rFonts w:ascii="Arial" w:hAnsi="Arial" w:cs="Arial"/>
          <w:b/>
          <w:bCs/>
          <w:sz w:val="24"/>
          <w:lang w:val="tr-TR"/>
        </w:rPr>
        <w:t xml:space="preserve"> </w:t>
      </w:r>
      <w:r w:rsidRPr="002060BD">
        <w:rPr>
          <w:rFonts w:ascii="Arial" w:hAnsi="Arial" w:cs="Arial"/>
          <w:b/>
          <w:bCs/>
          <w:sz w:val="24"/>
        </w:rPr>
        <w:t>YÖNTEMLERİ İLE ABONELERİNE HİZMET SUNMAKTA OLAN İŞLETMECİNİN SÖZ KONUSU HİZMETİ SUNARKEN KULLANDIĞI TOPTAN ERİŞİM YÖNTEMİNİ DEĞİŞTİRMESİ DURUMUNDA UYGULANACAK USUL VE ESASLAR</w:t>
      </w:r>
    </w:p>
    <w:p w14:paraId="35FB85DD" w14:textId="77777777" w:rsidR="00673010" w:rsidRPr="002060BD" w:rsidRDefault="00673010" w:rsidP="00673010">
      <w:pPr>
        <w:pStyle w:val="GvdeMetni"/>
        <w:spacing w:line="360" w:lineRule="auto"/>
        <w:ind w:left="360"/>
        <w:jc w:val="both"/>
        <w:rPr>
          <w:rFonts w:ascii="Arial" w:hAnsi="Arial" w:cs="Arial"/>
          <w:sz w:val="24"/>
        </w:rPr>
      </w:pPr>
    </w:p>
    <w:p w14:paraId="2A780ABE" w14:textId="77777777" w:rsidR="006D3CF8" w:rsidRPr="002060BD" w:rsidRDefault="006D3CF8" w:rsidP="006D3CF8">
      <w:pPr>
        <w:pStyle w:val="ListeParagraf"/>
        <w:numPr>
          <w:ilvl w:val="0"/>
          <w:numId w:val="25"/>
        </w:numPr>
        <w:spacing w:after="120" w:line="360" w:lineRule="auto"/>
        <w:contextualSpacing w:val="0"/>
        <w:jc w:val="both"/>
        <w:rPr>
          <w:rFonts w:ascii="Arial" w:hAnsi="Arial" w:cs="Arial"/>
          <w:b/>
          <w:vanish/>
          <w:sz w:val="24"/>
          <w:lang w:val="x-none"/>
        </w:rPr>
      </w:pPr>
    </w:p>
    <w:p w14:paraId="03F9ADC5" w14:textId="77777777" w:rsidR="006D3CF8" w:rsidRPr="002060BD" w:rsidRDefault="006D3CF8" w:rsidP="006D3CF8">
      <w:pPr>
        <w:pStyle w:val="ListeParagraf"/>
        <w:numPr>
          <w:ilvl w:val="0"/>
          <w:numId w:val="25"/>
        </w:numPr>
        <w:spacing w:after="120" w:line="360" w:lineRule="auto"/>
        <w:contextualSpacing w:val="0"/>
        <w:jc w:val="both"/>
        <w:rPr>
          <w:rFonts w:ascii="Arial" w:hAnsi="Arial" w:cs="Arial"/>
          <w:b/>
          <w:vanish/>
          <w:sz w:val="24"/>
          <w:lang w:val="x-none"/>
        </w:rPr>
      </w:pPr>
    </w:p>
    <w:p w14:paraId="5BAAADF3" w14:textId="524F56F9" w:rsidR="006D3CF8" w:rsidRPr="002060BD" w:rsidRDefault="006D2D9C" w:rsidP="006D2D9C">
      <w:pPr>
        <w:pStyle w:val="GvdeMetniGirintisi2"/>
        <w:spacing w:line="360" w:lineRule="auto"/>
        <w:ind w:left="0"/>
        <w:jc w:val="both"/>
        <w:rPr>
          <w:rFonts w:ascii="Arial" w:hAnsi="Arial" w:cs="Arial"/>
          <w:sz w:val="24"/>
          <w:lang w:val="tr-TR"/>
        </w:rPr>
      </w:pPr>
      <w:r>
        <w:rPr>
          <w:rFonts w:ascii="Arial" w:hAnsi="Arial" w:cs="Arial"/>
          <w:b/>
          <w:sz w:val="24"/>
          <w:lang w:val="tr-TR"/>
        </w:rPr>
        <w:t xml:space="preserve">2.1. </w:t>
      </w:r>
      <w:r w:rsidR="00673010" w:rsidRPr="002060BD">
        <w:rPr>
          <w:rFonts w:ascii="Arial" w:hAnsi="Arial" w:cs="Arial"/>
          <w:sz w:val="24"/>
        </w:rPr>
        <w:t xml:space="preserve">İşletmeci, </w:t>
      </w:r>
      <w:r w:rsidR="00673010" w:rsidRPr="002060BD">
        <w:rPr>
          <w:rFonts w:ascii="Arial" w:hAnsi="Arial" w:cs="Arial"/>
          <w:sz w:val="24"/>
          <w:lang w:val="tr-TR"/>
        </w:rPr>
        <w:t xml:space="preserve">IP Veri Akış </w:t>
      </w:r>
      <w:r w:rsidR="0081263F" w:rsidRPr="002060BD">
        <w:rPr>
          <w:rFonts w:ascii="Arial" w:hAnsi="Arial" w:cs="Arial"/>
          <w:sz w:val="24"/>
          <w:lang w:val="tr-TR"/>
        </w:rPr>
        <w:t>E</w:t>
      </w:r>
      <w:r w:rsidR="00673010" w:rsidRPr="002060BD">
        <w:rPr>
          <w:rFonts w:ascii="Arial" w:hAnsi="Arial" w:cs="Arial"/>
          <w:sz w:val="24"/>
          <w:lang w:val="tr-TR"/>
        </w:rPr>
        <w:t>rişimi</w:t>
      </w:r>
      <w:r w:rsidR="00412007">
        <w:rPr>
          <w:rFonts w:ascii="Arial" w:hAnsi="Arial" w:cs="Arial"/>
          <w:sz w:val="24"/>
          <w:lang w:val="tr-TR"/>
        </w:rPr>
        <w:t xml:space="preserve"> ile</w:t>
      </w:r>
      <w:r w:rsidR="0081263F" w:rsidRPr="002060BD">
        <w:rPr>
          <w:rFonts w:ascii="Arial" w:hAnsi="Arial" w:cs="Arial"/>
          <w:sz w:val="24"/>
          <w:lang w:val="tr-TR"/>
        </w:rPr>
        <w:t xml:space="preserve"> </w:t>
      </w:r>
      <w:r w:rsidR="00673010" w:rsidRPr="002060BD">
        <w:rPr>
          <w:rFonts w:ascii="Arial" w:hAnsi="Arial" w:cs="Arial"/>
          <w:sz w:val="24"/>
          <w:lang w:val="tr-TR"/>
        </w:rPr>
        <w:t>Ethernet Veri Akış Erişimi arasındaki</w:t>
      </w:r>
      <w:r w:rsidR="0081263F" w:rsidRPr="002060BD">
        <w:rPr>
          <w:rFonts w:ascii="Arial" w:hAnsi="Arial" w:cs="Arial"/>
          <w:sz w:val="24"/>
          <w:lang w:val="tr-TR"/>
        </w:rPr>
        <w:t xml:space="preserve"> </w:t>
      </w:r>
      <w:r w:rsidR="00673010" w:rsidRPr="002060BD">
        <w:rPr>
          <w:rFonts w:ascii="Arial" w:hAnsi="Arial" w:cs="Arial"/>
          <w:sz w:val="24"/>
          <w:lang w:val="tr-TR"/>
        </w:rPr>
        <w:t xml:space="preserve">hariç olmak üzere </w:t>
      </w:r>
      <w:r w:rsidR="00673010" w:rsidRPr="002060BD">
        <w:rPr>
          <w:rFonts w:ascii="Arial" w:hAnsi="Arial" w:cs="Arial"/>
          <w:sz w:val="24"/>
        </w:rPr>
        <w:t xml:space="preserve">toplu geçiş talebine ilişkin başvurusunu, ilgili Otomasyon Sistemi üzerinden yapacaktır. İşletmecinin bu toplu geçiş başvurusu için geçiş yapılan erişim modeline göre ilgili Otomasyon Sisteminde (xDSL, e-YAPA) onay vermesi yeterlidir. </w:t>
      </w:r>
      <w:r w:rsidR="00673010" w:rsidRPr="002060BD">
        <w:rPr>
          <w:rFonts w:ascii="Arial" w:hAnsi="Arial" w:cs="Arial"/>
          <w:sz w:val="24"/>
          <w:lang w:val="tr-TR"/>
        </w:rPr>
        <w:t>Toptan erişim yönteminin değiştirilmesi kapsamındaki toplu geçişler uçtan uca bakır şebekeden bakır şebekeye, fiber şebekeden fiber şebekeye olacak şekilde yapılacaktır.</w:t>
      </w:r>
    </w:p>
    <w:p w14:paraId="73F189A2" w14:textId="5D7F6E50" w:rsidR="006D3CF8" w:rsidRPr="002060BD" w:rsidRDefault="00673010" w:rsidP="006D2D9C">
      <w:pPr>
        <w:pStyle w:val="GvdeMetniGirintisi2"/>
        <w:spacing w:line="360" w:lineRule="auto"/>
        <w:ind w:left="0"/>
        <w:jc w:val="both"/>
        <w:rPr>
          <w:rFonts w:ascii="Arial" w:hAnsi="Arial" w:cs="Arial"/>
          <w:sz w:val="24"/>
          <w:lang w:val="tr-TR"/>
        </w:rPr>
      </w:pPr>
      <w:r w:rsidRPr="002060BD">
        <w:rPr>
          <w:rFonts w:ascii="Arial" w:hAnsi="Arial" w:cs="Arial"/>
          <w:sz w:val="24"/>
        </w:rPr>
        <w:t>Toplu geçişlerin başarılı olabilmesi için ilgili İşletmeci Abonelerinin mevcutta geçiş yapılmak istenen erişim modeline uygun topolojide ve/veya altyapıda çalışıyor olması gerekmektedir.</w:t>
      </w:r>
    </w:p>
    <w:p w14:paraId="28C99F60" w14:textId="53A2EE3C" w:rsidR="0081263F" w:rsidRPr="002060BD" w:rsidRDefault="0081263F" w:rsidP="006D2D9C">
      <w:pPr>
        <w:pStyle w:val="GvdeMetniGirintisi2"/>
        <w:spacing w:line="360" w:lineRule="auto"/>
        <w:ind w:left="0"/>
        <w:jc w:val="both"/>
        <w:rPr>
          <w:rFonts w:ascii="Arial" w:hAnsi="Arial" w:cs="Arial"/>
          <w:sz w:val="24"/>
        </w:rPr>
      </w:pPr>
      <w:r w:rsidRPr="002060BD">
        <w:rPr>
          <w:rFonts w:ascii="Arial" w:hAnsi="Arial" w:cs="Arial"/>
          <w:sz w:val="24"/>
          <w:lang w:val="tr-TR"/>
        </w:rPr>
        <w:t>IP VAE</w:t>
      </w:r>
      <w:r w:rsidR="00FA5831" w:rsidRPr="002060BD">
        <w:rPr>
          <w:rFonts w:ascii="Arial" w:hAnsi="Arial" w:cs="Arial"/>
          <w:sz w:val="24"/>
          <w:lang w:val="tr-TR"/>
        </w:rPr>
        <w:t>/</w:t>
      </w:r>
      <w:r w:rsidRPr="002060BD">
        <w:rPr>
          <w:rFonts w:ascii="Arial" w:hAnsi="Arial" w:cs="Arial"/>
          <w:sz w:val="24"/>
          <w:lang w:val="tr-TR"/>
        </w:rPr>
        <w:t xml:space="preserve"> Ethernet VAE </w:t>
      </w:r>
      <w:r w:rsidR="00FA5831" w:rsidRPr="002060BD">
        <w:rPr>
          <w:rFonts w:ascii="Arial" w:hAnsi="Arial" w:cs="Arial"/>
          <w:sz w:val="24"/>
          <w:lang w:val="tr-TR"/>
        </w:rPr>
        <w:t xml:space="preserve">ile </w:t>
      </w:r>
      <w:r w:rsidR="00685881" w:rsidRPr="002060BD">
        <w:rPr>
          <w:rFonts w:ascii="Arial" w:hAnsi="Arial" w:cs="Arial"/>
          <w:sz w:val="24"/>
          <w:lang w:val="tr-TR"/>
        </w:rPr>
        <w:t>S</w:t>
      </w:r>
      <w:r w:rsidRPr="002060BD">
        <w:rPr>
          <w:rFonts w:ascii="Arial" w:hAnsi="Arial" w:cs="Arial"/>
          <w:sz w:val="24"/>
          <w:lang w:val="tr-TR"/>
        </w:rPr>
        <w:t>AYE modelleri arasındaki her iki yönlü geçiş talepleri ilgili Otomasyon Sistemi üzerinden Madde-4’e göre yapılacaktır.</w:t>
      </w:r>
    </w:p>
    <w:p w14:paraId="274F5055" w14:textId="77777777" w:rsidR="0081263F" w:rsidRPr="002060BD" w:rsidRDefault="0081263F" w:rsidP="00673010">
      <w:pPr>
        <w:pStyle w:val="GvdeMetniGirintisi2"/>
        <w:spacing w:line="360" w:lineRule="auto"/>
        <w:ind w:left="0"/>
        <w:jc w:val="both"/>
        <w:rPr>
          <w:rFonts w:ascii="Arial" w:hAnsi="Arial" w:cs="Arial"/>
          <w:sz w:val="24"/>
          <w:lang w:val="tr-TR"/>
        </w:rPr>
      </w:pPr>
    </w:p>
    <w:p w14:paraId="7D6D5D3F" w14:textId="77777777" w:rsidR="00673010" w:rsidRPr="002060BD" w:rsidRDefault="00673010" w:rsidP="00673010">
      <w:pPr>
        <w:pStyle w:val="Default"/>
      </w:pPr>
    </w:p>
    <w:p w14:paraId="679F3D29" w14:textId="3E5771EB" w:rsidR="00673010" w:rsidRPr="002060BD" w:rsidRDefault="006D2D9C" w:rsidP="006D2D9C">
      <w:pPr>
        <w:pStyle w:val="GvdeMetni"/>
        <w:spacing w:line="360" w:lineRule="auto"/>
        <w:jc w:val="both"/>
        <w:rPr>
          <w:rFonts w:ascii="Arial" w:hAnsi="Arial" w:cs="Arial"/>
          <w:sz w:val="24"/>
        </w:rPr>
      </w:pPr>
      <w:r w:rsidRPr="006D2D9C">
        <w:rPr>
          <w:rFonts w:ascii="Arial" w:hAnsi="Arial" w:cs="Arial"/>
          <w:b/>
          <w:sz w:val="24"/>
          <w:lang w:val="tr-TR"/>
        </w:rPr>
        <w:lastRenderedPageBreak/>
        <w:t xml:space="preserve">2.2. </w:t>
      </w:r>
      <w:r w:rsidR="00673010" w:rsidRPr="002060BD">
        <w:rPr>
          <w:rFonts w:ascii="Arial" w:hAnsi="Arial" w:cs="Arial"/>
          <w:sz w:val="24"/>
        </w:rPr>
        <w:t xml:space="preserve">İşletmeci, hizmet vermekte olduğu erişim yöntemindeki </w:t>
      </w:r>
      <w:r w:rsidR="00673010" w:rsidRPr="002060BD">
        <w:rPr>
          <w:rFonts w:ascii="Arial" w:hAnsi="Arial" w:cs="Arial"/>
          <w:sz w:val="24"/>
          <w:lang w:val="tr-TR"/>
        </w:rPr>
        <w:t>Abone</w:t>
      </w:r>
      <w:r w:rsidR="00673010" w:rsidRPr="002060BD">
        <w:rPr>
          <w:rFonts w:ascii="Arial" w:hAnsi="Arial" w:cs="Arial"/>
          <w:sz w:val="24"/>
        </w:rPr>
        <w:t xml:space="preserve">lerinin tamamının bir başka erişim yöntemine geçirilmesini talep etmeyebilir. Ancak, bir domain (@xyz) </w:t>
      </w:r>
      <w:r w:rsidR="005B25CC" w:rsidRPr="002060BD">
        <w:rPr>
          <w:rFonts w:ascii="Arial" w:hAnsi="Arial" w:cs="Arial"/>
          <w:sz w:val="24"/>
          <w:lang w:val="tr-TR"/>
        </w:rPr>
        <w:t xml:space="preserve">ya </w:t>
      </w:r>
      <w:r w:rsidR="00673010" w:rsidRPr="002060BD">
        <w:rPr>
          <w:rFonts w:ascii="Arial" w:hAnsi="Arial" w:cs="Arial"/>
          <w:sz w:val="24"/>
        </w:rPr>
        <w:t xml:space="preserve">Al-Sat modeli </w:t>
      </w:r>
      <w:r w:rsidR="005B25CC" w:rsidRPr="002060BD">
        <w:rPr>
          <w:rFonts w:ascii="Arial" w:hAnsi="Arial" w:cs="Arial"/>
          <w:sz w:val="24"/>
          <w:lang w:val="tr-TR"/>
        </w:rPr>
        <w:t>,ya da</w:t>
      </w:r>
      <w:r w:rsidR="00685881" w:rsidRPr="002060BD">
        <w:rPr>
          <w:rFonts w:ascii="Arial" w:hAnsi="Arial" w:cs="Arial"/>
          <w:sz w:val="24"/>
          <w:lang w:val="tr-TR"/>
        </w:rPr>
        <w:t xml:space="preserve"> </w:t>
      </w:r>
      <w:r w:rsidR="00673010" w:rsidRPr="002060BD">
        <w:rPr>
          <w:rFonts w:ascii="Arial" w:hAnsi="Arial" w:cs="Arial"/>
          <w:sz w:val="24"/>
        </w:rPr>
        <w:t>IP Seviyesinde Veri Akış Erişimi</w:t>
      </w:r>
      <w:r w:rsidR="00685881" w:rsidRPr="002060BD">
        <w:rPr>
          <w:rFonts w:ascii="Arial" w:hAnsi="Arial" w:cs="Arial"/>
          <w:sz w:val="24"/>
          <w:lang w:val="tr-TR"/>
        </w:rPr>
        <w:t xml:space="preserve"> </w:t>
      </w:r>
      <w:r w:rsidR="00673010" w:rsidRPr="002060BD">
        <w:rPr>
          <w:rFonts w:ascii="Arial" w:hAnsi="Arial" w:cs="Arial"/>
          <w:sz w:val="24"/>
        </w:rPr>
        <w:t xml:space="preserve">modeli için kullanılabileceğinden, </w:t>
      </w:r>
      <w:r w:rsidR="00673010" w:rsidRPr="002060BD">
        <w:rPr>
          <w:rFonts w:ascii="Arial" w:hAnsi="Arial" w:cs="Arial"/>
          <w:sz w:val="24"/>
          <w:lang w:val="tr-TR"/>
        </w:rPr>
        <w:t>İ</w:t>
      </w:r>
      <w:r w:rsidR="00673010" w:rsidRPr="002060BD">
        <w:rPr>
          <w:rFonts w:ascii="Arial" w:hAnsi="Arial" w:cs="Arial"/>
          <w:sz w:val="24"/>
        </w:rPr>
        <w:t>şletmeci Al-Sat ve IP Seviyesinde Veri Akış Erişimi modelleri arasında karşılıklı geçiş için domain bazlı toplu geçiş talebinde bulunacaktır. İşletmecinin Yalın DSL</w:t>
      </w:r>
      <w:r w:rsidR="00673010" w:rsidRPr="002060BD">
        <w:rPr>
          <w:rFonts w:ascii="Arial" w:hAnsi="Arial" w:cs="Arial"/>
          <w:sz w:val="24"/>
          <w:lang w:val="tr-TR"/>
        </w:rPr>
        <w:t>/Yalın FTTx</w:t>
      </w:r>
      <w:r w:rsidR="00673010" w:rsidRPr="002060BD">
        <w:rPr>
          <w:rFonts w:ascii="Arial" w:hAnsi="Arial" w:cs="Arial"/>
          <w:sz w:val="24"/>
        </w:rPr>
        <w:t>’e toplu geçiş taleplerinde Referans IP Seviyesinde Veri Akış Erişimi Teklifinin Ek-3, Ek-5, Ek-7’</w:t>
      </w:r>
      <w:r w:rsidR="00EE3481" w:rsidRPr="002060BD">
        <w:rPr>
          <w:rFonts w:ascii="Arial" w:hAnsi="Arial" w:cs="Arial"/>
          <w:sz w:val="24"/>
          <w:lang w:val="tr-TR"/>
        </w:rPr>
        <w:t>sin</w:t>
      </w:r>
      <w:r w:rsidR="00673010" w:rsidRPr="002060BD">
        <w:rPr>
          <w:rFonts w:ascii="Arial" w:hAnsi="Arial" w:cs="Arial"/>
          <w:sz w:val="24"/>
        </w:rPr>
        <w:t>de yer alan süreç ve ücretler uygulanacaktır.</w:t>
      </w:r>
    </w:p>
    <w:p w14:paraId="62FA30B9" w14:textId="77777777" w:rsidR="00673010" w:rsidRPr="002060BD" w:rsidRDefault="00673010" w:rsidP="00673010">
      <w:pPr>
        <w:pStyle w:val="Default"/>
      </w:pPr>
    </w:p>
    <w:p w14:paraId="332C1973" w14:textId="7D56C668" w:rsidR="00673010" w:rsidRPr="006D2D9C" w:rsidRDefault="006D2D9C" w:rsidP="006D2D9C">
      <w:pPr>
        <w:spacing w:line="360" w:lineRule="auto"/>
        <w:jc w:val="both"/>
        <w:rPr>
          <w:rFonts w:ascii="Arial" w:eastAsia="Times New Roman" w:hAnsi="Arial" w:cs="Arial"/>
          <w:sz w:val="24"/>
          <w:szCs w:val="24"/>
          <w:lang w:eastAsia="tr-TR"/>
        </w:rPr>
      </w:pPr>
      <w:r w:rsidRPr="006D2D9C">
        <w:rPr>
          <w:rFonts w:ascii="Arial" w:eastAsia="Times New Roman" w:hAnsi="Arial" w:cs="Arial"/>
          <w:b/>
          <w:sz w:val="24"/>
          <w:szCs w:val="24"/>
          <w:lang w:eastAsia="tr-TR"/>
        </w:rPr>
        <w:t>2.3.</w:t>
      </w:r>
      <w:r>
        <w:rPr>
          <w:rFonts w:ascii="Arial" w:eastAsia="Times New Roman" w:hAnsi="Arial" w:cs="Arial"/>
          <w:sz w:val="24"/>
          <w:szCs w:val="24"/>
          <w:lang w:eastAsia="tr-TR"/>
        </w:rPr>
        <w:t xml:space="preserve"> </w:t>
      </w:r>
      <w:r w:rsidR="00673010" w:rsidRPr="006D2D9C">
        <w:rPr>
          <w:rFonts w:ascii="Arial" w:eastAsia="Times New Roman" w:hAnsi="Arial" w:cs="Arial"/>
          <w:sz w:val="24"/>
          <w:szCs w:val="24"/>
          <w:lang w:eastAsia="tr-TR"/>
        </w:rPr>
        <w:t xml:space="preserve">Türk Telekom, İşletmeciye geçişle ilgili olarak TTN veya Paylaşıma Açılmış Santral Sahası başına hazırlayacağı projeyi 15 (on beş) gün içerisinde bildirecektir. Söz konusu projede, proje kapsamında yapılacak işlemler, proje başlangıç tarihi (2.10 maddesi saklı kalmak kaydıyla, proje bildirim tarihinden itibaren en fazla 15 (on beş) gün içerisinde olacak şekilde), proje bitiş tarihi, proje kapsamında Abone bazında geçişlerin gerçekleşeceği gün ve zaman dilimleri (1. </w:t>
      </w:r>
      <w:r w:rsidR="00CA16E7">
        <w:rPr>
          <w:rFonts w:ascii="Arial" w:eastAsia="Times New Roman" w:hAnsi="Arial" w:cs="Arial"/>
          <w:sz w:val="24"/>
          <w:szCs w:val="24"/>
          <w:lang w:eastAsia="tr-TR"/>
        </w:rPr>
        <w:t>z</w:t>
      </w:r>
      <w:r w:rsidR="00CA16E7" w:rsidRPr="006D2D9C">
        <w:rPr>
          <w:rFonts w:ascii="Arial" w:eastAsia="Times New Roman" w:hAnsi="Arial" w:cs="Arial"/>
          <w:sz w:val="24"/>
          <w:szCs w:val="24"/>
          <w:lang w:eastAsia="tr-TR"/>
        </w:rPr>
        <w:t xml:space="preserve">aman </w:t>
      </w:r>
      <w:r w:rsidR="00673010" w:rsidRPr="006D2D9C">
        <w:rPr>
          <w:rFonts w:ascii="Arial" w:eastAsia="Times New Roman" w:hAnsi="Arial" w:cs="Arial"/>
          <w:sz w:val="24"/>
          <w:szCs w:val="24"/>
          <w:lang w:eastAsia="tr-TR"/>
        </w:rPr>
        <w:t>dilimi=09</w:t>
      </w:r>
      <w:r w:rsidR="00CA16E7">
        <w:rPr>
          <w:rFonts w:ascii="Arial" w:eastAsia="Times New Roman" w:hAnsi="Arial" w:cs="Arial"/>
          <w:sz w:val="24"/>
          <w:szCs w:val="24"/>
          <w:lang w:eastAsia="tr-TR"/>
        </w:rPr>
        <w:t>.</w:t>
      </w:r>
      <w:r w:rsidR="00673010" w:rsidRPr="006D2D9C">
        <w:rPr>
          <w:rFonts w:ascii="Arial" w:eastAsia="Times New Roman" w:hAnsi="Arial" w:cs="Arial"/>
          <w:sz w:val="24"/>
          <w:szCs w:val="24"/>
          <w:lang w:eastAsia="tr-TR"/>
        </w:rPr>
        <w:t>00-12</w:t>
      </w:r>
      <w:r w:rsidR="00CA16E7">
        <w:rPr>
          <w:rFonts w:ascii="Arial" w:eastAsia="Times New Roman" w:hAnsi="Arial" w:cs="Arial"/>
          <w:sz w:val="24"/>
          <w:szCs w:val="24"/>
          <w:lang w:eastAsia="tr-TR"/>
        </w:rPr>
        <w:t>.</w:t>
      </w:r>
      <w:r w:rsidR="00673010" w:rsidRPr="006D2D9C">
        <w:rPr>
          <w:rFonts w:ascii="Arial" w:eastAsia="Times New Roman" w:hAnsi="Arial" w:cs="Arial"/>
          <w:sz w:val="24"/>
          <w:szCs w:val="24"/>
          <w:lang w:eastAsia="tr-TR"/>
        </w:rPr>
        <w:t xml:space="preserve">00, 2. </w:t>
      </w:r>
      <w:r w:rsidR="00CA16E7">
        <w:rPr>
          <w:rFonts w:ascii="Arial" w:eastAsia="Times New Roman" w:hAnsi="Arial" w:cs="Arial"/>
          <w:sz w:val="24"/>
          <w:szCs w:val="24"/>
          <w:lang w:eastAsia="tr-TR"/>
        </w:rPr>
        <w:t>z</w:t>
      </w:r>
      <w:r w:rsidR="00CA16E7" w:rsidRPr="006D2D9C">
        <w:rPr>
          <w:rFonts w:ascii="Arial" w:eastAsia="Times New Roman" w:hAnsi="Arial" w:cs="Arial"/>
          <w:sz w:val="24"/>
          <w:szCs w:val="24"/>
          <w:lang w:eastAsia="tr-TR"/>
        </w:rPr>
        <w:t xml:space="preserve">aman </w:t>
      </w:r>
      <w:r w:rsidR="00673010" w:rsidRPr="006D2D9C">
        <w:rPr>
          <w:rFonts w:ascii="Arial" w:eastAsia="Times New Roman" w:hAnsi="Arial" w:cs="Arial"/>
          <w:sz w:val="24"/>
          <w:szCs w:val="24"/>
          <w:lang w:eastAsia="tr-TR"/>
        </w:rPr>
        <w:t>dilimi=13</w:t>
      </w:r>
      <w:r w:rsidR="00CA16E7">
        <w:rPr>
          <w:rFonts w:ascii="Arial" w:eastAsia="Times New Roman" w:hAnsi="Arial" w:cs="Arial"/>
          <w:sz w:val="24"/>
          <w:szCs w:val="24"/>
          <w:lang w:eastAsia="tr-TR"/>
        </w:rPr>
        <w:t>.</w:t>
      </w:r>
      <w:r w:rsidR="00673010" w:rsidRPr="006D2D9C">
        <w:rPr>
          <w:rFonts w:ascii="Arial" w:eastAsia="Times New Roman" w:hAnsi="Arial" w:cs="Arial"/>
          <w:sz w:val="24"/>
          <w:szCs w:val="24"/>
          <w:lang w:eastAsia="tr-TR"/>
        </w:rPr>
        <w:t>00-16</w:t>
      </w:r>
      <w:r w:rsidR="00CA16E7">
        <w:rPr>
          <w:rFonts w:ascii="Arial" w:eastAsia="Times New Roman" w:hAnsi="Arial" w:cs="Arial"/>
          <w:sz w:val="24"/>
          <w:szCs w:val="24"/>
          <w:lang w:eastAsia="tr-TR"/>
        </w:rPr>
        <w:t>.</w:t>
      </w:r>
      <w:r w:rsidR="00673010" w:rsidRPr="006D2D9C">
        <w:rPr>
          <w:rFonts w:ascii="Arial" w:eastAsia="Times New Roman" w:hAnsi="Arial" w:cs="Arial"/>
          <w:sz w:val="24"/>
          <w:szCs w:val="24"/>
          <w:lang w:eastAsia="tr-TR"/>
        </w:rPr>
        <w:t>00, hizmet kesintisi en fazla 2 (iki) saat olacak şekilde) ve 5’inci madde kapsamında hesaplanacak toplam geçiş ücreti yer alacaktır. YAPA modeline geçişlerde santral sahası başına bir iş gününde 20 (yirmi) Abone, Al-Sat</w:t>
      </w:r>
      <w:r w:rsidR="00681568" w:rsidRPr="006D2D9C">
        <w:rPr>
          <w:rFonts w:ascii="Arial" w:eastAsia="Times New Roman" w:hAnsi="Arial" w:cs="Arial"/>
          <w:sz w:val="24"/>
          <w:szCs w:val="24"/>
          <w:lang w:eastAsia="tr-TR"/>
        </w:rPr>
        <w:t xml:space="preserve"> ile</w:t>
      </w:r>
      <w:r w:rsidR="00673010" w:rsidRPr="006D2D9C">
        <w:rPr>
          <w:rFonts w:ascii="Arial" w:eastAsia="Times New Roman" w:hAnsi="Arial" w:cs="Arial"/>
          <w:sz w:val="24"/>
          <w:szCs w:val="24"/>
          <w:lang w:eastAsia="tr-TR"/>
        </w:rPr>
        <w:t xml:space="preserve"> IP </w:t>
      </w:r>
      <w:r w:rsidRPr="006D2D9C">
        <w:rPr>
          <w:rFonts w:ascii="Arial" w:eastAsia="Times New Roman" w:hAnsi="Arial" w:cs="Arial"/>
          <w:sz w:val="24"/>
          <w:szCs w:val="24"/>
          <w:lang w:eastAsia="tr-TR"/>
        </w:rPr>
        <w:t>VAE,</w:t>
      </w:r>
      <w:r w:rsidR="00314385" w:rsidRPr="006D2D9C">
        <w:rPr>
          <w:rFonts w:ascii="Arial" w:eastAsia="Times New Roman" w:hAnsi="Arial" w:cs="Arial"/>
          <w:sz w:val="24"/>
          <w:szCs w:val="24"/>
          <w:lang w:eastAsia="tr-TR"/>
        </w:rPr>
        <w:t xml:space="preserve"> </w:t>
      </w:r>
      <w:r w:rsidR="00673010" w:rsidRPr="006D2D9C">
        <w:rPr>
          <w:rFonts w:ascii="Arial" w:eastAsia="Times New Roman" w:hAnsi="Arial" w:cs="Arial"/>
          <w:sz w:val="24"/>
          <w:szCs w:val="24"/>
          <w:lang w:eastAsia="tr-TR"/>
        </w:rPr>
        <w:t xml:space="preserve"> modelleri arasındaki karşılıklı geçişlerde TTN başına bir iş gününde 10.000 Abone geçişi yapılacaktır. İşletmecinin projede belirlenen ve geçişlerin gerçekleşeceği gün ve zaman dilimlerine uygun olacak şekilde çalışmalara katılmaması veya her iki Tarafı da ilgilendirecek teknik bir aksaklığın oluşması durumunda, Taraflar karşılıklı mutabakatla yeni bir çalışma takvimi belirleyebilecektir. Geçişler için yapılacak projeler talep sırasına göre gerçekleştirilecektir.</w:t>
      </w:r>
    </w:p>
    <w:p w14:paraId="3DD92E5D" w14:textId="77777777" w:rsidR="00FA48AC" w:rsidRPr="002060BD" w:rsidRDefault="00FA48AC" w:rsidP="00673010">
      <w:pPr>
        <w:spacing w:line="360" w:lineRule="auto"/>
        <w:jc w:val="both"/>
        <w:rPr>
          <w:rFonts w:ascii="Arial" w:eastAsia="Times New Roman" w:hAnsi="Arial" w:cs="Arial"/>
          <w:sz w:val="24"/>
          <w:szCs w:val="24"/>
          <w:lang w:eastAsia="tr-TR"/>
        </w:rPr>
      </w:pPr>
    </w:p>
    <w:p w14:paraId="4FD47A9A" w14:textId="23C74B30" w:rsidR="00673010" w:rsidRPr="002060BD" w:rsidRDefault="00673010" w:rsidP="006D2D9C">
      <w:pPr>
        <w:spacing w:line="360" w:lineRule="auto"/>
        <w:jc w:val="both"/>
        <w:rPr>
          <w:rFonts w:ascii="Arial" w:eastAsia="Times New Roman" w:hAnsi="Arial" w:cs="Arial"/>
          <w:sz w:val="24"/>
          <w:szCs w:val="24"/>
          <w:lang w:eastAsia="tr-TR"/>
        </w:rPr>
      </w:pPr>
      <w:r w:rsidRPr="002060BD">
        <w:rPr>
          <w:rFonts w:ascii="Arial" w:eastAsia="Times New Roman" w:hAnsi="Arial" w:cs="Arial"/>
          <w:sz w:val="24"/>
          <w:szCs w:val="24"/>
          <w:lang w:eastAsia="tr-TR"/>
        </w:rPr>
        <w:t>IP VAE modelinde hizmet veren bir İşletmecinin Ethernet VAE model</w:t>
      </w:r>
      <w:r w:rsidR="00412007">
        <w:rPr>
          <w:rFonts w:ascii="Arial" w:eastAsia="Times New Roman" w:hAnsi="Arial" w:cs="Arial"/>
          <w:sz w:val="24"/>
          <w:szCs w:val="24"/>
          <w:lang w:eastAsia="tr-TR"/>
        </w:rPr>
        <w:t xml:space="preserve">ine </w:t>
      </w:r>
      <w:r w:rsidRPr="002060BD">
        <w:rPr>
          <w:rFonts w:ascii="Arial" w:eastAsia="Times New Roman" w:hAnsi="Arial" w:cs="Arial"/>
          <w:sz w:val="24"/>
          <w:szCs w:val="24"/>
          <w:lang w:eastAsia="tr-TR"/>
        </w:rPr>
        <w:t>ya da tam tersi geçiş talebinde bulunması durumunda geçişler talep sırasına göre gerçekleştirilecek ve karşılıklı mutabakat ile çalışma takvimi belirlenecektir.</w:t>
      </w:r>
    </w:p>
    <w:p w14:paraId="25705777" w14:textId="77777777" w:rsidR="00673010" w:rsidRPr="002060BD" w:rsidRDefault="00673010" w:rsidP="00673010">
      <w:pPr>
        <w:spacing w:line="360" w:lineRule="auto"/>
        <w:jc w:val="both"/>
        <w:rPr>
          <w:rFonts w:ascii="Arial" w:eastAsia="Times New Roman" w:hAnsi="Arial" w:cs="Arial"/>
          <w:sz w:val="24"/>
          <w:szCs w:val="24"/>
          <w:lang w:eastAsia="tr-TR"/>
        </w:rPr>
      </w:pPr>
    </w:p>
    <w:p w14:paraId="61D82AD3" w14:textId="70C9E565" w:rsidR="00673010" w:rsidRPr="002060BD" w:rsidRDefault="006D2D9C" w:rsidP="006D2D9C">
      <w:pPr>
        <w:pStyle w:val="GvdeMetniGirintisi2"/>
        <w:spacing w:line="360" w:lineRule="auto"/>
        <w:ind w:left="0"/>
        <w:jc w:val="both"/>
        <w:rPr>
          <w:rFonts w:ascii="Arial" w:hAnsi="Arial" w:cs="Arial"/>
          <w:sz w:val="24"/>
        </w:rPr>
      </w:pPr>
      <w:r w:rsidRPr="006D2D9C">
        <w:rPr>
          <w:rFonts w:ascii="Arial" w:hAnsi="Arial" w:cs="Arial"/>
          <w:b/>
          <w:sz w:val="24"/>
          <w:lang w:val="tr-TR"/>
        </w:rPr>
        <w:t xml:space="preserve">2.4. </w:t>
      </w:r>
      <w:r w:rsidR="00673010" w:rsidRPr="002060BD">
        <w:rPr>
          <w:rFonts w:ascii="Arial" w:hAnsi="Arial" w:cs="Arial"/>
          <w:sz w:val="24"/>
        </w:rPr>
        <w:t xml:space="preserve">İşletmecinin toplu geçiş talebini ilgilendiren </w:t>
      </w:r>
      <w:r w:rsidR="00681568" w:rsidRPr="002060BD">
        <w:rPr>
          <w:rFonts w:ascii="Arial" w:hAnsi="Arial" w:cs="Arial"/>
          <w:sz w:val="24"/>
          <w:lang w:val="tr-TR"/>
        </w:rPr>
        <w:t xml:space="preserve">projelendirilmiş </w:t>
      </w:r>
      <w:r w:rsidR="00673010" w:rsidRPr="002060BD">
        <w:rPr>
          <w:rFonts w:ascii="Arial" w:hAnsi="Arial" w:cs="Arial"/>
          <w:sz w:val="24"/>
        </w:rPr>
        <w:t>geçiş ücreti, Türk Telekom tarafından geçiş işleminin yapıldığı aydan bir sonraki ayın faturasına yansıtılacaktır.</w:t>
      </w:r>
    </w:p>
    <w:p w14:paraId="3CEFBC24" w14:textId="77777777" w:rsidR="00673010" w:rsidRPr="002060BD" w:rsidRDefault="00673010" w:rsidP="00673010">
      <w:pPr>
        <w:pStyle w:val="Default"/>
      </w:pPr>
    </w:p>
    <w:p w14:paraId="54118299" w14:textId="0A937801" w:rsidR="00673010" w:rsidRPr="002060BD" w:rsidRDefault="006D2D9C" w:rsidP="006D2D9C">
      <w:pPr>
        <w:pStyle w:val="GvdeMetni"/>
        <w:spacing w:line="360" w:lineRule="auto"/>
        <w:jc w:val="both"/>
        <w:rPr>
          <w:rFonts w:ascii="Arial" w:hAnsi="Arial" w:cs="Arial"/>
          <w:sz w:val="24"/>
        </w:rPr>
      </w:pPr>
      <w:r w:rsidRPr="006D2D9C">
        <w:rPr>
          <w:rFonts w:ascii="Arial" w:hAnsi="Arial" w:cs="Arial"/>
          <w:b/>
          <w:sz w:val="24"/>
          <w:lang w:val="tr-TR"/>
        </w:rPr>
        <w:lastRenderedPageBreak/>
        <w:t xml:space="preserve">2.5. </w:t>
      </w:r>
      <w:r w:rsidR="00673010" w:rsidRPr="002060BD">
        <w:rPr>
          <w:rFonts w:ascii="Arial" w:hAnsi="Arial" w:cs="Arial"/>
          <w:sz w:val="24"/>
        </w:rPr>
        <w:t>İşletmecinin proje başlangıç tarihine kadar geçiş talebini iptal etmesi durumunda başvuru ücreti hariç alınan geçiş ücreti iade edil</w:t>
      </w:r>
      <w:r w:rsidR="00673010" w:rsidRPr="002060BD">
        <w:rPr>
          <w:rFonts w:ascii="Arial" w:hAnsi="Arial" w:cs="Arial"/>
          <w:sz w:val="24"/>
          <w:lang w:val="tr-TR"/>
        </w:rPr>
        <w:t>ecekt</w:t>
      </w:r>
      <w:r w:rsidR="00673010" w:rsidRPr="002060BD">
        <w:rPr>
          <w:rFonts w:ascii="Arial" w:hAnsi="Arial" w:cs="Arial"/>
          <w:sz w:val="24"/>
        </w:rPr>
        <w:t>ir. İşletmecinin projenin başlamasından sonra talebini iptal etmesi durumunda ücret iadesi yapılma</w:t>
      </w:r>
      <w:r w:rsidR="00673010" w:rsidRPr="002060BD">
        <w:rPr>
          <w:rFonts w:ascii="Arial" w:hAnsi="Arial" w:cs="Arial"/>
          <w:sz w:val="24"/>
          <w:lang w:val="tr-TR"/>
        </w:rPr>
        <w:t>yacaktır</w:t>
      </w:r>
      <w:r w:rsidR="00673010" w:rsidRPr="002060BD">
        <w:rPr>
          <w:rFonts w:ascii="Arial" w:hAnsi="Arial" w:cs="Arial"/>
          <w:sz w:val="24"/>
        </w:rPr>
        <w:t xml:space="preserve">. </w:t>
      </w:r>
    </w:p>
    <w:p w14:paraId="3ECC1966" w14:textId="77777777" w:rsidR="00673010" w:rsidRPr="002060BD" w:rsidRDefault="00673010" w:rsidP="00673010">
      <w:pPr>
        <w:pStyle w:val="Default"/>
      </w:pPr>
    </w:p>
    <w:p w14:paraId="36F73486" w14:textId="6CBA2241" w:rsidR="00673010" w:rsidRPr="002060BD" w:rsidRDefault="006D2D9C" w:rsidP="006D2D9C">
      <w:pPr>
        <w:pStyle w:val="GvdeMetni"/>
        <w:spacing w:line="360" w:lineRule="auto"/>
        <w:jc w:val="both"/>
        <w:rPr>
          <w:rFonts w:ascii="Arial" w:hAnsi="Arial" w:cs="Arial"/>
          <w:sz w:val="24"/>
        </w:rPr>
      </w:pPr>
      <w:r w:rsidRPr="006D2D9C">
        <w:rPr>
          <w:rFonts w:ascii="Arial" w:hAnsi="Arial" w:cs="Arial"/>
          <w:b/>
          <w:sz w:val="24"/>
          <w:lang w:val="tr-TR"/>
        </w:rPr>
        <w:t xml:space="preserve">2.6. </w:t>
      </w:r>
      <w:r w:rsidR="00673010" w:rsidRPr="002060BD">
        <w:rPr>
          <w:rFonts w:ascii="Arial" w:hAnsi="Arial" w:cs="Arial"/>
          <w:sz w:val="24"/>
        </w:rPr>
        <w:t>İşletmeci, Türk Telekom’un geçiş işlemlerine başladığı tarih itibariyle sunmakta olduğu mevcut hizmetin geneline ilişkin geçiş talebi kapsamında herhangi bir değişiklik yapmayacaktır.</w:t>
      </w:r>
    </w:p>
    <w:p w14:paraId="44A6C3AF" w14:textId="77777777" w:rsidR="00673010" w:rsidRPr="002060BD" w:rsidRDefault="00673010" w:rsidP="00673010">
      <w:pPr>
        <w:pStyle w:val="Default"/>
      </w:pPr>
    </w:p>
    <w:p w14:paraId="4CADE398" w14:textId="18AF2BF4" w:rsidR="00673010" w:rsidRPr="002060BD" w:rsidRDefault="006D2D9C" w:rsidP="006D2D9C">
      <w:pPr>
        <w:pStyle w:val="GvdeMetni"/>
        <w:spacing w:line="360" w:lineRule="auto"/>
        <w:jc w:val="both"/>
        <w:rPr>
          <w:rFonts w:ascii="Arial" w:hAnsi="Arial" w:cs="Arial"/>
          <w:sz w:val="24"/>
        </w:rPr>
      </w:pPr>
      <w:r w:rsidRPr="006D2D9C">
        <w:rPr>
          <w:rFonts w:ascii="Arial" w:hAnsi="Arial" w:cs="Arial"/>
          <w:b/>
          <w:sz w:val="24"/>
          <w:lang w:val="tr-TR"/>
        </w:rPr>
        <w:t xml:space="preserve">2.7. </w:t>
      </w:r>
      <w:r w:rsidR="00673010" w:rsidRPr="002060BD">
        <w:rPr>
          <w:rFonts w:ascii="Arial" w:hAnsi="Arial" w:cs="Arial"/>
          <w:sz w:val="24"/>
        </w:rPr>
        <w:t>Taraflar, geçiş işlemi esnasında ve sonrasında yaşanabilecek karşı taraftan kaynaklanmayan her türlü teknik sorun, alınan hizmetin performansının düşmesi vb. aksaklıktan sorumlu olacaktır.</w:t>
      </w:r>
    </w:p>
    <w:p w14:paraId="460121F3" w14:textId="77777777" w:rsidR="00673010" w:rsidRPr="002060BD" w:rsidRDefault="00673010" w:rsidP="00673010">
      <w:pPr>
        <w:pStyle w:val="Default"/>
      </w:pPr>
    </w:p>
    <w:p w14:paraId="3480380D" w14:textId="74FE5472" w:rsidR="00673010" w:rsidRPr="002060BD" w:rsidRDefault="006D2D9C" w:rsidP="006D2D9C">
      <w:pPr>
        <w:pStyle w:val="GvdeMetni"/>
        <w:spacing w:line="360" w:lineRule="auto"/>
        <w:jc w:val="both"/>
        <w:rPr>
          <w:rFonts w:ascii="Arial" w:hAnsi="Arial" w:cs="Arial"/>
          <w:sz w:val="24"/>
        </w:rPr>
      </w:pPr>
      <w:r w:rsidRPr="006D2D9C">
        <w:rPr>
          <w:rFonts w:ascii="Arial" w:hAnsi="Arial" w:cs="Arial"/>
          <w:b/>
          <w:sz w:val="24"/>
          <w:lang w:val="tr-TR"/>
        </w:rPr>
        <w:t xml:space="preserve">2.8. </w:t>
      </w:r>
      <w:r w:rsidR="00673010" w:rsidRPr="002060BD">
        <w:rPr>
          <w:rFonts w:ascii="Arial" w:hAnsi="Arial" w:cs="Arial"/>
          <w:sz w:val="24"/>
        </w:rPr>
        <w:t xml:space="preserve">İşletmeci, geçiş yapacağı erişim yöntemine ilişkin sözleşmede yer alan </w:t>
      </w:r>
      <w:r w:rsidR="00681568" w:rsidRPr="002060BD">
        <w:rPr>
          <w:rFonts w:ascii="Arial" w:hAnsi="Arial" w:cs="Arial"/>
          <w:sz w:val="24"/>
          <w:lang w:val="tr-TR"/>
        </w:rPr>
        <w:t>t</w:t>
      </w:r>
      <w:r w:rsidR="00673010" w:rsidRPr="002060BD">
        <w:rPr>
          <w:rFonts w:ascii="Arial" w:hAnsi="Arial" w:cs="Arial"/>
          <w:sz w:val="24"/>
        </w:rPr>
        <w:t>esis vb. işlemlere ilişkin talep, tahsis süreçlerine uyacak ve ilgili ücretleri ilgili sözleşmede yer alan faturalama esasları uyarınca ödeyecektir.</w:t>
      </w:r>
    </w:p>
    <w:p w14:paraId="35F31D38" w14:textId="77777777" w:rsidR="00673010" w:rsidRPr="002060BD" w:rsidRDefault="00673010" w:rsidP="00673010">
      <w:pPr>
        <w:pStyle w:val="Default"/>
      </w:pPr>
    </w:p>
    <w:p w14:paraId="4AB4C6A8" w14:textId="2875F518" w:rsidR="00673010" w:rsidRPr="002060BD" w:rsidRDefault="006D2D9C" w:rsidP="006D2D9C">
      <w:pPr>
        <w:pStyle w:val="GvdeMetni"/>
        <w:spacing w:line="360" w:lineRule="auto"/>
        <w:jc w:val="both"/>
        <w:rPr>
          <w:rFonts w:ascii="Arial" w:hAnsi="Arial" w:cs="Arial"/>
          <w:b/>
          <w:sz w:val="24"/>
          <w:lang w:val="tr-TR"/>
        </w:rPr>
      </w:pPr>
      <w:r w:rsidRPr="006D2D9C">
        <w:rPr>
          <w:rFonts w:ascii="Arial" w:hAnsi="Arial" w:cs="Arial"/>
          <w:b/>
          <w:sz w:val="24"/>
          <w:lang w:val="tr-TR"/>
        </w:rPr>
        <w:t xml:space="preserve">2.9. </w:t>
      </w:r>
      <w:r w:rsidR="00673010" w:rsidRPr="002060BD">
        <w:rPr>
          <w:rFonts w:ascii="Arial" w:hAnsi="Arial" w:cs="Arial"/>
          <w:sz w:val="24"/>
        </w:rPr>
        <w:t>Al-Sat modelinden IP Seviyesinde VAE</w:t>
      </w:r>
      <w:r w:rsidR="00673010" w:rsidRPr="002060BD">
        <w:rPr>
          <w:rFonts w:ascii="Arial" w:hAnsi="Arial" w:cs="Arial"/>
          <w:sz w:val="24"/>
          <w:lang w:val="tr-TR"/>
        </w:rPr>
        <w:t xml:space="preserve"> veya </w:t>
      </w:r>
      <w:r w:rsidR="00673010" w:rsidRPr="002060BD">
        <w:rPr>
          <w:rFonts w:ascii="Arial" w:hAnsi="Arial" w:cs="Arial"/>
          <w:sz w:val="24"/>
        </w:rPr>
        <w:t>Ethernet</w:t>
      </w:r>
      <w:r w:rsidR="00673010" w:rsidRPr="002060BD">
        <w:rPr>
          <w:rFonts w:ascii="Arial" w:hAnsi="Arial" w:cs="Arial"/>
          <w:sz w:val="24"/>
          <w:lang w:val="tr-TR"/>
        </w:rPr>
        <w:t xml:space="preserve"> </w:t>
      </w:r>
      <w:r w:rsidR="00F77A75" w:rsidRPr="002060BD">
        <w:rPr>
          <w:rFonts w:ascii="Arial" w:hAnsi="Arial" w:cs="Arial"/>
          <w:sz w:val="24"/>
          <w:lang w:val="tr-TR"/>
        </w:rPr>
        <w:t>VAE</w:t>
      </w:r>
      <w:r w:rsidR="00F77A75" w:rsidRPr="002060BD">
        <w:rPr>
          <w:rFonts w:ascii="Arial" w:hAnsi="Arial" w:cs="Arial"/>
          <w:sz w:val="24"/>
        </w:rPr>
        <w:t xml:space="preserve"> modeline</w:t>
      </w:r>
      <w:r w:rsidR="00673010" w:rsidRPr="002060BD">
        <w:rPr>
          <w:rFonts w:ascii="Arial" w:hAnsi="Arial" w:cs="Arial"/>
          <w:sz w:val="24"/>
        </w:rPr>
        <w:t xml:space="preserve"> toplu geçişlerde, Türk Telekom’un geçiş işlemlerini başlatması ile birlikte, </w:t>
      </w:r>
      <w:r w:rsidR="00673010" w:rsidRPr="002060BD">
        <w:rPr>
          <w:rFonts w:ascii="Arial" w:hAnsi="Arial" w:cs="Arial"/>
          <w:sz w:val="24"/>
          <w:lang w:val="tr-TR"/>
        </w:rPr>
        <w:t>İ</w:t>
      </w:r>
      <w:r w:rsidR="00673010" w:rsidRPr="002060BD">
        <w:rPr>
          <w:rFonts w:ascii="Arial" w:hAnsi="Arial" w:cs="Arial"/>
          <w:sz w:val="24"/>
        </w:rPr>
        <w:t xml:space="preserve">şletmeci geçişi yapılacak </w:t>
      </w:r>
      <w:r w:rsidR="00673010" w:rsidRPr="002060BD">
        <w:rPr>
          <w:rFonts w:ascii="Arial" w:hAnsi="Arial" w:cs="Arial"/>
          <w:sz w:val="24"/>
          <w:lang w:val="tr-TR"/>
        </w:rPr>
        <w:t>Abone</w:t>
      </w:r>
      <w:r w:rsidR="00673010" w:rsidRPr="002060BD">
        <w:rPr>
          <w:rFonts w:ascii="Arial" w:hAnsi="Arial" w:cs="Arial"/>
          <w:sz w:val="24"/>
        </w:rPr>
        <w:t>lerine sunduğu yeni tarife paketlerinde herhangi bir değişiklik yapmayacaktır.</w:t>
      </w:r>
      <w:r w:rsidR="005B25CC" w:rsidRPr="002060BD">
        <w:rPr>
          <w:rFonts w:ascii="Arial" w:hAnsi="Arial" w:cs="Arial"/>
          <w:sz w:val="24"/>
          <w:lang w:val="tr-TR"/>
        </w:rPr>
        <w:t xml:space="preserve"> </w:t>
      </w:r>
    </w:p>
    <w:p w14:paraId="143608A8" w14:textId="77777777" w:rsidR="00673010" w:rsidRPr="002060BD" w:rsidRDefault="00673010" w:rsidP="00673010">
      <w:pPr>
        <w:pStyle w:val="Default"/>
      </w:pPr>
    </w:p>
    <w:p w14:paraId="77F6BE8A" w14:textId="2F9C408A" w:rsidR="00673010" w:rsidRPr="002060BD" w:rsidRDefault="006D2D9C" w:rsidP="006D2D9C">
      <w:pPr>
        <w:pStyle w:val="GvdeMetni"/>
        <w:spacing w:line="360" w:lineRule="auto"/>
        <w:jc w:val="both"/>
        <w:rPr>
          <w:rFonts w:ascii="Arial" w:hAnsi="Arial" w:cs="Arial"/>
          <w:sz w:val="24"/>
        </w:rPr>
      </w:pPr>
      <w:r w:rsidRPr="006D2D9C">
        <w:rPr>
          <w:rFonts w:ascii="Arial" w:hAnsi="Arial" w:cs="Arial"/>
          <w:b/>
          <w:sz w:val="24"/>
          <w:lang w:val="tr-TR"/>
        </w:rPr>
        <w:t xml:space="preserve">2.10. </w:t>
      </w:r>
      <w:r w:rsidR="00673010" w:rsidRPr="002060BD">
        <w:rPr>
          <w:rFonts w:ascii="Arial" w:hAnsi="Arial" w:cs="Arial"/>
          <w:sz w:val="24"/>
        </w:rPr>
        <w:t xml:space="preserve">Al-Sat modelinden IP Seviyesinde VAE veya Ethernet VAE modeline geçişler, Türk Telekom’un 2.3 maddesi kapsamında hazırlanan projenin bildirildiği ayın son iş </w:t>
      </w:r>
      <w:r w:rsidR="00CA16E7">
        <w:rPr>
          <w:rFonts w:ascii="Arial" w:hAnsi="Arial" w:cs="Arial"/>
          <w:sz w:val="24"/>
          <w:lang w:val="tr-TR"/>
        </w:rPr>
        <w:t>g</w:t>
      </w:r>
      <w:r w:rsidR="00CA16E7" w:rsidRPr="002060BD">
        <w:rPr>
          <w:rFonts w:ascii="Arial" w:hAnsi="Arial" w:cs="Arial"/>
          <w:sz w:val="24"/>
        </w:rPr>
        <w:t xml:space="preserve">ünü </w:t>
      </w:r>
      <w:r w:rsidR="00673010" w:rsidRPr="002060BD">
        <w:rPr>
          <w:rFonts w:ascii="Arial" w:hAnsi="Arial" w:cs="Arial"/>
          <w:sz w:val="24"/>
        </w:rPr>
        <w:t>gerçekleştirilir.</w:t>
      </w:r>
    </w:p>
    <w:p w14:paraId="4FF8A619" w14:textId="77777777" w:rsidR="00673010" w:rsidRPr="002060BD" w:rsidRDefault="00673010" w:rsidP="00673010">
      <w:pPr>
        <w:pStyle w:val="Default"/>
        <w:spacing w:line="360" w:lineRule="auto"/>
        <w:jc w:val="both"/>
        <w:rPr>
          <w:rFonts w:ascii="Arial" w:hAnsi="Arial" w:cs="Arial"/>
          <w:b/>
          <w:lang w:val="x-none"/>
        </w:rPr>
      </w:pPr>
    </w:p>
    <w:p w14:paraId="1108F190" w14:textId="2453F501" w:rsidR="00673010" w:rsidRPr="002060BD" w:rsidRDefault="006D2D9C" w:rsidP="006D2D9C">
      <w:pPr>
        <w:pStyle w:val="Default"/>
        <w:spacing w:line="360" w:lineRule="auto"/>
        <w:jc w:val="both"/>
        <w:rPr>
          <w:rFonts w:ascii="Arial" w:hAnsi="Arial" w:cs="Arial"/>
        </w:rPr>
      </w:pPr>
      <w:r w:rsidRPr="006D2D9C">
        <w:rPr>
          <w:rFonts w:ascii="Arial" w:hAnsi="Arial" w:cs="Arial"/>
          <w:b/>
        </w:rPr>
        <w:t xml:space="preserve">2.11. </w:t>
      </w:r>
      <w:r w:rsidR="00673010" w:rsidRPr="002060BD">
        <w:rPr>
          <w:rFonts w:ascii="Arial" w:hAnsi="Arial" w:cs="Arial"/>
          <w:lang w:val="x-none"/>
        </w:rPr>
        <w:t>İşletme</w:t>
      </w:r>
      <w:r w:rsidR="00673010" w:rsidRPr="002060BD">
        <w:rPr>
          <w:rFonts w:ascii="Arial" w:hAnsi="Arial" w:cs="Arial"/>
          <w:color w:val="auto"/>
          <w:lang w:val="x-none"/>
        </w:rPr>
        <w:t>ciler IP VAE ya da Ethernet VAE erişim yöntemlerin</w:t>
      </w:r>
      <w:r w:rsidR="00673010" w:rsidRPr="002060BD">
        <w:rPr>
          <w:rFonts w:ascii="Arial" w:hAnsi="Arial" w:cs="Arial"/>
          <w:lang w:val="x-none"/>
        </w:rPr>
        <w:t xml:space="preserve">den </w:t>
      </w:r>
      <w:r w:rsidR="00673010" w:rsidRPr="002060BD">
        <w:rPr>
          <w:rFonts w:ascii="Arial" w:hAnsi="Arial" w:cs="Arial"/>
          <w:color w:val="auto"/>
        </w:rPr>
        <w:t>tercih edeceği biri ile hizmet verebilir. IP VAE modelin</w:t>
      </w:r>
      <w:r w:rsidR="00B02DB0" w:rsidRPr="002060BD">
        <w:rPr>
          <w:rFonts w:ascii="Arial" w:hAnsi="Arial" w:cs="Arial"/>
          <w:color w:val="auto"/>
        </w:rPr>
        <w:t>de</w:t>
      </w:r>
      <w:r w:rsidR="00673010" w:rsidRPr="002060BD">
        <w:rPr>
          <w:rFonts w:ascii="Arial" w:hAnsi="Arial" w:cs="Arial"/>
          <w:color w:val="auto"/>
        </w:rPr>
        <w:t xml:space="preserve"> hizmet sunmakta olan İşletmeci Ethernet VAE modeline geçiş yapmayı tercih ettiğinde </w:t>
      </w:r>
      <w:r w:rsidR="00673010" w:rsidRPr="002060BD">
        <w:rPr>
          <w:rFonts w:ascii="Arial" w:hAnsi="Arial" w:cs="Arial"/>
        </w:rPr>
        <w:t xml:space="preserve">karşılıklı mutabakat ile belirlenen çalışma takvimi kapsamında Abone geçişleri 6 ay içerisinde tamamlanacaktır. </w:t>
      </w:r>
    </w:p>
    <w:p w14:paraId="52C3EBE2" w14:textId="77777777" w:rsidR="0031660F" w:rsidRPr="002060BD" w:rsidRDefault="0031660F" w:rsidP="00341771">
      <w:pPr>
        <w:pStyle w:val="ListeParagraf"/>
        <w:rPr>
          <w:rFonts w:ascii="Arial" w:hAnsi="Arial" w:cs="Arial"/>
        </w:rPr>
      </w:pPr>
    </w:p>
    <w:p w14:paraId="2BBC11A7" w14:textId="17D913B7" w:rsidR="0031660F" w:rsidRPr="002060BD" w:rsidRDefault="006D2D9C" w:rsidP="006D2D9C">
      <w:pPr>
        <w:pStyle w:val="Default"/>
        <w:spacing w:line="360" w:lineRule="auto"/>
        <w:jc w:val="both"/>
        <w:rPr>
          <w:rFonts w:ascii="Arial" w:hAnsi="Arial" w:cs="Arial"/>
        </w:rPr>
      </w:pPr>
      <w:r w:rsidRPr="006D2D9C">
        <w:rPr>
          <w:rFonts w:ascii="Arial" w:hAnsi="Arial" w:cs="Arial"/>
          <w:b/>
        </w:rPr>
        <w:t xml:space="preserve">2.12. </w:t>
      </w:r>
      <w:r w:rsidR="0031660F" w:rsidRPr="002060BD">
        <w:rPr>
          <w:rFonts w:ascii="Arial" w:hAnsi="Arial" w:cs="Arial"/>
        </w:rPr>
        <w:t>Proje bazlı yapılacak IP seviyesinde VAE modelinden Ethernet VAE modeline toplu geçişlerde Türk Telekom’un geçiş işlemlerini başlatması ile birlikte, İşletmeci geçişi yapılacak Abonelerine sunduğu tarife paketlerinde herhangi bir değişiklik yapmayacaktır.</w:t>
      </w:r>
    </w:p>
    <w:p w14:paraId="1F27EB0B" w14:textId="77777777" w:rsidR="00673010" w:rsidRPr="002060BD" w:rsidRDefault="00673010" w:rsidP="00673010">
      <w:pPr>
        <w:pStyle w:val="Default"/>
        <w:rPr>
          <w:rFonts w:ascii="Arial" w:hAnsi="Arial" w:cs="Arial"/>
        </w:rPr>
      </w:pPr>
    </w:p>
    <w:p w14:paraId="5970D4A5" w14:textId="5E1DEB02" w:rsidR="00673010" w:rsidRPr="002060BD" w:rsidRDefault="00673010" w:rsidP="00341771">
      <w:pPr>
        <w:pStyle w:val="GvdeMetni"/>
        <w:numPr>
          <w:ilvl w:val="0"/>
          <w:numId w:val="25"/>
        </w:numPr>
        <w:spacing w:line="360" w:lineRule="auto"/>
        <w:jc w:val="both"/>
        <w:rPr>
          <w:rFonts w:ascii="Arial" w:hAnsi="Arial" w:cs="Arial"/>
          <w:b/>
          <w:bCs/>
          <w:sz w:val="24"/>
        </w:rPr>
      </w:pPr>
      <w:r w:rsidRPr="002060BD">
        <w:rPr>
          <w:rFonts w:ascii="Arial" w:hAnsi="Arial" w:cs="Arial"/>
          <w:b/>
          <w:sz w:val="24"/>
        </w:rPr>
        <w:t xml:space="preserve">MEVCUTTA HİZMET ALMAKTA OLAN </w:t>
      </w:r>
      <w:r w:rsidRPr="002060BD">
        <w:rPr>
          <w:rFonts w:ascii="Arial" w:hAnsi="Arial" w:cs="Arial"/>
          <w:b/>
          <w:bCs/>
          <w:sz w:val="24"/>
        </w:rPr>
        <w:t xml:space="preserve">ABONENİN AL-SAT, </w:t>
      </w:r>
      <w:r w:rsidRPr="002060BD">
        <w:rPr>
          <w:rFonts w:ascii="Arial" w:hAnsi="Arial" w:cs="Arial"/>
          <w:b/>
          <w:bCs/>
          <w:sz w:val="24"/>
          <w:lang w:val="tr-TR"/>
        </w:rPr>
        <w:t xml:space="preserve">IP </w:t>
      </w:r>
      <w:r w:rsidRPr="002060BD">
        <w:rPr>
          <w:rFonts w:ascii="Arial" w:hAnsi="Arial" w:cs="Arial"/>
          <w:b/>
          <w:bCs/>
          <w:sz w:val="24"/>
        </w:rPr>
        <w:t>VERİ AKIŞ ERİŞİMİ,</w:t>
      </w:r>
      <w:r w:rsidRPr="002060BD">
        <w:rPr>
          <w:rFonts w:ascii="Arial" w:hAnsi="Arial" w:cs="Arial"/>
          <w:b/>
          <w:bCs/>
          <w:sz w:val="24"/>
          <w:lang w:val="tr-TR"/>
        </w:rPr>
        <w:t xml:space="preserve"> ETHERNET VERİ AKIŞ ERİŞİMİ,</w:t>
      </w:r>
      <w:r w:rsidR="00B011A5">
        <w:rPr>
          <w:rFonts w:ascii="Arial" w:hAnsi="Arial" w:cs="Arial"/>
          <w:b/>
          <w:bCs/>
          <w:sz w:val="24"/>
          <w:lang w:val="tr-TR"/>
        </w:rPr>
        <w:t xml:space="preserve"> </w:t>
      </w:r>
      <w:r w:rsidR="00B17B2F" w:rsidRPr="002060BD">
        <w:rPr>
          <w:rFonts w:ascii="Arial" w:hAnsi="Arial" w:cs="Arial"/>
          <w:b/>
          <w:bCs/>
          <w:sz w:val="24"/>
          <w:lang w:val="tr-TR"/>
        </w:rPr>
        <w:t xml:space="preserve">SANAL AYRIŞTIRILMIŞ YEREL </w:t>
      </w:r>
      <w:r w:rsidR="00B17B2F" w:rsidRPr="002060BD">
        <w:rPr>
          <w:rFonts w:ascii="Arial" w:hAnsi="Arial" w:cs="Arial"/>
          <w:b/>
          <w:bCs/>
          <w:sz w:val="24"/>
          <w:lang w:val="tr-TR"/>
        </w:rPr>
        <w:lastRenderedPageBreak/>
        <w:t>ERİŞİM,</w:t>
      </w:r>
      <w:r w:rsidRPr="002060BD">
        <w:rPr>
          <w:rFonts w:ascii="Arial" w:hAnsi="Arial" w:cs="Arial"/>
          <w:b/>
          <w:bCs/>
          <w:sz w:val="24"/>
        </w:rPr>
        <w:t xml:space="preserve"> YEREL AĞA AYRIŞTIRILMIŞ ERİŞİM YÖNTEMLERİNDEN BİRİYLE HİZMET VEREN BAŞKA BİR İŞLETMECİDEN HİZMET ALMAK İSTEMESİ DURUMUNDA UYGULANACAK USUL VE ESASLAR</w:t>
      </w:r>
    </w:p>
    <w:p w14:paraId="589A9B00" w14:textId="77777777" w:rsidR="00673010" w:rsidRPr="002060BD" w:rsidRDefault="00673010" w:rsidP="00673010">
      <w:pPr>
        <w:pStyle w:val="Default"/>
        <w:rPr>
          <w:rFonts w:ascii="Arial" w:hAnsi="Arial" w:cs="Arial"/>
        </w:rPr>
      </w:pPr>
    </w:p>
    <w:p w14:paraId="3E393FC4" w14:textId="1320289E" w:rsidR="00673010" w:rsidRPr="00F77A75" w:rsidRDefault="00F77A75" w:rsidP="00F77A75">
      <w:pPr>
        <w:autoSpaceDE w:val="0"/>
        <w:autoSpaceDN w:val="0"/>
        <w:adjustRightInd w:val="0"/>
        <w:spacing w:line="360" w:lineRule="auto"/>
        <w:jc w:val="both"/>
        <w:rPr>
          <w:rFonts w:ascii="Arial" w:eastAsia="Times New Roman" w:hAnsi="Arial" w:cs="Arial"/>
          <w:sz w:val="24"/>
          <w:szCs w:val="24"/>
          <w:lang w:eastAsia="tr-TR"/>
        </w:rPr>
      </w:pPr>
      <w:r w:rsidRPr="00F77A75">
        <w:rPr>
          <w:rFonts w:ascii="Arial" w:eastAsia="Times New Roman" w:hAnsi="Arial" w:cs="Arial"/>
          <w:b/>
          <w:sz w:val="24"/>
          <w:szCs w:val="24"/>
          <w:lang w:eastAsia="tr-TR"/>
        </w:rPr>
        <w:t xml:space="preserve">3.1. </w:t>
      </w:r>
      <w:r w:rsidR="00673010" w:rsidRPr="00F77A75">
        <w:rPr>
          <w:rFonts w:ascii="Arial" w:eastAsia="Times New Roman" w:hAnsi="Arial" w:cs="Arial"/>
          <w:sz w:val="24"/>
          <w:szCs w:val="24"/>
          <w:lang w:eastAsia="tr-TR"/>
        </w:rPr>
        <w:t xml:space="preserve">Abone, Madde 7 veya </w:t>
      </w:r>
      <w:r w:rsidR="00FA48AC" w:rsidRPr="00F77A75">
        <w:rPr>
          <w:rFonts w:ascii="Arial" w:eastAsia="Times New Roman" w:hAnsi="Arial" w:cs="Arial"/>
          <w:sz w:val="24"/>
          <w:szCs w:val="24"/>
          <w:lang w:eastAsia="tr-TR"/>
        </w:rPr>
        <w:t xml:space="preserve">8’de </w:t>
      </w:r>
      <w:r w:rsidR="00673010" w:rsidRPr="00F77A75">
        <w:rPr>
          <w:rFonts w:ascii="Arial" w:eastAsia="Times New Roman" w:hAnsi="Arial" w:cs="Arial"/>
          <w:sz w:val="24"/>
          <w:szCs w:val="24"/>
          <w:lang w:eastAsia="tr-TR"/>
        </w:rPr>
        <w:t>yer alan Talep Formunu eksiksiz olarak doldurmak ve resmi kimlik belgesinin fotokopisini geçmek istediği Alıcı İşletmeciye vermek suretiyle, başvuruda bulunacaktır.</w:t>
      </w:r>
      <w:r w:rsidR="00673010" w:rsidRPr="00F77A75" w:rsidDel="005301A8">
        <w:rPr>
          <w:rFonts w:ascii="Arial" w:eastAsia="Times New Roman" w:hAnsi="Arial" w:cs="Arial"/>
          <w:sz w:val="24"/>
          <w:szCs w:val="24"/>
          <w:lang w:eastAsia="tr-TR"/>
        </w:rPr>
        <w:t xml:space="preserve"> </w:t>
      </w:r>
      <w:r w:rsidR="00673010" w:rsidRPr="00F77A75">
        <w:rPr>
          <w:rFonts w:ascii="Arial" w:eastAsia="Times New Roman" w:hAnsi="Arial" w:cs="Arial"/>
          <w:sz w:val="24"/>
          <w:szCs w:val="24"/>
          <w:lang w:eastAsia="tr-TR"/>
        </w:rPr>
        <w:t>Kurumsal Aboneler ise talep formunun yanı sıra vergi levhasının fotokopisi ile imza sirküleri ya da vekâletnamenin bir örneğini Alıcı İşletmeciye iletecektir.</w:t>
      </w:r>
    </w:p>
    <w:p w14:paraId="35502A34" w14:textId="77777777" w:rsidR="00673010" w:rsidRPr="002060BD" w:rsidRDefault="00673010" w:rsidP="00673010">
      <w:pPr>
        <w:autoSpaceDE w:val="0"/>
        <w:autoSpaceDN w:val="0"/>
        <w:adjustRightInd w:val="0"/>
        <w:spacing w:line="360" w:lineRule="auto"/>
        <w:jc w:val="both"/>
        <w:rPr>
          <w:rFonts w:ascii="Arial" w:eastAsia="Times New Roman" w:hAnsi="Arial" w:cs="Arial"/>
          <w:sz w:val="24"/>
          <w:szCs w:val="24"/>
          <w:lang w:eastAsia="tr-TR"/>
        </w:rPr>
      </w:pPr>
    </w:p>
    <w:p w14:paraId="5F6FEB39" w14:textId="2701212E" w:rsidR="00673010" w:rsidRPr="00F77A75" w:rsidRDefault="00F77A75" w:rsidP="00F77A75">
      <w:pPr>
        <w:autoSpaceDE w:val="0"/>
        <w:autoSpaceDN w:val="0"/>
        <w:adjustRightInd w:val="0"/>
        <w:spacing w:line="360" w:lineRule="auto"/>
        <w:jc w:val="both"/>
        <w:rPr>
          <w:rFonts w:ascii="Arial" w:eastAsia="Times New Roman" w:hAnsi="Arial" w:cs="Arial"/>
          <w:sz w:val="24"/>
          <w:szCs w:val="24"/>
          <w:lang w:eastAsia="tr-TR"/>
        </w:rPr>
      </w:pPr>
      <w:r w:rsidRPr="00F77A75">
        <w:rPr>
          <w:rFonts w:ascii="Arial" w:eastAsia="Times New Roman" w:hAnsi="Arial" w:cs="Arial"/>
          <w:b/>
          <w:sz w:val="24"/>
          <w:szCs w:val="24"/>
          <w:lang w:eastAsia="tr-TR"/>
        </w:rPr>
        <w:t xml:space="preserve">3.2. </w:t>
      </w:r>
      <w:r w:rsidR="00673010" w:rsidRPr="00F77A75">
        <w:rPr>
          <w:rFonts w:ascii="Arial" w:eastAsia="Times New Roman" w:hAnsi="Arial" w:cs="Arial"/>
          <w:sz w:val="24"/>
          <w:szCs w:val="24"/>
          <w:lang w:eastAsia="tr-TR"/>
        </w:rPr>
        <w:t>Alıcı İşletmeci, Aboneden alacağı geçiş yapmak istediğine ilişkin hür iradesini bildiren ve Madde 7 veya 8’de yer alan asgari 2 (iki) adet ıslak imzalı talep formundan birisi ile resmi kimlik belgesinin fotokopisini (kurumsal Aboneler için talep formunun yanı sıra vergi levhasının fotokopisi ile imza sirküleri ya da vekâletnamenin bir örneğini) saklayacaktır.</w:t>
      </w:r>
    </w:p>
    <w:p w14:paraId="639FDDD8" w14:textId="77777777" w:rsidR="00673010" w:rsidRPr="002060BD" w:rsidRDefault="00673010" w:rsidP="00673010">
      <w:pPr>
        <w:autoSpaceDE w:val="0"/>
        <w:autoSpaceDN w:val="0"/>
        <w:adjustRightInd w:val="0"/>
        <w:spacing w:line="360" w:lineRule="auto"/>
        <w:jc w:val="both"/>
        <w:rPr>
          <w:rFonts w:ascii="Arial" w:eastAsia="Times New Roman" w:hAnsi="Arial" w:cs="Arial"/>
          <w:sz w:val="24"/>
          <w:szCs w:val="24"/>
          <w:lang w:eastAsia="tr-TR"/>
        </w:rPr>
      </w:pPr>
    </w:p>
    <w:p w14:paraId="070E9624" w14:textId="29E41D1D" w:rsidR="00673010" w:rsidRPr="00F77A75" w:rsidRDefault="00F77A75" w:rsidP="00F77A75">
      <w:pPr>
        <w:autoSpaceDE w:val="0"/>
        <w:autoSpaceDN w:val="0"/>
        <w:adjustRightInd w:val="0"/>
        <w:spacing w:line="360" w:lineRule="auto"/>
        <w:jc w:val="both"/>
        <w:rPr>
          <w:rFonts w:ascii="Arial" w:eastAsia="Times New Roman" w:hAnsi="Arial" w:cs="Arial"/>
          <w:sz w:val="24"/>
          <w:szCs w:val="24"/>
          <w:lang w:eastAsia="tr-TR"/>
        </w:rPr>
      </w:pPr>
      <w:r w:rsidRPr="00F77A75">
        <w:rPr>
          <w:rFonts w:ascii="Arial" w:eastAsia="Times New Roman" w:hAnsi="Arial" w:cs="Arial"/>
          <w:b/>
          <w:sz w:val="24"/>
          <w:szCs w:val="24"/>
          <w:lang w:eastAsia="tr-TR"/>
        </w:rPr>
        <w:t xml:space="preserve">3.3. </w:t>
      </w:r>
      <w:r w:rsidR="00673010" w:rsidRPr="00F77A75">
        <w:rPr>
          <w:rFonts w:ascii="Arial" w:eastAsia="Times New Roman" w:hAnsi="Arial" w:cs="Arial"/>
          <w:sz w:val="24"/>
          <w:szCs w:val="24"/>
          <w:lang w:eastAsia="tr-TR"/>
        </w:rPr>
        <w:t>Alıcı İşletmeci, erişim modeline göre Abonenin talep formu ile resmi kimlik belgesinin fotokopisini (kurumsal Aboneler için talep formunun yanı sıra vergi levhasının fotokopisi ile imza sirküleri ya da vekâletnamenin bir örneğini) Türk Telekom nezdinde oluşturulan platform üzerinden elektronik olarak Verici İşletmeciye iletir ve erişim modeline göre ilgili Otomasyon Sisteminde pasif Abonelik girişi yapılır. Abonenin devam eden bir geçiş işleminin bulunması, Abonenin PSTN/Hizmet Numarasının eşleşmemesi ve son 90 (doksan) gün içerisinde başka bir geçiş işlemi yapmış olması durumlarında, Alıcı İşletmecinin yapacağı başvuru ilgili Otomasyon Sistemi tarafından alınmayacaktır.</w:t>
      </w:r>
    </w:p>
    <w:p w14:paraId="55A2A16B" w14:textId="77777777" w:rsidR="00673010" w:rsidRPr="002060BD" w:rsidRDefault="00673010" w:rsidP="00673010">
      <w:pPr>
        <w:autoSpaceDE w:val="0"/>
        <w:autoSpaceDN w:val="0"/>
        <w:adjustRightInd w:val="0"/>
        <w:spacing w:line="360" w:lineRule="auto"/>
        <w:jc w:val="both"/>
        <w:rPr>
          <w:rFonts w:ascii="Arial" w:eastAsia="Times New Roman" w:hAnsi="Arial" w:cs="Arial"/>
          <w:sz w:val="24"/>
          <w:szCs w:val="24"/>
          <w:lang w:eastAsia="tr-TR"/>
        </w:rPr>
      </w:pPr>
    </w:p>
    <w:p w14:paraId="5B176481" w14:textId="202FFD20" w:rsidR="00673010" w:rsidRDefault="00673010" w:rsidP="00F77A75">
      <w:pPr>
        <w:autoSpaceDE w:val="0"/>
        <w:autoSpaceDN w:val="0"/>
        <w:adjustRightInd w:val="0"/>
        <w:spacing w:line="360" w:lineRule="auto"/>
        <w:jc w:val="both"/>
        <w:rPr>
          <w:rFonts w:ascii="Arial" w:eastAsia="Times New Roman" w:hAnsi="Arial" w:cs="Arial"/>
          <w:sz w:val="24"/>
          <w:szCs w:val="24"/>
          <w:lang w:eastAsia="tr-TR"/>
        </w:rPr>
      </w:pPr>
      <w:r w:rsidRPr="002060BD">
        <w:rPr>
          <w:rFonts w:ascii="Arial" w:eastAsia="Times New Roman" w:hAnsi="Arial" w:cs="Arial"/>
          <w:sz w:val="24"/>
          <w:szCs w:val="24"/>
          <w:lang w:eastAsia="tr-TR"/>
        </w:rPr>
        <w:t>Alıcı İşletmeci, Abonenin geçiş talebi kendisine ulaştıktan sonra ve Otomasyon Sisteminde Pasif Abonelik girişi yapmadan önce, oluşabilecek tüketici mağduriyetlerinin önlenmesini teminen, Abonenin geçiş talebinin teyidi amacıyla çağrı merkezi veya müşteri hizmetleri vasıtasıyla Aboneyi arayacak, Abonenin irade beyanını alacak, bu aramayı kayıt altında tutacaktır ve Abonenin olumlu beyanını içeren çağrı kayıtlarını en az 1 (bir) yıl süreyle muhafaza edecektir. Bizzat kendisine ulaşılamayan ve/veya teyit alınamayan Abonenin geçiş talebi Otomasyon Sistemine girilmeyecektir. Alıcı İşletmeci, elektronik olarak ilettiği talep formunun ıslak imzalı nüshasını da 1 (bir) ay içerisinde Verici İşletmeciye iletecektir.</w:t>
      </w:r>
    </w:p>
    <w:p w14:paraId="6C0E8924" w14:textId="77777777" w:rsidR="00B011A5" w:rsidRPr="002060BD" w:rsidRDefault="00B011A5" w:rsidP="00F77A75">
      <w:pPr>
        <w:autoSpaceDE w:val="0"/>
        <w:autoSpaceDN w:val="0"/>
        <w:adjustRightInd w:val="0"/>
        <w:spacing w:line="360" w:lineRule="auto"/>
        <w:jc w:val="both"/>
        <w:rPr>
          <w:rFonts w:ascii="Arial" w:hAnsi="Arial" w:cs="Arial"/>
        </w:rPr>
      </w:pPr>
    </w:p>
    <w:p w14:paraId="2B779284" w14:textId="77777777" w:rsidR="00673010" w:rsidRPr="002060BD" w:rsidRDefault="00673010" w:rsidP="00F77A75">
      <w:pPr>
        <w:autoSpaceDE w:val="0"/>
        <w:autoSpaceDN w:val="0"/>
        <w:adjustRightInd w:val="0"/>
        <w:spacing w:line="360" w:lineRule="auto"/>
        <w:jc w:val="both"/>
        <w:rPr>
          <w:rFonts w:ascii="Arial" w:eastAsia="Times New Roman" w:hAnsi="Arial" w:cs="Arial"/>
          <w:sz w:val="24"/>
          <w:szCs w:val="24"/>
          <w:lang w:eastAsia="tr-TR"/>
        </w:rPr>
      </w:pPr>
      <w:r w:rsidRPr="002060BD">
        <w:rPr>
          <w:rFonts w:ascii="Arial" w:eastAsia="Times New Roman" w:hAnsi="Arial" w:cs="Arial"/>
          <w:sz w:val="24"/>
          <w:szCs w:val="24"/>
          <w:lang w:eastAsia="tr-TR"/>
        </w:rPr>
        <w:lastRenderedPageBreak/>
        <w:t xml:space="preserve">YAPA Tam Erişim’e geçişlerde, Alıcı İşletmeci, Madde 7 veya 8’de yer alan talep formu ile Abonenin resmi kimlik belgesinin fotokopisini (kurumsal Aboneler için talep formunun yanı sıra vergi levhasının fotokopisi ile imza sirküleri ya da vekâletnamenin bir örneği) Türk Telekom nezdinde oluşturulan platform üzerinden elektronik olarak Türk Telekom’a iletecektir. Türk Telekom, YAPA Tam Erişim talebine ilişkin pasif Abonelik girişi yapıldıktan sonra 48 (kırk sekiz) saat içerisinde, YAPA Tam Erişim talebine onay verecek ve Madde 3.6 kapsamında (REYET Ana Metin 5.16. maddesi hükümleri saklı kalmak kaydıyla) geçiş işlemlerini yürütecek ve tamamlayacaktır. Türk Telekom tarafından; </w:t>
      </w:r>
    </w:p>
    <w:p w14:paraId="253C89C7" w14:textId="77777777" w:rsidR="00673010" w:rsidRPr="00F77A75" w:rsidRDefault="00673010" w:rsidP="00F77A75">
      <w:pPr>
        <w:pStyle w:val="ListeParagraf"/>
        <w:numPr>
          <w:ilvl w:val="0"/>
          <w:numId w:val="36"/>
        </w:numPr>
        <w:autoSpaceDE w:val="0"/>
        <w:autoSpaceDN w:val="0"/>
        <w:adjustRightInd w:val="0"/>
        <w:spacing w:line="360" w:lineRule="auto"/>
        <w:jc w:val="both"/>
        <w:rPr>
          <w:rFonts w:ascii="Arial" w:eastAsia="Times New Roman" w:hAnsi="Arial" w:cs="Arial"/>
          <w:sz w:val="24"/>
          <w:szCs w:val="24"/>
          <w:lang w:eastAsia="tr-TR"/>
        </w:rPr>
      </w:pPr>
      <w:r w:rsidRPr="00F77A75">
        <w:rPr>
          <w:rFonts w:ascii="Arial" w:eastAsia="Times New Roman" w:hAnsi="Arial" w:cs="Arial"/>
          <w:sz w:val="24"/>
          <w:szCs w:val="24"/>
          <w:lang w:eastAsia="tr-TR"/>
        </w:rPr>
        <w:t>Türkiye Cumhuriyeti vatandaşları için T.C. Kimlik numarasının yanlış veya eksik olması,</w:t>
      </w:r>
    </w:p>
    <w:p w14:paraId="1E7E5722" w14:textId="77777777" w:rsidR="00673010" w:rsidRPr="00F77A75" w:rsidRDefault="00673010" w:rsidP="00F77A75">
      <w:pPr>
        <w:pStyle w:val="ListeParagraf"/>
        <w:numPr>
          <w:ilvl w:val="0"/>
          <w:numId w:val="36"/>
        </w:numPr>
        <w:autoSpaceDE w:val="0"/>
        <w:autoSpaceDN w:val="0"/>
        <w:adjustRightInd w:val="0"/>
        <w:spacing w:line="360" w:lineRule="auto"/>
        <w:jc w:val="both"/>
        <w:rPr>
          <w:rFonts w:ascii="Arial" w:eastAsia="Times New Roman" w:hAnsi="Arial" w:cs="Arial"/>
          <w:sz w:val="24"/>
          <w:szCs w:val="24"/>
          <w:lang w:eastAsia="tr-TR"/>
        </w:rPr>
      </w:pPr>
      <w:r w:rsidRPr="00F77A75">
        <w:rPr>
          <w:rFonts w:ascii="Arial" w:eastAsia="Times New Roman" w:hAnsi="Arial" w:cs="Arial"/>
          <w:sz w:val="24"/>
          <w:szCs w:val="24"/>
          <w:lang w:eastAsia="tr-TR"/>
        </w:rPr>
        <w:t>Yabancı uyruklu kişiler için resmi kimlik belgelerinde yer alan kimlik bilgilerinin (Adı ve Soyadı) eşleşmemesi,</w:t>
      </w:r>
    </w:p>
    <w:p w14:paraId="6FE183E6" w14:textId="005AEE1D" w:rsidR="00673010" w:rsidRPr="00F77A75" w:rsidRDefault="00673010" w:rsidP="00F77A75">
      <w:pPr>
        <w:pStyle w:val="ListeParagraf"/>
        <w:numPr>
          <w:ilvl w:val="0"/>
          <w:numId w:val="36"/>
        </w:numPr>
        <w:autoSpaceDE w:val="0"/>
        <w:autoSpaceDN w:val="0"/>
        <w:adjustRightInd w:val="0"/>
        <w:spacing w:line="360" w:lineRule="auto"/>
        <w:jc w:val="both"/>
        <w:rPr>
          <w:rFonts w:ascii="Arial" w:eastAsia="Times New Roman" w:hAnsi="Arial" w:cs="Arial"/>
          <w:sz w:val="24"/>
          <w:szCs w:val="24"/>
          <w:lang w:eastAsia="tr-TR"/>
        </w:rPr>
      </w:pPr>
      <w:r w:rsidRPr="00F77A75">
        <w:rPr>
          <w:rFonts w:ascii="Arial" w:eastAsia="Times New Roman" w:hAnsi="Arial" w:cs="Arial"/>
          <w:sz w:val="24"/>
          <w:szCs w:val="24"/>
          <w:lang w:eastAsia="tr-TR"/>
        </w:rPr>
        <w:t xml:space="preserve">Kurumsal Aboneler için, </w:t>
      </w:r>
    </w:p>
    <w:p w14:paraId="398DF282" w14:textId="77777777" w:rsidR="00673010" w:rsidRPr="00F77A75" w:rsidRDefault="00673010" w:rsidP="00F77A75">
      <w:pPr>
        <w:pStyle w:val="ListeParagraf"/>
        <w:numPr>
          <w:ilvl w:val="1"/>
          <w:numId w:val="36"/>
        </w:numPr>
        <w:autoSpaceDE w:val="0"/>
        <w:autoSpaceDN w:val="0"/>
        <w:adjustRightInd w:val="0"/>
        <w:spacing w:line="360" w:lineRule="auto"/>
        <w:jc w:val="both"/>
        <w:rPr>
          <w:rFonts w:ascii="Arial" w:eastAsia="Times New Roman" w:hAnsi="Arial" w:cs="Arial"/>
          <w:sz w:val="24"/>
          <w:szCs w:val="24"/>
          <w:lang w:eastAsia="tr-TR"/>
        </w:rPr>
      </w:pPr>
      <w:r w:rsidRPr="00F77A75">
        <w:rPr>
          <w:rFonts w:ascii="Arial" w:eastAsia="Times New Roman" w:hAnsi="Arial" w:cs="Arial"/>
          <w:sz w:val="24"/>
          <w:szCs w:val="24"/>
          <w:lang w:eastAsia="tr-TR"/>
        </w:rPr>
        <w:t>Vergi numarası mevcut olan kurumsal Abonelerin vergi numarasının yanlış/eksik olması,</w:t>
      </w:r>
    </w:p>
    <w:p w14:paraId="159D4B0F" w14:textId="77777777" w:rsidR="00673010" w:rsidRPr="00F77A75" w:rsidRDefault="00673010" w:rsidP="00F77A75">
      <w:pPr>
        <w:pStyle w:val="ListeParagraf"/>
        <w:numPr>
          <w:ilvl w:val="1"/>
          <w:numId w:val="36"/>
        </w:numPr>
        <w:autoSpaceDE w:val="0"/>
        <w:autoSpaceDN w:val="0"/>
        <w:adjustRightInd w:val="0"/>
        <w:spacing w:line="360" w:lineRule="auto"/>
        <w:jc w:val="both"/>
        <w:rPr>
          <w:rFonts w:ascii="Arial" w:eastAsia="Times New Roman" w:hAnsi="Arial" w:cs="Arial"/>
          <w:sz w:val="24"/>
          <w:szCs w:val="24"/>
          <w:lang w:eastAsia="tr-TR"/>
        </w:rPr>
      </w:pPr>
      <w:r w:rsidRPr="00F77A75">
        <w:rPr>
          <w:rFonts w:ascii="Arial" w:eastAsia="Times New Roman" w:hAnsi="Arial" w:cs="Arial"/>
          <w:sz w:val="24"/>
          <w:szCs w:val="24"/>
          <w:lang w:eastAsia="tr-TR"/>
        </w:rPr>
        <w:t>Vergi numarası mevcut olmayan kurumsal Abonelerin ticaret unvanı/kurum adının uyuşmaması,</w:t>
      </w:r>
    </w:p>
    <w:p w14:paraId="4E552C28" w14:textId="77777777" w:rsidR="00673010" w:rsidRPr="00F77A75" w:rsidRDefault="00673010" w:rsidP="00F77A75">
      <w:pPr>
        <w:pStyle w:val="ListeParagraf"/>
        <w:numPr>
          <w:ilvl w:val="0"/>
          <w:numId w:val="36"/>
        </w:numPr>
        <w:autoSpaceDE w:val="0"/>
        <w:autoSpaceDN w:val="0"/>
        <w:adjustRightInd w:val="0"/>
        <w:spacing w:line="360" w:lineRule="auto"/>
        <w:jc w:val="both"/>
        <w:rPr>
          <w:rFonts w:ascii="Arial" w:eastAsia="Times New Roman" w:hAnsi="Arial" w:cs="Arial"/>
          <w:sz w:val="24"/>
          <w:szCs w:val="24"/>
          <w:lang w:eastAsia="tr-TR"/>
        </w:rPr>
      </w:pPr>
      <w:r w:rsidRPr="00F77A75">
        <w:rPr>
          <w:rFonts w:ascii="Arial" w:eastAsia="Times New Roman" w:hAnsi="Arial" w:cs="Arial"/>
          <w:sz w:val="24"/>
          <w:szCs w:val="24"/>
          <w:lang w:eastAsia="tr-TR"/>
        </w:rPr>
        <w:t>Talep Formunun eksik doldurulmuş olması,</w:t>
      </w:r>
    </w:p>
    <w:p w14:paraId="374607EA" w14:textId="77777777" w:rsidR="00F77A75" w:rsidRPr="00F77A75" w:rsidRDefault="00673010" w:rsidP="00F77A75">
      <w:pPr>
        <w:pStyle w:val="ListeParagraf"/>
        <w:numPr>
          <w:ilvl w:val="0"/>
          <w:numId w:val="36"/>
        </w:numPr>
        <w:autoSpaceDE w:val="0"/>
        <w:autoSpaceDN w:val="0"/>
        <w:adjustRightInd w:val="0"/>
        <w:spacing w:line="360" w:lineRule="auto"/>
        <w:jc w:val="both"/>
        <w:rPr>
          <w:rFonts w:ascii="Arial" w:eastAsia="Times New Roman" w:hAnsi="Arial" w:cs="Arial"/>
          <w:sz w:val="24"/>
          <w:lang w:eastAsia="tr-TR"/>
        </w:rPr>
      </w:pPr>
      <w:r w:rsidRPr="00F77A75">
        <w:rPr>
          <w:rFonts w:ascii="Arial" w:eastAsia="Times New Roman" w:hAnsi="Arial" w:cs="Arial"/>
          <w:sz w:val="24"/>
          <w:szCs w:val="24"/>
          <w:lang w:eastAsia="tr-TR"/>
        </w:rPr>
        <w:t>Talep Formu, resmi kimlik belgesinin fotokopisinin (Kurumsal Aboneler için vergi levhasının fotokopisi ya da imza sirküleri/vekâletnamenin bir örneğinin) elektronik ortamda eksik olması</w:t>
      </w:r>
      <w:r w:rsidR="002F19BE" w:rsidRPr="00F77A75">
        <w:rPr>
          <w:rFonts w:ascii="Arial" w:eastAsia="Times New Roman" w:hAnsi="Arial" w:cs="Arial"/>
          <w:sz w:val="24"/>
          <w:szCs w:val="24"/>
          <w:lang w:eastAsia="tr-TR"/>
        </w:rPr>
        <w:t xml:space="preserve"> </w:t>
      </w:r>
    </w:p>
    <w:p w14:paraId="55BED267" w14:textId="77777777" w:rsidR="00F77A75" w:rsidRDefault="00F77A75" w:rsidP="00F77A75">
      <w:pPr>
        <w:autoSpaceDE w:val="0"/>
        <w:autoSpaceDN w:val="0"/>
        <w:adjustRightInd w:val="0"/>
        <w:spacing w:line="360" w:lineRule="auto"/>
        <w:jc w:val="both"/>
        <w:rPr>
          <w:rFonts w:ascii="Arial" w:eastAsia="Times New Roman" w:hAnsi="Arial" w:cs="Arial"/>
          <w:sz w:val="24"/>
          <w:szCs w:val="24"/>
          <w:lang w:eastAsia="tr-TR"/>
        </w:rPr>
      </w:pPr>
    </w:p>
    <w:p w14:paraId="7239DF5F" w14:textId="6267981C" w:rsidR="00673010" w:rsidRPr="00F77A75" w:rsidRDefault="00673010" w:rsidP="00F77A75">
      <w:pPr>
        <w:autoSpaceDE w:val="0"/>
        <w:autoSpaceDN w:val="0"/>
        <w:adjustRightInd w:val="0"/>
        <w:spacing w:line="360" w:lineRule="auto"/>
        <w:jc w:val="both"/>
        <w:rPr>
          <w:rFonts w:ascii="Arial" w:eastAsia="Times New Roman" w:hAnsi="Arial" w:cs="Arial"/>
          <w:sz w:val="24"/>
          <w:lang w:eastAsia="tr-TR"/>
        </w:rPr>
      </w:pPr>
      <w:r w:rsidRPr="00F77A75">
        <w:rPr>
          <w:rFonts w:ascii="Arial" w:eastAsia="Times New Roman" w:hAnsi="Arial" w:cs="Arial"/>
          <w:sz w:val="24"/>
          <w:szCs w:val="24"/>
          <w:lang w:eastAsia="tr-TR"/>
        </w:rPr>
        <w:t>durumlarında söz konusu 48 (kırk</w:t>
      </w:r>
      <w:r w:rsidR="00CA16E7">
        <w:rPr>
          <w:rFonts w:ascii="Arial" w:eastAsia="Times New Roman" w:hAnsi="Arial" w:cs="Arial"/>
          <w:sz w:val="24"/>
          <w:szCs w:val="24"/>
          <w:lang w:eastAsia="tr-TR"/>
        </w:rPr>
        <w:t xml:space="preserve"> </w:t>
      </w:r>
      <w:r w:rsidRPr="00F77A75">
        <w:rPr>
          <w:rFonts w:ascii="Arial" w:eastAsia="Times New Roman" w:hAnsi="Arial" w:cs="Arial"/>
          <w:sz w:val="24"/>
          <w:szCs w:val="24"/>
          <w:lang w:eastAsia="tr-TR"/>
        </w:rPr>
        <w:t xml:space="preserve">sekiz) saatlik süre içerisinde gerekçesi bildirilerek YAPA Tam Erişim talebi reddedilir ve Türk Telekom tarafından Pasif Abonelik iptal edilir. </w:t>
      </w:r>
    </w:p>
    <w:p w14:paraId="0D404C6A" w14:textId="77777777" w:rsidR="00F77A75" w:rsidRDefault="00F77A75" w:rsidP="00F77A75">
      <w:pPr>
        <w:autoSpaceDE w:val="0"/>
        <w:autoSpaceDN w:val="0"/>
        <w:adjustRightInd w:val="0"/>
        <w:spacing w:line="360" w:lineRule="auto"/>
        <w:jc w:val="both"/>
        <w:rPr>
          <w:rFonts w:ascii="Arial" w:hAnsi="Arial" w:cs="Arial"/>
        </w:rPr>
      </w:pPr>
    </w:p>
    <w:p w14:paraId="48B7A4D9" w14:textId="149AAF35" w:rsidR="00673010" w:rsidRPr="002060BD" w:rsidRDefault="00673010" w:rsidP="00F77A75">
      <w:pPr>
        <w:autoSpaceDE w:val="0"/>
        <w:autoSpaceDN w:val="0"/>
        <w:adjustRightInd w:val="0"/>
        <w:spacing w:line="360" w:lineRule="auto"/>
        <w:jc w:val="both"/>
        <w:rPr>
          <w:rFonts w:ascii="Arial" w:hAnsi="Arial" w:cs="Arial"/>
        </w:rPr>
      </w:pPr>
      <w:r w:rsidRPr="002060BD">
        <w:rPr>
          <w:rFonts w:ascii="Arial" w:eastAsia="Times New Roman" w:hAnsi="Arial" w:cs="Arial"/>
          <w:sz w:val="24"/>
          <w:szCs w:val="24"/>
          <w:lang w:eastAsia="tr-TR"/>
        </w:rPr>
        <w:t xml:space="preserve">İşletmecinin Yalın DSL/Yalın FTTx’li bir churn talebinde bulunması durumunda, talebin karşılanmasına engel bir gerekçe bulunmuyor ise süreç, sırasıyla İşletmecinin churn talebinde bulunması, churn talebinin sonuçlanması, Yalın DSL/Yalın FTTx Dönüşümü talebinde bulunması ve Yalın DSL/Yalın FTTx Dönüşüm işleminin yapılması ile gerçekleştirilecektir. </w:t>
      </w:r>
    </w:p>
    <w:p w14:paraId="483BF97D" w14:textId="77777777" w:rsidR="00673010" w:rsidRPr="002060BD" w:rsidRDefault="00673010" w:rsidP="00673010">
      <w:pPr>
        <w:pStyle w:val="Default"/>
      </w:pPr>
    </w:p>
    <w:p w14:paraId="23AC725F" w14:textId="77777777" w:rsidR="00E26FBF" w:rsidRPr="002060BD" w:rsidRDefault="00E26FBF" w:rsidP="00E26FBF">
      <w:pPr>
        <w:pStyle w:val="ListeParagraf"/>
        <w:numPr>
          <w:ilvl w:val="0"/>
          <w:numId w:val="26"/>
        </w:numPr>
        <w:autoSpaceDE w:val="0"/>
        <w:autoSpaceDN w:val="0"/>
        <w:adjustRightInd w:val="0"/>
        <w:spacing w:line="360" w:lineRule="auto"/>
        <w:contextualSpacing w:val="0"/>
        <w:jc w:val="both"/>
        <w:rPr>
          <w:rFonts w:ascii="Arial" w:eastAsia="Times New Roman" w:hAnsi="Arial" w:cs="Arial"/>
          <w:b/>
          <w:vanish/>
          <w:color w:val="000000"/>
          <w:sz w:val="24"/>
          <w:szCs w:val="24"/>
          <w:lang w:val="x-none" w:eastAsia="tr-TR"/>
        </w:rPr>
      </w:pPr>
    </w:p>
    <w:p w14:paraId="54610C71" w14:textId="77777777" w:rsidR="00E26FBF" w:rsidRPr="002060BD" w:rsidRDefault="00E26FBF" w:rsidP="00E26FBF">
      <w:pPr>
        <w:pStyle w:val="ListeParagraf"/>
        <w:numPr>
          <w:ilvl w:val="0"/>
          <w:numId w:val="26"/>
        </w:numPr>
        <w:autoSpaceDE w:val="0"/>
        <w:autoSpaceDN w:val="0"/>
        <w:adjustRightInd w:val="0"/>
        <w:spacing w:line="360" w:lineRule="auto"/>
        <w:contextualSpacing w:val="0"/>
        <w:jc w:val="both"/>
        <w:rPr>
          <w:rFonts w:ascii="Arial" w:eastAsia="Times New Roman" w:hAnsi="Arial" w:cs="Arial"/>
          <w:b/>
          <w:vanish/>
          <w:color w:val="000000"/>
          <w:sz w:val="24"/>
          <w:szCs w:val="24"/>
          <w:lang w:val="x-none" w:eastAsia="tr-TR"/>
        </w:rPr>
      </w:pPr>
    </w:p>
    <w:p w14:paraId="3DE9AC08" w14:textId="77777777" w:rsidR="00E26FBF" w:rsidRPr="002060BD" w:rsidRDefault="00E26FBF" w:rsidP="00E26FBF">
      <w:pPr>
        <w:pStyle w:val="ListeParagraf"/>
        <w:numPr>
          <w:ilvl w:val="0"/>
          <w:numId w:val="26"/>
        </w:numPr>
        <w:autoSpaceDE w:val="0"/>
        <w:autoSpaceDN w:val="0"/>
        <w:adjustRightInd w:val="0"/>
        <w:spacing w:line="360" w:lineRule="auto"/>
        <w:contextualSpacing w:val="0"/>
        <w:jc w:val="both"/>
        <w:rPr>
          <w:rFonts w:ascii="Arial" w:eastAsia="Times New Roman" w:hAnsi="Arial" w:cs="Arial"/>
          <w:b/>
          <w:vanish/>
          <w:color w:val="000000"/>
          <w:sz w:val="24"/>
          <w:szCs w:val="24"/>
          <w:lang w:val="x-none" w:eastAsia="tr-TR"/>
        </w:rPr>
      </w:pPr>
    </w:p>
    <w:p w14:paraId="77BF6D3B" w14:textId="77777777" w:rsidR="00E26FBF" w:rsidRPr="002060BD" w:rsidRDefault="00E26FBF" w:rsidP="00E26FBF">
      <w:pPr>
        <w:pStyle w:val="ListeParagraf"/>
        <w:numPr>
          <w:ilvl w:val="1"/>
          <w:numId w:val="26"/>
        </w:numPr>
        <w:autoSpaceDE w:val="0"/>
        <w:autoSpaceDN w:val="0"/>
        <w:adjustRightInd w:val="0"/>
        <w:spacing w:line="360" w:lineRule="auto"/>
        <w:contextualSpacing w:val="0"/>
        <w:jc w:val="both"/>
        <w:rPr>
          <w:rFonts w:ascii="Arial" w:eastAsia="Times New Roman" w:hAnsi="Arial" w:cs="Arial"/>
          <w:b/>
          <w:vanish/>
          <w:color w:val="000000"/>
          <w:sz w:val="24"/>
          <w:szCs w:val="24"/>
          <w:lang w:val="x-none" w:eastAsia="tr-TR"/>
        </w:rPr>
      </w:pPr>
    </w:p>
    <w:p w14:paraId="5A4E3FC6" w14:textId="77777777" w:rsidR="00E26FBF" w:rsidRPr="002060BD" w:rsidRDefault="00E26FBF" w:rsidP="00E26FBF">
      <w:pPr>
        <w:pStyle w:val="ListeParagraf"/>
        <w:numPr>
          <w:ilvl w:val="1"/>
          <w:numId w:val="26"/>
        </w:numPr>
        <w:autoSpaceDE w:val="0"/>
        <w:autoSpaceDN w:val="0"/>
        <w:adjustRightInd w:val="0"/>
        <w:spacing w:line="360" w:lineRule="auto"/>
        <w:contextualSpacing w:val="0"/>
        <w:jc w:val="both"/>
        <w:rPr>
          <w:rFonts w:ascii="Arial" w:eastAsia="Times New Roman" w:hAnsi="Arial" w:cs="Arial"/>
          <w:b/>
          <w:vanish/>
          <w:color w:val="000000"/>
          <w:sz w:val="24"/>
          <w:szCs w:val="24"/>
          <w:lang w:val="x-none" w:eastAsia="tr-TR"/>
        </w:rPr>
      </w:pPr>
    </w:p>
    <w:p w14:paraId="77137650" w14:textId="77777777" w:rsidR="00E26FBF" w:rsidRPr="002060BD" w:rsidRDefault="00E26FBF" w:rsidP="00E26FBF">
      <w:pPr>
        <w:pStyle w:val="ListeParagraf"/>
        <w:numPr>
          <w:ilvl w:val="1"/>
          <w:numId w:val="26"/>
        </w:numPr>
        <w:autoSpaceDE w:val="0"/>
        <w:autoSpaceDN w:val="0"/>
        <w:adjustRightInd w:val="0"/>
        <w:spacing w:line="360" w:lineRule="auto"/>
        <w:contextualSpacing w:val="0"/>
        <w:jc w:val="both"/>
        <w:rPr>
          <w:rFonts w:ascii="Arial" w:eastAsia="Times New Roman" w:hAnsi="Arial" w:cs="Arial"/>
          <w:b/>
          <w:vanish/>
          <w:color w:val="000000"/>
          <w:sz w:val="24"/>
          <w:szCs w:val="24"/>
          <w:lang w:val="x-none" w:eastAsia="tr-TR"/>
        </w:rPr>
      </w:pPr>
    </w:p>
    <w:p w14:paraId="3FDF1663" w14:textId="235D6D32" w:rsidR="00673010" w:rsidRPr="002060BD" w:rsidRDefault="00F77A75" w:rsidP="00F77A75">
      <w:pPr>
        <w:pStyle w:val="GvdeMetni"/>
        <w:spacing w:line="360" w:lineRule="auto"/>
        <w:jc w:val="both"/>
        <w:rPr>
          <w:rFonts w:ascii="Arial" w:hAnsi="Arial" w:cs="Arial"/>
          <w:sz w:val="24"/>
        </w:rPr>
      </w:pPr>
      <w:r w:rsidRPr="00F77A75">
        <w:rPr>
          <w:rFonts w:ascii="Arial" w:hAnsi="Arial" w:cs="Arial"/>
          <w:b/>
          <w:color w:val="000000"/>
          <w:sz w:val="24"/>
          <w:lang w:val="tr-TR"/>
        </w:rPr>
        <w:t xml:space="preserve">3.4. </w:t>
      </w:r>
      <w:r w:rsidR="00673010" w:rsidRPr="002060BD">
        <w:rPr>
          <w:rFonts w:ascii="Arial" w:hAnsi="Arial" w:cs="Arial"/>
          <w:color w:val="000000"/>
          <w:sz w:val="24"/>
        </w:rPr>
        <w:t>T</w:t>
      </w:r>
      <w:r w:rsidR="00673010" w:rsidRPr="002060BD">
        <w:rPr>
          <w:rFonts w:ascii="Arial" w:hAnsi="Arial" w:cs="Arial"/>
          <w:sz w:val="24"/>
        </w:rPr>
        <w:t xml:space="preserve">ürk Telekom nezdinde oluşturulan platforma eklenen bilgi ve belgeler, 3 (üç) yıl süreyle muhafaza edilecektir. </w:t>
      </w:r>
    </w:p>
    <w:p w14:paraId="6C6AB5F8" w14:textId="77777777" w:rsidR="00673010" w:rsidRPr="002060BD" w:rsidRDefault="00673010" w:rsidP="00673010">
      <w:pPr>
        <w:pStyle w:val="GvdeMetni"/>
        <w:spacing w:line="360" w:lineRule="auto"/>
        <w:jc w:val="both"/>
        <w:rPr>
          <w:rFonts w:ascii="Arial" w:hAnsi="Arial" w:cs="Arial"/>
          <w:color w:val="000000"/>
          <w:sz w:val="24"/>
        </w:rPr>
      </w:pPr>
    </w:p>
    <w:p w14:paraId="54D3DB69" w14:textId="6CA4197B" w:rsidR="00673010" w:rsidRPr="002060BD" w:rsidRDefault="00F77A75" w:rsidP="00F77A75">
      <w:pPr>
        <w:pStyle w:val="GvdeMetni"/>
        <w:spacing w:line="360" w:lineRule="auto"/>
        <w:jc w:val="both"/>
        <w:rPr>
          <w:rFonts w:ascii="Arial" w:hAnsi="Arial" w:cs="Arial"/>
          <w:color w:val="000000"/>
          <w:sz w:val="24"/>
        </w:rPr>
      </w:pPr>
      <w:r w:rsidRPr="00F77A75">
        <w:rPr>
          <w:rFonts w:ascii="Arial" w:hAnsi="Arial" w:cs="Arial"/>
          <w:b/>
          <w:color w:val="000000"/>
          <w:sz w:val="24"/>
          <w:lang w:val="tr-TR"/>
        </w:rPr>
        <w:lastRenderedPageBreak/>
        <w:t xml:space="preserve">3.5. </w:t>
      </w:r>
      <w:r w:rsidR="00673010" w:rsidRPr="002060BD">
        <w:rPr>
          <w:rFonts w:ascii="Arial" w:hAnsi="Arial" w:cs="Arial"/>
          <w:color w:val="000000"/>
          <w:sz w:val="24"/>
        </w:rPr>
        <w:t xml:space="preserve">Abonenin İşletmeci değişikliği sırasında erişim modelinin de değişmesi durumunda farklı erişim </w:t>
      </w:r>
      <w:r w:rsidR="00673010" w:rsidRPr="002060BD">
        <w:rPr>
          <w:rFonts w:ascii="Arial" w:hAnsi="Arial" w:cs="Arial"/>
          <w:sz w:val="24"/>
        </w:rPr>
        <w:t xml:space="preserve">modellerine ilişkin </w:t>
      </w:r>
      <w:r w:rsidR="00673010" w:rsidRPr="002060BD">
        <w:rPr>
          <w:rFonts w:ascii="Arial" w:hAnsi="Arial" w:cs="Arial"/>
          <w:sz w:val="24"/>
          <w:lang w:val="tr-TR"/>
        </w:rPr>
        <w:t>O</w:t>
      </w:r>
      <w:r w:rsidR="00673010" w:rsidRPr="002060BD">
        <w:rPr>
          <w:rFonts w:ascii="Arial" w:hAnsi="Arial" w:cs="Arial"/>
          <w:sz w:val="24"/>
        </w:rPr>
        <w:t xml:space="preserve">tomasyon </w:t>
      </w:r>
      <w:r w:rsidR="00673010" w:rsidRPr="002060BD">
        <w:rPr>
          <w:rFonts w:ascii="Arial" w:hAnsi="Arial" w:cs="Arial"/>
          <w:sz w:val="24"/>
          <w:lang w:val="tr-TR"/>
        </w:rPr>
        <w:t>S</w:t>
      </w:r>
      <w:r w:rsidR="00673010" w:rsidRPr="002060BD">
        <w:rPr>
          <w:rFonts w:ascii="Arial" w:hAnsi="Arial" w:cs="Arial"/>
          <w:sz w:val="24"/>
        </w:rPr>
        <w:t>istemleri eşgüdümlü çalışacaktır.</w:t>
      </w:r>
    </w:p>
    <w:p w14:paraId="5E952FC6" w14:textId="77777777" w:rsidR="00673010" w:rsidRPr="002060BD" w:rsidRDefault="00673010" w:rsidP="00673010">
      <w:pPr>
        <w:pStyle w:val="Default"/>
      </w:pPr>
    </w:p>
    <w:p w14:paraId="1C569699" w14:textId="3B6A37F5" w:rsidR="00673010" w:rsidRPr="002060BD" w:rsidRDefault="00F77A75" w:rsidP="00F77A75">
      <w:pPr>
        <w:pStyle w:val="GvdeMetni"/>
        <w:spacing w:line="360" w:lineRule="auto"/>
        <w:jc w:val="both"/>
        <w:rPr>
          <w:rFonts w:ascii="Arial" w:hAnsi="Arial" w:cs="Arial"/>
          <w:sz w:val="24"/>
        </w:rPr>
      </w:pPr>
      <w:r w:rsidRPr="00F77A75">
        <w:rPr>
          <w:rFonts w:ascii="Arial" w:hAnsi="Arial" w:cs="Arial"/>
          <w:b/>
          <w:sz w:val="24"/>
          <w:lang w:val="tr-TR"/>
        </w:rPr>
        <w:t xml:space="preserve">3.6. </w:t>
      </w:r>
      <w:r w:rsidR="00673010" w:rsidRPr="002060BD">
        <w:rPr>
          <w:rFonts w:ascii="Arial" w:hAnsi="Arial" w:cs="Arial"/>
          <w:sz w:val="24"/>
        </w:rPr>
        <w:t xml:space="preserve">Verici İşletmeci, geçiş talebine ilişkin </w:t>
      </w:r>
      <w:r w:rsidR="00673010" w:rsidRPr="002060BD">
        <w:rPr>
          <w:rFonts w:ascii="Arial" w:hAnsi="Arial" w:cs="Arial"/>
          <w:sz w:val="24"/>
          <w:lang w:val="tr-TR"/>
        </w:rPr>
        <w:t>P</w:t>
      </w:r>
      <w:r w:rsidR="00673010" w:rsidRPr="002060BD">
        <w:rPr>
          <w:rFonts w:ascii="Arial" w:hAnsi="Arial" w:cs="Arial"/>
          <w:sz w:val="24"/>
        </w:rPr>
        <w:t xml:space="preserve">asif </w:t>
      </w:r>
      <w:r w:rsidR="00673010" w:rsidRPr="002060BD">
        <w:rPr>
          <w:rFonts w:ascii="Arial" w:hAnsi="Arial" w:cs="Arial"/>
          <w:sz w:val="24"/>
          <w:lang w:val="tr-TR"/>
        </w:rPr>
        <w:t>A</w:t>
      </w:r>
      <w:r w:rsidR="00673010" w:rsidRPr="002060BD">
        <w:rPr>
          <w:rFonts w:ascii="Arial" w:hAnsi="Arial" w:cs="Arial"/>
          <w:sz w:val="24"/>
        </w:rPr>
        <w:t>bonelik girişi yapıldıktan sonra 48</w:t>
      </w:r>
      <w:r w:rsidR="00673010" w:rsidRPr="002060BD">
        <w:rPr>
          <w:rFonts w:ascii="Arial" w:hAnsi="Arial" w:cs="Arial"/>
          <w:sz w:val="24"/>
          <w:lang w:val="tr-TR"/>
        </w:rPr>
        <w:t xml:space="preserve"> (kırk sekiz)</w:t>
      </w:r>
      <w:r w:rsidR="00673010" w:rsidRPr="002060BD">
        <w:rPr>
          <w:rFonts w:ascii="Arial" w:hAnsi="Arial" w:cs="Arial"/>
          <w:sz w:val="24"/>
        </w:rPr>
        <w:t xml:space="preserve"> saat içerisinde, </w:t>
      </w:r>
      <w:r w:rsidR="00673010" w:rsidRPr="002060BD">
        <w:rPr>
          <w:rFonts w:ascii="Arial" w:hAnsi="Arial" w:cs="Arial"/>
          <w:sz w:val="24"/>
          <w:lang w:val="tr-TR"/>
        </w:rPr>
        <w:t>Abone</w:t>
      </w:r>
      <w:r w:rsidR="00673010" w:rsidRPr="002060BD">
        <w:rPr>
          <w:rFonts w:ascii="Arial" w:hAnsi="Arial" w:cs="Arial"/>
          <w:sz w:val="24"/>
        </w:rPr>
        <w:t xml:space="preserve">nin Aboneliğinin iptali talebini girerek Alıcı İşletmeciye geçmesine onay verecektir. Verici İşletmeci tarafından; </w:t>
      </w:r>
    </w:p>
    <w:p w14:paraId="40DC32FD" w14:textId="673227B1" w:rsidR="00673010" w:rsidRPr="002060BD" w:rsidRDefault="00673010" w:rsidP="00F77A75">
      <w:pPr>
        <w:pStyle w:val="GvdeMetni"/>
        <w:numPr>
          <w:ilvl w:val="0"/>
          <w:numId w:val="41"/>
        </w:numPr>
        <w:spacing w:line="360" w:lineRule="auto"/>
        <w:jc w:val="both"/>
        <w:rPr>
          <w:rFonts w:ascii="Arial" w:hAnsi="Arial" w:cs="Arial"/>
          <w:sz w:val="24"/>
        </w:rPr>
      </w:pPr>
      <w:r w:rsidRPr="002060BD">
        <w:rPr>
          <w:rFonts w:ascii="Arial" w:hAnsi="Arial" w:cs="Arial"/>
          <w:sz w:val="24"/>
        </w:rPr>
        <w:t xml:space="preserve">Aboneliğin başka bir </w:t>
      </w:r>
      <w:r w:rsidRPr="002060BD">
        <w:rPr>
          <w:rFonts w:ascii="Arial" w:hAnsi="Arial" w:cs="Arial"/>
          <w:sz w:val="24"/>
          <w:lang w:val="tr-TR"/>
        </w:rPr>
        <w:t>İ</w:t>
      </w:r>
      <w:r w:rsidRPr="002060BD">
        <w:rPr>
          <w:rFonts w:ascii="Arial" w:hAnsi="Arial" w:cs="Arial"/>
          <w:sz w:val="24"/>
        </w:rPr>
        <w:t xml:space="preserve">şletmeciye ait olması, </w:t>
      </w:r>
    </w:p>
    <w:p w14:paraId="5A9CF1B8" w14:textId="30458986" w:rsidR="00673010" w:rsidRPr="002060BD" w:rsidRDefault="00673010" w:rsidP="00F77A75">
      <w:pPr>
        <w:pStyle w:val="GvdeMetni"/>
        <w:numPr>
          <w:ilvl w:val="0"/>
          <w:numId w:val="40"/>
        </w:numPr>
        <w:spacing w:line="360" w:lineRule="auto"/>
        <w:jc w:val="both"/>
        <w:rPr>
          <w:rFonts w:ascii="Arial" w:hAnsi="Arial" w:cs="Arial"/>
          <w:sz w:val="24"/>
        </w:rPr>
      </w:pPr>
      <w:r w:rsidRPr="002060BD">
        <w:rPr>
          <w:rFonts w:ascii="Arial" w:hAnsi="Arial" w:cs="Arial"/>
          <w:sz w:val="24"/>
        </w:rPr>
        <w:t>Türkiye Cumhuriyeti vatandaşları için T.C. Kimlik numarasının (Yabancı uyruklu kişiler için pasaport numarasının) yanlış veya eksik olması,</w:t>
      </w:r>
    </w:p>
    <w:p w14:paraId="51F20991" w14:textId="7A3E2E0B" w:rsidR="00673010" w:rsidRPr="002060BD" w:rsidRDefault="00673010" w:rsidP="00F77A75">
      <w:pPr>
        <w:pStyle w:val="GvdeMetni"/>
        <w:numPr>
          <w:ilvl w:val="0"/>
          <w:numId w:val="40"/>
        </w:numPr>
        <w:spacing w:line="360" w:lineRule="auto"/>
        <w:jc w:val="both"/>
        <w:rPr>
          <w:rFonts w:ascii="Arial" w:hAnsi="Arial" w:cs="Arial"/>
          <w:sz w:val="24"/>
          <w:lang w:val="tr-TR"/>
        </w:rPr>
      </w:pPr>
      <w:r w:rsidRPr="002060BD">
        <w:rPr>
          <w:rFonts w:ascii="Arial" w:hAnsi="Arial" w:cs="Arial"/>
          <w:sz w:val="24"/>
        </w:rPr>
        <w:t>Yabancı uyruklu kişiler için resmi kimlik belgelerinde yer alan kimlik bilgilerinin (Adı, Soyadı) eşleşmemesi</w:t>
      </w:r>
      <w:r w:rsidRPr="002060BD">
        <w:rPr>
          <w:rFonts w:ascii="Arial" w:hAnsi="Arial" w:cs="Arial"/>
          <w:sz w:val="24"/>
          <w:lang w:val="tr-TR"/>
        </w:rPr>
        <w:t>,</w:t>
      </w:r>
    </w:p>
    <w:p w14:paraId="4D65E4D4" w14:textId="40C3A3E4" w:rsidR="00673010" w:rsidRPr="002060BD" w:rsidRDefault="00673010" w:rsidP="00F77A75">
      <w:pPr>
        <w:pStyle w:val="GvdeMetni"/>
        <w:numPr>
          <w:ilvl w:val="0"/>
          <w:numId w:val="40"/>
        </w:numPr>
        <w:spacing w:line="360" w:lineRule="auto"/>
        <w:jc w:val="both"/>
        <w:rPr>
          <w:rFonts w:ascii="Arial" w:hAnsi="Arial" w:cs="Arial"/>
          <w:sz w:val="24"/>
        </w:rPr>
      </w:pPr>
      <w:r w:rsidRPr="002060BD">
        <w:rPr>
          <w:rFonts w:ascii="Arial" w:hAnsi="Arial" w:cs="Arial"/>
          <w:sz w:val="24"/>
        </w:rPr>
        <w:t xml:space="preserve">Kurumsal </w:t>
      </w:r>
      <w:r w:rsidRPr="002060BD">
        <w:rPr>
          <w:rFonts w:ascii="Arial" w:hAnsi="Arial" w:cs="Arial"/>
          <w:sz w:val="24"/>
          <w:lang w:val="tr-TR"/>
        </w:rPr>
        <w:t>Abone</w:t>
      </w:r>
      <w:r w:rsidRPr="002060BD">
        <w:rPr>
          <w:rFonts w:ascii="Arial" w:hAnsi="Arial" w:cs="Arial"/>
          <w:sz w:val="24"/>
        </w:rPr>
        <w:t>ler için,</w:t>
      </w:r>
    </w:p>
    <w:p w14:paraId="59087B18" w14:textId="77777777" w:rsidR="00673010" w:rsidRPr="002060BD" w:rsidRDefault="00673010" w:rsidP="00F77A75">
      <w:pPr>
        <w:numPr>
          <w:ilvl w:val="2"/>
          <w:numId w:val="5"/>
        </w:numPr>
        <w:autoSpaceDE w:val="0"/>
        <w:autoSpaceDN w:val="0"/>
        <w:adjustRightInd w:val="0"/>
        <w:spacing w:line="360" w:lineRule="auto"/>
        <w:contextualSpacing/>
        <w:jc w:val="both"/>
        <w:rPr>
          <w:rFonts w:ascii="Arial" w:hAnsi="Arial" w:cs="Arial"/>
          <w:sz w:val="24"/>
          <w:szCs w:val="24"/>
        </w:rPr>
      </w:pPr>
      <w:r w:rsidRPr="002060BD">
        <w:rPr>
          <w:rFonts w:ascii="Arial" w:hAnsi="Arial" w:cs="Arial"/>
          <w:sz w:val="24"/>
          <w:szCs w:val="24"/>
        </w:rPr>
        <w:t>Vergi numarası mevcut olan kurumsal Abonelerin vergi numarasının yanlış/eksik olması,</w:t>
      </w:r>
    </w:p>
    <w:p w14:paraId="35673F01" w14:textId="77777777" w:rsidR="00673010" w:rsidRPr="002060BD" w:rsidRDefault="00673010" w:rsidP="00F77A75">
      <w:pPr>
        <w:numPr>
          <w:ilvl w:val="2"/>
          <w:numId w:val="5"/>
        </w:numPr>
        <w:autoSpaceDE w:val="0"/>
        <w:autoSpaceDN w:val="0"/>
        <w:adjustRightInd w:val="0"/>
        <w:spacing w:line="360" w:lineRule="auto"/>
        <w:contextualSpacing/>
        <w:jc w:val="both"/>
        <w:rPr>
          <w:rFonts w:ascii="Arial" w:hAnsi="Arial" w:cs="Arial"/>
          <w:sz w:val="24"/>
          <w:szCs w:val="24"/>
        </w:rPr>
      </w:pPr>
      <w:r w:rsidRPr="002060BD">
        <w:rPr>
          <w:rFonts w:ascii="Arial" w:hAnsi="Arial" w:cs="Arial"/>
          <w:sz w:val="24"/>
          <w:szCs w:val="24"/>
        </w:rPr>
        <w:t>Vergi numarası mevcut olmayan kurumsal Abonelerin ticaret unvanı/kurum adının uyuşmaması,</w:t>
      </w:r>
    </w:p>
    <w:p w14:paraId="065E0830" w14:textId="540667C4" w:rsidR="00673010" w:rsidRPr="002060BD" w:rsidRDefault="00673010" w:rsidP="00F77A75">
      <w:pPr>
        <w:pStyle w:val="GvdeMetni"/>
        <w:numPr>
          <w:ilvl w:val="0"/>
          <w:numId w:val="40"/>
        </w:numPr>
        <w:spacing w:line="360" w:lineRule="auto"/>
        <w:jc w:val="both"/>
        <w:rPr>
          <w:rFonts w:ascii="Arial" w:hAnsi="Arial" w:cs="Arial"/>
          <w:sz w:val="24"/>
        </w:rPr>
      </w:pPr>
      <w:r w:rsidRPr="002060BD">
        <w:rPr>
          <w:rFonts w:ascii="Arial" w:hAnsi="Arial" w:cs="Arial"/>
          <w:sz w:val="24"/>
        </w:rPr>
        <w:t>Talep Formunun eksik doldurulmuş olması,</w:t>
      </w:r>
    </w:p>
    <w:p w14:paraId="7D481D76" w14:textId="77777777" w:rsidR="00F77A75" w:rsidRDefault="00673010" w:rsidP="00F77A75">
      <w:pPr>
        <w:pStyle w:val="GvdeMetni"/>
        <w:numPr>
          <w:ilvl w:val="0"/>
          <w:numId w:val="40"/>
        </w:numPr>
        <w:spacing w:line="360" w:lineRule="auto"/>
        <w:jc w:val="both"/>
        <w:rPr>
          <w:rFonts w:ascii="Arial" w:hAnsi="Arial" w:cs="Arial"/>
          <w:sz w:val="24"/>
        </w:rPr>
      </w:pPr>
      <w:r w:rsidRPr="002060BD">
        <w:rPr>
          <w:rFonts w:ascii="Arial" w:hAnsi="Arial" w:cs="Arial"/>
          <w:sz w:val="24"/>
        </w:rPr>
        <w:t>Talep Formu, resmi kimlik belgesinin fotokopisinin (</w:t>
      </w:r>
      <w:r w:rsidRPr="002060BD">
        <w:rPr>
          <w:rFonts w:ascii="Arial" w:hAnsi="Arial" w:cs="Arial"/>
          <w:sz w:val="24"/>
          <w:lang w:val="tr-TR"/>
        </w:rPr>
        <w:t>K</w:t>
      </w:r>
      <w:r w:rsidRPr="002060BD">
        <w:rPr>
          <w:rFonts w:ascii="Arial" w:hAnsi="Arial" w:cs="Arial"/>
          <w:sz w:val="24"/>
        </w:rPr>
        <w:t xml:space="preserve">urumsal </w:t>
      </w:r>
      <w:r w:rsidRPr="002060BD">
        <w:rPr>
          <w:rFonts w:ascii="Arial" w:hAnsi="Arial" w:cs="Arial"/>
          <w:sz w:val="24"/>
          <w:lang w:val="tr-TR"/>
        </w:rPr>
        <w:t>Abone</w:t>
      </w:r>
      <w:r w:rsidRPr="002060BD">
        <w:rPr>
          <w:rFonts w:ascii="Arial" w:hAnsi="Arial" w:cs="Arial"/>
          <w:sz w:val="24"/>
        </w:rPr>
        <w:t xml:space="preserve">ler için vergi levhasının fotokopisi ya da imza sirküleri/vekaletnamenin bir örneğinin) elektronik ortamda eksik olması </w:t>
      </w:r>
    </w:p>
    <w:p w14:paraId="40736515" w14:textId="77777777" w:rsidR="00F77A75" w:rsidRDefault="00F77A75" w:rsidP="00F77A75">
      <w:pPr>
        <w:pStyle w:val="GvdeMetni"/>
        <w:spacing w:line="360" w:lineRule="auto"/>
        <w:jc w:val="both"/>
        <w:rPr>
          <w:rFonts w:ascii="Arial" w:hAnsi="Arial" w:cs="Arial"/>
          <w:sz w:val="24"/>
        </w:rPr>
      </w:pPr>
    </w:p>
    <w:p w14:paraId="606CBB14" w14:textId="529F32F9" w:rsidR="00673010" w:rsidRPr="002060BD" w:rsidRDefault="00673010" w:rsidP="00F77A75">
      <w:pPr>
        <w:pStyle w:val="GvdeMetni"/>
        <w:spacing w:line="360" w:lineRule="auto"/>
        <w:jc w:val="both"/>
        <w:rPr>
          <w:rFonts w:ascii="Arial" w:hAnsi="Arial" w:cs="Arial"/>
          <w:sz w:val="24"/>
        </w:rPr>
      </w:pPr>
      <w:r w:rsidRPr="002060BD">
        <w:rPr>
          <w:rFonts w:ascii="Arial" w:hAnsi="Arial" w:cs="Arial"/>
          <w:sz w:val="24"/>
        </w:rPr>
        <w:t xml:space="preserve">durumlarında söz konusu 48 </w:t>
      </w:r>
      <w:r w:rsidRPr="002060BD">
        <w:rPr>
          <w:rFonts w:ascii="Arial" w:hAnsi="Arial" w:cs="Arial"/>
          <w:sz w:val="24"/>
          <w:lang w:val="tr-TR"/>
        </w:rPr>
        <w:t>(kırk sekiz)</w:t>
      </w:r>
      <w:r w:rsidRPr="002060BD">
        <w:rPr>
          <w:rFonts w:ascii="Arial" w:hAnsi="Arial" w:cs="Arial"/>
          <w:sz w:val="24"/>
        </w:rPr>
        <w:t xml:space="preserve"> saatlik süre içerisinde gerekçeleri bildirilerek geçiş talebi reddedil</w:t>
      </w:r>
      <w:r w:rsidRPr="002060BD">
        <w:rPr>
          <w:rFonts w:ascii="Arial" w:hAnsi="Arial" w:cs="Arial"/>
          <w:sz w:val="24"/>
          <w:lang w:val="tr-TR"/>
        </w:rPr>
        <w:t>ecek</w:t>
      </w:r>
      <w:r w:rsidRPr="002060BD">
        <w:rPr>
          <w:rFonts w:ascii="Arial" w:hAnsi="Arial" w:cs="Arial"/>
          <w:sz w:val="24"/>
        </w:rPr>
        <w:t xml:space="preserve"> ve Türk Telekom tarafından Pasif Abonelik iptal edil</w:t>
      </w:r>
      <w:r w:rsidRPr="002060BD">
        <w:rPr>
          <w:rFonts w:ascii="Arial" w:hAnsi="Arial" w:cs="Arial"/>
          <w:sz w:val="24"/>
          <w:lang w:val="tr-TR"/>
        </w:rPr>
        <w:t>ecekt</w:t>
      </w:r>
      <w:r w:rsidRPr="002060BD">
        <w:rPr>
          <w:rFonts w:ascii="Arial" w:hAnsi="Arial" w:cs="Arial"/>
          <w:sz w:val="24"/>
        </w:rPr>
        <w:t>ir.</w:t>
      </w:r>
    </w:p>
    <w:p w14:paraId="4D0CF15F" w14:textId="77777777" w:rsidR="00CD3A6A" w:rsidRDefault="00CD3A6A" w:rsidP="00CD3A6A">
      <w:pPr>
        <w:pStyle w:val="GvdeMetni"/>
        <w:spacing w:line="360" w:lineRule="auto"/>
        <w:jc w:val="both"/>
        <w:rPr>
          <w:rFonts w:ascii="Arial" w:hAnsi="Arial" w:cs="Arial"/>
          <w:sz w:val="24"/>
        </w:rPr>
      </w:pPr>
    </w:p>
    <w:p w14:paraId="4DA9C09F" w14:textId="2533BE01" w:rsidR="00673010" w:rsidRPr="002060BD" w:rsidRDefault="00673010" w:rsidP="00CD3A6A">
      <w:pPr>
        <w:pStyle w:val="GvdeMetni"/>
        <w:spacing w:line="360" w:lineRule="auto"/>
        <w:jc w:val="both"/>
        <w:rPr>
          <w:rFonts w:ascii="Arial" w:hAnsi="Arial" w:cs="Arial"/>
          <w:sz w:val="24"/>
        </w:rPr>
      </w:pPr>
      <w:r w:rsidRPr="002060BD">
        <w:rPr>
          <w:rFonts w:ascii="Arial" w:hAnsi="Arial" w:cs="Arial"/>
          <w:sz w:val="24"/>
        </w:rPr>
        <w:t xml:space="preserve">YAPA Tam Erişim’e </w:t>
      </w:r>
      <w:r w:rsidRPr="002060BD">
        <w:rPr>
          <w:rFonts w:ascii="Arial" w:hAnsi="Arial" w:cs="Arial"/>
          <w:sz w:val="24"/>
          <w:lang w:val="tr-TR"/>
        </w:rPr>
        <w:t>ve Yalın DSL/</w:t>
      </w:r>
      <w:r w:rsidRPr="002060BD">
        <w:rPr>
          <w:rFonts w:ascii="Arial" w:hAnsi="Arial" w:cs="Arial"/>
          <w:sz w:val="24"/>
        </w:rPr>
        <w:t>Yalın FTTx</w:t>
      </w:r>
      <w:r w:rsidRPr="002060BD">
        <w:rPr>
          <w:rFonts w:ascii="Arial" w:hAnsi="Arial" w:cs="Arial"/>
          <w:sz w:val="24"/>
          <w:lang w:val="tr-TR"/>
        </w:rPr>
        <w:t xml:space="preserve">’e </w:t>
      </w:r>
      <w:r w:rsidRPr="002060BD">
        <w:rPr>
          <w:rFonts w:ascii="Arial" w:hAnsi="Arial" w:cs="Arial"/>
          <w:sz w:val="24"/>
        </w:rPr>
        <w:t xml:space="preserve">geçişlerde, Verici İşletmecinin 48 </w:t>
      </w:r>
      <w:r w:rsidRPr="002060BD">
        <w:rPr>
          <w:rFonts w:ascii="Arial" w:hAnsi="Arial" w:cs="Arial"/>
          <w:sz w:val="24"/>
          <w:lang w:val="tr-TR"/>
        </w:rPr>
        <w:t>(kırk sekiz)</w:t>
      </w:r>
      <w:r w:rsidRPr="002060BD">
        <w:rPr>
          <w:rFonts w:ascii="Arial" w:hAnsi="Arial" w:cs="Arial"/>
          <w:sz w:val="24"/>
        </w:rPr>
        <w:t xml:space="preserve"> saatlik süresi, Türk Telekom’un YAPA Tam Erişim</w:t>
      </w:r>
      <w:r w:rsidRPr="002060BD">
        <w:rPr>
          <w:rFonts w:ascii="Arial" w:hAnsi="Arial" w:cs="Arial"/>
          <w:sz w:val="24"/>
          <w:lang w:val="tr-TR"/>
        </w:rPr>
        <w:t xml:space="preserve"> veya Yalın DSL/</w:t>
      </w:r>
      <w:r w:rsidRPr="002060BD">
        <w:rPr>
          <w:rFonts w:ascii="Arial" w:hAnsi="Arial" w:cs="Arial"/>
        </w:rPr>
        <w:t xml:space="preserve"> </w:t>
      </w:r>
      <w:r w:rsidRPr="002060BD">
        <w:rPr>
          <w:rFonts w:ascii="Arial" w:hAnsi="Arial" w:cs="Arial"/>
          <w:sz w:val="24"/>
        </w:rPr>
        <w:t>Yalın FTTx talebine onay vermesinin ardından başlayacaktır.</w:t>
      </w:r>
    </w:p>
    <w:p w14:paraId="56F7D219" w14:textId="77777777" w:rsidR="00CD3A6A" w:rsidRDefault="00CD3A6A" w:rsidP="00CD3A6A">
      <w:pPr>
        <w:pStyle w:val="GvdeMetni"/>
        <w:spacing w:line="360" w:lineRule="auto"/>
        <w:jc w:val="both"/>
        <w:rPr>
          <w:color w:val="000000"/>
          <w:sz w:val="24"/>
          <w:lang w:val="tr-TR"/>
        </w:rPr>
      </w:pPr>
    </w:p>
    <w:p w14:paraId="446A54C9" w14:textId="0494AE85" w:rsidR="00B16DDF" w:rsidRPr="002060BD" w:rsidRDefault="00B16DDF" w:rsidP="00CD3A6A">
      <w:pPr>
        <w:pStyle w:val="GvdeMetni"/>
        <w:spacing w:line="360" w:lineRule="auto"/>
        <w:jc w:val="both"/>
        <w:rPr>
          <w:rFonts w:ascii="Arial" w:hAnsi="Arial" w:cs="Arial"/>
          <w:sz w:val="24"/>
          <w:lang w:val="tr-TR"/>
        </w:rPr>
      </w:pPr>
      <w:r w:rsidRPr="002060BD">
        <w:rPr>
          <w:rFonts w:ascii="Arial" w:hAnsi="Arial" w:cs="Arial"/>
          <w:sz w:val="24"/>
          <w:lang w:val="tr-TR"/>
        </w:rPr>
        <w:t>Verici İşletmecide s</w:t>
      </w:r>
      <w:r w:rsidRPr="002060BD">
        <w:rPr>
          <w:rFonts w:ascii="Arial" w:hAnsi="Arial" w:cs="Arial"/>
          <w:sz w:val="24"/>
        </w:rPr>
        <w:t xml:space="preserve">es hizmeti ile birlikte sunulan </w:t>
      </w:r>
      <w:r w:rsidRPr="002060BD">
        <w:rPr>
          <w:rFonts w:ascii="Arial" w:hAnsi="Arial" w:cs="Arial"/>
          <w:sz w:val="24"/>
          <w:lang w:val="tr-TR"/>
        </w:rPr>
        <w:t>x</w:t>
      </w:r>
      <w:r w:rsidRPr="002060BD">
        <w:rPr>
          <w:rFonts w:ascii="Arial" w:hAnsi="Arial" w:cs="Arial"/>
          <w:sz w:val="24"/>
        </w:rPr>
        <w:t>DSL/FTT</w:t>
      </w:r>
      <w:r w:rsidRPr="002060BD">
        <w:rPr>
          <w:rFonts w:ascii="Arial" w:hAnsi="Arial" w:cs="Arial"/>
          <w:sz w:val="24"/>
          <w:lang w:val="tr-TR"/>
        </w:rPr>
        <w:t>x</w:t>
      </w:r>
      <w:r w:rsidRPr="002060BD">
        <w:rPr>
          <w:rFonts w:ascii="Arial" w:hAnsi="Arial" w:cs="Arial"/>
          <w:sz w:val="24"/>
        </w:rPr>
        <w:t xml:space="preserve"> Al</w:t>
      </w:r>
      <w:r w:rsidRPr="002060BD">
        <w:rPr>
          <w:rFonts w:ascii="Arial" w:hAnsi="Arial" w:cs="Arial"/>
          <w:sz w:val="24"/>
          <w:lang w:val="tr-TR"/>
        </w:rPr>
        <w:t>-S</w:t>
      </w:r>
      <w:r w:rsidRPr="002060BD">
        <w:rPr>
          <w:rFonts w:ascii="Arial" w:hAnsi="Arial" w:cs="Arial"/>
          <w:sz w:val="24"/>
        </w:rPr>
        <w:t>at ile xDSL/FTT</w:t>
      </w:r>
      <w:r w:rsidRPr="002060BD">
        <w:rPr>
          <w:rFonts w:ascii="Arial" w:hAnsi="Arial" w:cs="Arial"/>
          <w:sz w:val="24"/>
          <w:lang w:val="tr-TR"/>
        </w:rPr>
        <w:t>x</w:t>
      </w:r>
      <w:r w:rsidRPr="002060BD">
        <w:rPr>
          <w:rFonts w:ascii="Arial" w:hAnsi="Arial" w:cs="Arial"/>
          <w:sz w:val="24"/>
        </w:rPr>
        <w:t xml:space="preserve"> IP</w:t>
      </w:r>
      <w:r w:rsidRPr="002060BD">
        <w:rPr>
          <w:rFonts w:ascii="Arial" w:hAnsi="Arial" w:cs="Arial"/>
          <w:sz w:val="24"/>
          <w:lang w:val="tr-TR"/>
        </w:rPr>
        <w:t xml:space="preserve"> </w:t>
      </w:r>
      <w:r w:rsidRPr="002060BD">
        <w:rPr>
          <w:rFonts w:ascii="Arial" w:hAnsi="Arial" w:cs="Arial"/>
          <w:sz w:val="24"/>
        </w:rPr>
        <w:t xml:space="preserve">VAE modellerinden </w:t>
      </w:r>
      <w:r w:rsidRPr="002060BD">
        <w:rPr>
          <w:rFonts w:ascii="Arial" w:hAnsi="Arial" w:cs="Arial"/>
          <w:sz w:val="24"/>
          <w:lang w:val="tr-TR"/>
        </w:rPr>
        <w:t xml:space="preserve">Alıcı İşletmecide </w:t>
      </w:r>
      <w:r w:rsidRPr="002060BD">
        <w:rPr>
          <w:rFonts w:ascii="Arial" w:hAnsi="Arial" w:cs="Arial"/>
          <w:sz w:val="24"/>
        </w:rPr>
        <w:t>Yalın xDSL/FTT</w:t>
      </w:r>
      <w:r w:rsidRPr="002060BD">
        <w:rPr>
          <w:rFonts w:ascii="Arial" w:hAnsi="Arial" w:cs="Arial"/>
          <w:sz w:val="24"/>
          <w:lang w:val="tr-TR"/>
        </w:rPr>
        <w:t>x modellerine doğru yapılacak geçişler, ardışık olarak önce işletmeci değişikliği ve Ek-3’te yer verilen model değişikliği ile gerçekleştirilecektir.</w:t>
      </w:r>
    </w:p>
    <w:p w14:paraId="534B6A92" w14:textId="77777777" w:rsidR="00CD3A6A" w:rsidRDefault="00CD3A6A" w:rsidP="00CD3A6A">
      <w:pPr>
        <w:pStyle w:val="GvdeMetni"/>
        <w:spacing w:line="360" w:lineRule="auto"/>
        <w:jc w:val="both"/>
        <w:rPr>
          <w:color w:val="000000"/>
          <w:sz w:val="24"/>
          <w:lang w:val="tr-TR"/>
        </w:rPr>
      </w:pPr>
    </w:p>
    <w:p w14:paraId="70F7F34D" w14:textId="7C43E23E" w:rsidR="00B16DDF" w:rsidRPr="002060BD" w:rsidRDefault="00B16DDF" w:rsidP="00CD3A6A">
      <w:pPr>
        <w:pStyle w:val="GvdeMetni"/>
        <w:spacing w:line="360" w:lineRule="auto"/>
        <w:jc w:val="both"/>
        <w:rPr>
          <w:rFonts w:ascii="Arial" w:hAnsi="Arial" w:cs="Arial"/>
          <w:sz w:val="24"/>
          <w:lang w:val="tr-TR"/>
        </w:rPr>
      </w:pPr>
      <w:r w:rsidRPr="002060BD">
        <w:rPr>
          <w:rFonts w:ascii="Arial" w:hAnsi="Arial" w:cs="Arial"/>
          <w:sz w:val="24"/>
          <w:lang w:val="tr-TR"/>
        </w:rPr>
        <w:lastRenderedPageBreak/>
        <w:t>Verici İşletmecide s</w:t>
      </w:r>
      <w:r w:rsidRPr="002060BD">
        <w:rPr>
          <w:rFonts w:ascii="Arial" w:hAnsi="Arial" w:cs="Arial"/>
          <w:sz w:val="24"/>
        </w:rPr>
        <w:t xml:space="preserve">es hizmeti ile birlikte sunulan </w:t>
      </w:r>
      <w:r w:rsidRPr="002060BD">
        <w:rPr>
          <w:rFonts w:ascii="Arial" w:hAnsi="Arial" w:cs="Arial"/>
          <w:sz w:val="24"/>
          <w:lang w:val="tr-TR"/>
        </w:rPr>
        <w:t>x</w:t>
      </w:r>
      <w:r w:rsidRPr="002060BD">
        <w:rPr>
          <w:rFonts w:ascii="Arial" w:hAnsi="Arial" w:cs="Arial"/>
          <w:sz w:val="24"/>
        </w:rPr>
        <w:t>DSL/FTT</w:t>
      </w:r>
      <w:r w:rsidRPr="002060BD">
        <w:rPr>
          <w:rFonts w:ascii="Arial" w:hAnsi="Arial" w:cs="Arial"/>
          <w:sz w:val="24"/>
          <w:lang w:val="tr-TR"/>
        </w:rPr>
        <w:t>x</w:t>
      </w:r>
      <w:r w:rsidRPr="002060BD">
        <w:rPr>
          <w:rFonts w:ascii="Arial" w:hAnsi="Arial" w:cs="Arial"/>
          <w:sz w:val="24"/>
        </w:rPr>
        <w:t xml:space="preserve"> Al</w:t>
      </w:r>
      <w:r w:rsidRPr="002060BD">
        <w:rPr>
          <w:rFonts w:ascii="Arial" w:hAnsi="Arial" w:cs="Arial"/>
          <w:sz w:val="24"/>
          <w:lang w:val="tr-TR"/>
        </w:rPr>
        <w:t>-S</w:t>
      </w:r>
      <w:r w:rsidRPr="002060BD">
        <w:rPr>
          <w:rFonts w:ascii="Arial" w:hAnsi="Arial" w:cs="Arial"/>
          <w:sz w:val="24"/>
        </w:rPr>
        <w:t>at ile xDSL/FTT</w:t>
      </w:r>
      <w:r w:rsidRPr="002060BD">
        <w:rPr>
          <w:rFonts w:ascii="Arial" w:hAnsi="Arial" w:cs="Arial"/>
          <w:sz w:val="24"/>
          <w:lang w:val="tr-TR"/>
        </w:rPr>
        <w:t>x</w:t>
      </w:r>
      <w:r w:rsidRPr="002060BD">
        <w:rPr>
          <w:rFonts w:ascii="Arial" w:hAnsi="Arial" w:cs="Arial"/>
          <w:sz w:val="24"/>
        </w:rPr>
        <w:t xml:space="preserve"> IP</w:t>
      </w:r>
      <w:r w:rsidRPr="002060BD">
        <w:rPr>
          <w:rFonts w:ascii="Arial" w:hAnsi="Arial" w:cs="Arial"/>
          <w:sz w:val="24"/>
          <w:lang w:val="tr-TR"/>
        </w:rPr>
        <w:t xml:space="preserve"> </w:t>
      </w:r>
      <w:r w:rsidRPr="002060BD">
        <w:rPr>
          <w:rFonts w:ascii="Arial" w:hAnsi="Arial" w:cs="Arial"/>
          <w:sz w:val="24"/>
        </w:rPr>
        <w:t xml:space="preserve">VAE modellerinden </w:t>
      </w:r>
      <w:r w:rsidRPr="002060BD">
        <w:rPr>
          <w:rFonts w:ascii="Arial" w:hAnsi="Arial" w:cs="Arial"/>
          <w:sz w:val="24"/>
          <w:lang w:val="tr-TR"/>
        </w:rPr>
        <w:t>Alıcı İşletmecide</w:t>
      </w:r>
      <w:r w:rsidRPr="002060BD">
        <w:rPr>
          <w:rFonts w:ascii="Arial" w:hAnsi="Arial" w:cs="Arial"/>
          <w:sz w:val="24"/>
        </w:rPr>
        <w:t xml:space="preserve"> Ethernet VAE, SAYE, YAPA Tam modellerine </w:t>
      </w:r>
      <w:r w:rsidRPr="002060BD">
        <w:rPr>
          <w:rFonts w:ascii="Arial" w:hAnsi="Arial" w:cs="Arial"/>
          <w:sz w:val="24"/>
          <w:lang w:val="tr-TR"/>
        </w:rPr>
        <w:t>doğru yapılacak geçişler, numara taşımalı erişim yöntemi değişikliği ile yapılacak ve ilgili ses hizmetleri iptal edilecektir.</w:t>
      </w:r>
    </w:p>
    <w:p w14:paraId="47A11841" w14:textId="77777777" w:rsidR="00CD3A6A" w:rsidRDefault="00CD3A6A" w:rsidP="00CD3A6A">
      <w:pPr>
        <w:pStyle w:val="Default"/>
        <w:spacing w:line="360" w:lineRule="auto"/>
        <w:jc w:val="both"/>
      </w:pPr>
    </w:p>
    <w:p w14:paraId="785185EA" w14:textId="0F443B3C" w:rsidR="00673010" w:rsidRPr="002060BD" w:rsidRDefault="00673010" w:rsidP="00CD3A6A">
      <w:pPr>
        <w:pStyle w:val="Default"/>
        <w:spacing w:line="360" w:lineRule="auto"/>
        <w:jc w:val="both"/>
      </w:pPr>
      <w:r w:rsidRPr="002060BD">
        <w:rPr>
          <w:rFonts w:ascii="Arial" w:hAnsi="Arial" w:cs="Arial"/>
        </w:rPr>
        <w:t>Verici İşletmeci tarafından geçiş talebine onay verilmesini müteakiben Alıcı İşletmecinin açmış olduğu Pasif Abonelik isteği aktif hale getirilecektir. Türk Telekom, Pasif Aboneliğin aktif hale getirilmesini müteakiben, 5.3. maddesinde yer alan Tablo 1, 2 ve 3’teki süre ve ücretler dâhilinde geçiş işlemlerini yürütecek ve tamamlayacaktır.</w:t>
      </w:r>
    </w:p>
    <w:p w14:paraId="6A8B4DE7" w14:textId="77777777" w:rsidR="00673010" w:rsidRPr="002060BD" w:rsidRDefault="00673010" w:rsidP="00673010">
      <w:pPr>
        <w:pStyle w:val="Default"/>
      </w:pPr>
    </w:p>
    <w:p w14:paraId="7D388655" w14:textId="741046D1" w:rsidR="00673010" w:rsidRPr="002060BD" w:rsidRDefault="00CD3A6A" w:rsidP="00CD3A6A">
      <w:pPr>
        <w:pStyle w:val="Default"/>
        <w:spacing w:line="360" w:lineRule="auto"/>
        <w:jc w:val="both"/>
        <w:rPr>
          <w:rFonts w:ascii="Arial" w:hAnsi="Arial" w:cs="Arial"/>
        </w:rPr>
      </w:pPr>
      <w:r w:rsidRPr="00CD3A6A">
        <w:rPr>
          <w:rFonts w:ascii="Arial" w:hAnsi="Arial" w:cs="Arial"/>
          <w:b/>
        </w:rPr>
        <w:t xml:space="preserve">3.7. </w:t>
      </w:r>
      <w:r w:rsidR="00673010" w:rsidRPr="002060BD">
        <w:rPr>
          <w:rFonts w:ascii="Arial" w:hAnsi="Arial" w:cs="Arial"/>
        </w:rPr>
        <w:t>Alıcı İşletmeci, Verici İşletmeci tarafından geçişe onay verilinceye kadar pasif Abonelik talebini iptal edebilir. Alıcı İşletmeci, Verici İşletmecinin onayını tamamlamasını müteakip Aboneliğin aktive edilmesi için son onayı verecektir.</w:t>
      </w:r>
    </w:p>
    <w:p w14:paraId="20D8E419" w14:textId="77777777" w:rsidR="00734B77" w:rsidRPr="002060BD" w:rsidRDefault="00734B77" w:rsidP="00341771">
      <w:pPr>
        <w:pStyle w:val="Default"/>
        <w:spacing w:line="360" w:lineRule="auto"/>
        <w:ind w:left="792"/>
        <w:jc w:val="both"/>
        <w:rPr>
          <w:rFonts w:ascii="Arial" w:hAnsi="Arial" w:cs="Arial"/>
        </w:rPr>
      </w:pPr>
    </w:p>
    <w:p w14:paraId="5CAB846E" w14:textId="2BC5987C" w:rsidR="00E26FBF" w:rsidRPr="002060BD" w:rsidRDefault="00CD3A6A" w:rsidP="005A3257">
      <w:pPr>
        <w:pStyle w:val="default0"/>
        <w:spacing w:before="0" w:beforeAutospacing="0" w:line="360" w:lineRule="auto"/>
        <w:jc w:val="both"/>
        <w:rPr>
          <w:rFonts w:ascii="Arial" w:hAnsi="Arial" w:cs="Arial"/>
          <w:color w:val="000000"/>
        </w:rPr>
      </w:pPr>
      <w:r w:rsidRPr="00CD3A6A">
        <w:rPr>
          <w:rFonts w:ascii="Arial" w:hAnsi="Arial" w:cs="Arial"/>
          <w:b/>
          <w:color w:val="000000"/>
        </w:rPr>
        <w:t xml:space="preserve">3.8. </w:t>
      </w:r>
      <w:r w:rsidR="00673010" w:rsidRPr="002060BD">
        <w:rPr>
          <w:rFonts w:ascii="Arial" w:hAnsi="Arial" w:cs="Arial"/>
          <w:color w:val="000000"/>
        </w:rPr>
        <w:t>Alıcı İşletmeci, Verici İşletmecinin onayı sonrasında Abonesinin geçiş talebinden vazgeçmesi durumunda, YAPA’lı geçişler hariç olmak üzere, geçiş işlemini iptal edebilecektir. Alıcı İşletmecinin 7 (yedi) gün içerisinde son onayı vermemesi durumunda, YAPA’lı geçişler hariç olmak üzere, geçiş işlemi sistem tarafından otomatik iptal edilecektir.</w:t>
      </w:r>
    </w:p>
    <w:p w14:paraId="4C596FDB" w14:textId="0FC5A0A4" w:rsidR="00673010" w:rsidRPr="002060BD" w:rsidRDefault="00CD3A6A" w:rsidP="00CD3A6A">
      <w:pPr>
        <w:pStyle w:val="default0"/>
        <w:spacing w:before="0" w:beforeAutospacing="0" w:after="0" w:afterAutospacing="0" w:line="360" w:lineRule="auto"/>
        <w:jc w:val="both"/>
        <w:rPr>
          <w:rFonts w:ascii="Arial" w:hAnsi="Arial" w:cs="Arial"/>
          <w:color w:val="000000"/>
        </w:rPr>
      </w:pPr>
      <w:r w:rsidRPr="00CD3A6A">
        <w:rPr>
          <w:rFonts w:ascii="Arial" w:hAnsi="Arial" w:cs="Arial"/>
          <w:b/>
          <w:color w:val="000000"/>
        </w:rPr>
        <w:t xml:space="preserve">3.9. </w:t>
      </w:r>
      <w:r w:rsidR="00673010" w:rsidRPr="002060BD">
        <w:rPr>
          <w:rFonts w:ascii="Arial" w:hAnsi="Arial" w:cs="Arial"/>
          <w:color w:val="000000"/>
        </w:rPr>
        <w:t>Türk Telekom, mükerrer ücretlendirmeye yer vermeyecek şekilde Abonenin yararlandığı servise ilişkin faturayı geçiş işleminin fiilen gerçekleştiği güne kadar Verici İşletmeciye, geçiş işleminin gerçekleştiği gün dâhil sonraki günler için Alıcı İşletmeciye kesecektir.</w:t>
      </w:r>
    </w:p>
    <w:p w14:paraId="1E24F99B" w14:textId="77777777" w:rsidR="00673010" w:rsidRPr="002060BD" w:rsidRDefault="00673010" w:rsidP="00673010">
      <w:pPr>
        <w:pStyle w:val="default0"/>
        <w:spacing w:before="0" w:beforeAutospacing="0" w:after="0" w:afterAutospacing="0"/>
        <w:jc w:val="both"/>
        <w:rPr>
          <w:rFonts w:ascii="Arial" w:hAnsi="Arial" w:cs="Arial"/>
          <w:color w:val="000000"/>
        </w:rPr>
      </w:pPr>
    </w:p>
    <w:p w14:paraId="0B886902" w14:textId="61385E4D" w:rsidR="00673010" w:rsidRPr="002060BD" w:rsidRDefault="00CD3A6A" w:rsidP="00CD3A6A">
      <w:pPr>
        <w:pStyle w:val="default0"/>
        <w:spacing w:before="0" w:beforeAutospacing="0" w:after="0" w:afterAutospacing="0" w:line="360" w:lineRule="auto"/>
        <w:jc w:val="both"/>
        <w:rPr>
          <w:rFonts w:ascii="Arial" w:hAnsi="Arial" w:cs="Arial"/>
          <w:color w:val="000000"/>
        </w:rPr>
      </w:pPr>
      <w:r w:rsidRPr="00CD3A6A">
        <w:rPr>
          <w:rFonts w:ascii="Arial" w:hAnsi="Arial" w:cs="Arial"/>
          <w:b/>
          <w:color w:val="000000"/>
        </w:rPr>
        <w:t xml:space="preserve">3.10. </w:t>
      </w:r>
      <w:r w:rsidR="00673010" w:rsidRPr="002060BD">
        <w:rPr>
          <w:rFonts w:ascii="Arial" w:hAnsi="Arial" w:cs="Arial"/>
          <w:color w:val="000000"/>
        </w:rPr>
        <w:t xml:space="preserve">Abonenin hâlihazırda </w:t>
      </w:r>
      <w:r w:rsidR="005378A9">
        <w:rPr>
          <w:rFonts w:ascii="Arial" w:hAnsi="Arial" w:cs="Arial"/>
          <w:color w:val="000000"/>
        </w:rPr>
        <w:t>Türk Telekom şebekesi üzerinden ses hizmeti ile birlikte alınan erişim modellerinden ses hizmeti içermeyen erişim modellerine geçişi ilgilendiren süreçler i</w:t>
      </w:r>
      <w:r w:rsidR="00673010" w:rsidRPr="002060BD">
        <w:rPr>
          <w:rFonts w:ascii="Arial" w:hAnsi="Arial" w:cs="Arial"/>
          <w:color w:val="000000"/>
        </w:rPr>
        <w:t>şbu ek kapsamında düzenlenmemektedir.</w:t>
      </w:r>
    </w:p>
    <w:p w14:paraId="0B311FF6" w14:textId="77777777" w:rsidR="00673010" w:rsidRPr="002060BD" w:rsidRDefault="00673010" w:rsidP="00673010">
      <w:pPr>
        <w:pStyle w:val="default0"/>
        <w:spacing w:before="0" w:beforeAutospacing="0" w:after="0" w:afterAutospacing="0" w:line="360" w:lineRule="auto"/>
        <w:jc w:val="both"/>
        <w:rPr>
          <w:rFonts w:ascii="Arial" w:hAnsi="Arial" w:cs="Arial"/>
          <w:color w:val="000000"/>
        </w:rPr>
      </w:pPr>
    </w:p>
    <w:p w14:paraId="76A3D69D" w14:textId="041AAC39" w:rsidR="00673010" w:rsidRPr="002060BD" w:rsidRDefault="00CD3A6A" w:rsidP="00CD3A6A">
      <w:pPr>
        <w:pStyle w:val="default0"/>
        <w:spacing w:before="0" w:beforeAutospacing="0" w:after="0" w:afterAutospacing="0" w:line="360" w:lineRule="auto"/>
        <w:jc w:val="both"/>
        <w:rPr>
          <w:rFonts w:ascii="Arial" w:hAnsi="Arial" w:cs="Arial"/>
          <w:color w:val="000000"/>
        </w:rPr>
      </w:pPr>
      <w:r w:rsidRPr="00CD3A6A">
        <w:rPr>
          <w:rFonts w:ascii="Arial" w:hAnsi="Arial" w:cs="Arial"/>
          <w:b/>
          <w:iCs/>
        </w:rPr>
        <w:t xml:space="preserve">3.11. </w:t>
      </w:r>
      <w:r w:rsidR="00673010" w:rsidRPr="002060BD">
        <w:rPr>
          <w:rFonts w:ascii="Arial" w:hAnsi="Arial" w:cs="Arial"/>
          <w:iCs/>
        </w:rPr>
        <w:t xml:space="preserve">Yalın DSL’den </w:t>
      </w:r>
      <w:r w:rsidR="007D1E16">
        <w:rPr>
          <w:rFonts w:ascii="Arial" w:hAnsi="Arial" w:cs="Arial"/>
          <w:iCs/>
        </w:rPr>
        <w:t xml:space="preserve">SAYE veya </w:t>
      </w:r>
      <w:r w:rsidR="00673010" w:rsidRPr="002060BD">
        <w:rPr>
          <w:rFonts w:ascii="Arial" w:hAnsi="Arial" w:cs="Arial"/>
          <w:iCs/>
        </w:rPr>
        <w:t xml:space="preserve">YAPA Tam Erişim yöntemine geçişin İşletmeci değişikliği ile beraber gerçekleştirilmesi gerektiğinde süreç ilk aşamada Yalın DSL olarak erişim yöntemi değiştirilmeden İşletmeci değişikliğine (churn) gidilecek ve ikinci aşama olarak alıcı İşletmecinin erişim yöntemini Yalın DSL’den </w:t>
      </w:r>
      <w:r w:rsidR="007D1E16">
        <w:rPr>
          <w:rFonts w:ascii="Arial" w:hAnsi="Arial" w:cs="Arial"/>
          <w:iCs/>
        </w:rPr>
        <w:t xml:space="preserve">SAYE veya </w:t>
      </w:r>
      <w:r w:rsidR="00673010" w:rsidRPr="002060BD">
        <w:rPr>
          <w:rFonts w:ascii="Arial" w:hAnsi="Arial" w:cs="Arial"/>
          <w:iCs/>
        </w:rPr>
        <w:t>YAPA Tam’a değiştirmesi (migration) şeklinde işletilecektir. Fiber şebeke bulunan ve YAPA hizmeti sunulmayan sahalarda İşletmeciler arası YAPA Tam’a geçiş ile ilgili gelen talepler karşılanmayacaktır.</w:t>
      </w:r>
      <w:r w:rsidR="00545432">
        <w:rPr>
          <w:rFonts w:ascii="Arial" w:hAnsi="Arial" w:cs="Arial"/>
          <w:iCs/>
        </w:rPr>
        <w:t xml:space="preserve"> </w:t>
      </w:r>
      <w:r w:rsidR="00C9421F">
        <w:rPr>
          <w:rFonts w:ascii="Arial" w:hAnsi="Arial" w:cs="Arial"/>
          <w:iCs/>
        </w:rPr>
        <w:lastRenderedPageBreak/>
        <w:t xml:space="preserve">Bakır şebekede bulunan ve SAYE </w:t>
      </w:r>
      <w:r w:rsidR="006653E2">
        <w:rPr>
          <w:rFonts w:ascii="Arial" w:hAnsi="Arial" w:cs="Arial"/>
          <w:iCs/>
        </w:rPr>
        <w:t xml:space="preserve">Hizmeti </w:t>
      </w:r>
      <w:r w:rsidR="00C9421F">
        <w:rPr>
          <w:rFonts w:ascii="Arial" w:hAnsi="Arial" w:cs="Arial"/>
          <w:iCs/>
        </w:rPr>
        <w:t xml:space="preserve">sunulmayan sahalarda İşletmeciler arası SAYE </w:t>
      </w:r>
      <w:r w:rsidR="006653E2">
        <w:rPr>
          <w:rFonts w:ascii="Arial" w:hAnsi="Arial" w:cs="Arial"/>
          <w:iCs/>
        </w:rPr>
        <w:t xml:space="preserve">Hizmetine </w:t>
      </w:r>
      <w:r w:rsidR="00C9421F">
        <w:rPr>
          <w:rFonts w:ascii="Arial" w:hAnsi="Arial" w:cs="Arial"/>
          <w:iCs/>
        </w:rPr>
        <w:t>geçiş ile ilgili gelen talepler karşılanmayacaktır.</w:t>
      </w:r>
    </w:p>
    <w:p w14:paraId="066D325C" w14:textId="77777777" w:rsidR="00673010" w:rsidRPr="002060BD" w:rsidRDefault="00673010" w:rsidP="00673010">
      <w:pPr>
        <w:pStyle w:val="Default"/>
        <w:jc w:val="both"/>
      </w:pPr>
    </w:p>
    <w:p w14:paraId="2631A780" w14:textId="0A0EC47B" w:rsidR="00673010" w:rsidRPr="002060BD" w:rsidRDefault="00CD3A6A" w:rsidP="00CD3A6A">
      <w:pPr>
        <w:pStyle w:val="GvdeMetni"/>
        <w:spacing w:line="360" w:lineRule="auto"/>
        <w:jc w:val="both"/>
        <w:rPr>
          <w:rFonts w:ascii="Arial" w:hAnsi="Arial" w:cs="Arial"/>
          <w:color w:val="000000"/>
          <w:sz w:val="24"/>
        </w:rPr>
      </w:pPr>
      <w:r w:rsidRPr="00CD3A6A">
        <w:rPr>
          <w:rFonts w:ascii="Arial" w:hAnsi="Arial" w:cs="Arial"/>
          <w:b/>
          <w:color w:val="000000"/>
          <w:sz w:val="24"/>
          <w:lang w:val="tr-TR"/>
        </w:rPr>
        <w:t xml:space="preserve">3.12. </w:t>
      </w:r>
      <w:r w:rsidR="00673010" w:rsidRPr="002060BD">
        <w:rPr>
          <w:rFonts w:ascii="Arial" w:hAnsi="Arial" w:cs="Arial"/>
          <w:color w:val="000000"/>
          <w:sz w:val="24"/>
        </w:rPr>
        <w:t xml:space="preserve">Alıcı İşletmeci veya Verici İşletmeci ile </w:t>
      </w:r>
      <w:r w:rsidR="00673010" w:rsidRPr="002060BD">
        <w:rPr>
          <w:rFonts w:ascii="Arial" w:hAnsi="Arial" w:cs="Arial"/>
          <w:color w:val="000000"/>
          <w:sz w:val="24"/>
          <w:lang w:val="tr-TR"/>
        </w:rPr>
        <w:t>Abone</w:t>
      </w:r>
      <w:r w:rsidR="00673010" w:rsidRPr="002060BD">
        <w:rPr>
          <w:rFonts w:ascii="Arial" w:hAnsi="Arial" w:cs="Arial"/>
          <w:color w:val="000000"/>
          <w:sz w:val="24"/>
        </w:rPr>
        <w:t xml:space="preserve"> arasındaki ticari ve hukuki ilişkiden kaynaklanan hak, yükümlülük ve borçlardan dolayı Türk Telekom’a herhangi bir sorumluluk yüklenmeyecektir. </w:t>
      </w:r>
    </w:p>
    <w:p w14:paraId="59F39631" w14:textId="77777777" w:rsidR="00673010" w:rsidRPr="002060BD" w:rsidRDefault="00673010" w:rsidP="00673010">
      <w:pPr>
        <w:pStyle w:val="GvdeMetni"/>
        <w:spacing w:line="360" w:lineRule="auto"/>
        <w:jc w:val="both"/>
        <w:rPr>
          <w:rFonts w:ascii="Arial" w:hAnsi="Arial" w:cs="Arial"/>
          <w:sz w:val="24"/>
        </w:rPr>
      </w:pPr>
    </w:p>
    <w:p w14:paraId="70D5B495" w14:textId="600F0907" w:rsidR="00673010" w:rsidRPr="002060BD" w:rsidRDefault="00CD3A6A" w:rsidP="00CD3A6A">
      <w:pPr>
        <w:pStyle w:val="Default"/>
        <w:spacing w:line="360" w:lineRule="auto"/>
        <w:jc w:val="both"/>
        <w:rPr>
          <w:rFonts w:ascii="Arial" w:hAnsi="Arial" w:cs="Arial"/>
        </w:rPr>
      </w:pPr>
      <w:r w:rsidRPr="00CD3A6A">
        <w:rPr>
          <w:rFonts w:ascii="Arial" w:hAnsi="Arial" w:cs="Arial"/>
          <w:b/>
        </w:rPr>
        <w:t xml:space="preserve">3.13. </w:t>
      </w:r>
      <w:r w:rsidR="00673010" w:rsidRPr="002060BD">
        <w:rPr>
          <w:rFonts w:ascii="Arial" w:hAnsi="Arial" w:cs="Arial"/>
        </w:rPr>
        <w:t>Geçiş talebinde bulunan Abonenin Hizmet Numarasına ait hâlihazırda hizmet almakta olduğu modele ait kapanmamış bir İş Emri (Devir, Nakil, Abonelik İptali, Köprü Statüsü) varsa, Abonenin geçiş talebi karşılanmayacaktır.</w:t>
      </w:r>
    </w:p>
    <w:p w14:paraId="517DAFB7" w14:textId="77777777" w:rsidR="00673010" w:rsidRPr="002060BD" w:rsidRDefault="00673010" w:rsidP="00673010">
      <w:pPr>
        <w:pStyle w:val="Default"/>
      </w:pPr>
    </w:p>
    <w:p w14:paraId="5DCAD56C" w14:textId="3FA5E0CD" w:rsidR="00673010" w:rsidRPr="002060BD" w:rsidRDefault="00CD3A6A" w:rsidP="00CD3A6A">
      <w:pPr>
        <w:pStyle w:val="GvdeMetni"/>
        <w:spacing w:line="360" w:lineRule="auto"/>
        <w:jc w:val="both"/>
        <w:rPr>
          <w:rFonts w:ascii="Arial" w:hAnsi="Arial" w:cs="Arial"/>
          <w:color w:val="000000"/>
          <w:sz w:val="24"/>
        </w:rPr>
      </w:pPr>
      <w:r w:rsidRPr="00CD3A6A">
        <w:rPr>
          <w:rFonts w:ascii="Arial" w:hAnsi="Arial" w:cs="Arial"/>
          <w:b/>
          <w:color w:val="000000"/>
          <w:sz w:val="24"/>
          <w:lang w:val="tr-TR"/>
        </w:rPr>
        <w:t xml:space="preserve">3.14. </w:t>
      </w:r>
      <w:r w:rsidR="00673010" w:rsidRPr="002060BD">
        <w:rPr>
          <w:rFonts w:ascii="Arial" w:hAnsi="Arial" w:cs="Arial"/>
          <w:color w:val="000000"/>
          <w:sz w:val="24"/>
        </w:rPr>
        <w:t xml:space="preserve">Abone, hizmet almakta olduğu </w:t>
      </w:r>
      <w:r w:rsidR="00673010" w:rsidRPr="002060BD">
        <w:rPr>
          <w:rFonts w:ascii="Arial" w:hAnsi="Arial" w:cs="Arial"/>
          <w:color w:val="000000"/>
          <w:sz w:val="24"/>
          <w:lang w:val="tr-TR"/>
        </w:rPr>
        <w:t>İ</w:t>
      </w:r>
      <w:r w:rsidR="00673010" w:rsidRPr="002060BD">
        <w:rPr>
          <w:rFonts w:ascii="Arial" w:hAnsi="Arial" w:cs="Arial"/>
          <w:color w:val="000000"/>
          <w:sz w:val="24"/>
        </w:rPr>
        <w:t xml:space="preserve">şletmeciyi değiştirdikten ve bu yeni </w:t>
      </w:r>
      <w:r w:rsidR="00673010" w:rsidRPr="002060BD">
        <w:rPr>
          <w:rFonts w:ascii="Arial" w:hAnsi="Arial" w:cs="Arial"/>
          <w:color w:val="000000"/>
          <w:sz w:val="24"/>
          <w:lang w:val="tr-TR"/>
        </w:rPr>
        <w:t>Abone</w:t>
      </w:r>
      <w:r w:rsidR="00673010" w:rsidRPr="002060BD">
        <w:rPr>
          <w:rFonts w:ascii="Arial" w:hAnsi="Arial" w:cs="Arial"/>
          <w:color w:val="000000"/>
          <w:sz w:val="24"/>
        </w:rPr>
        <w:t xml:space="preserve">liği aktif hale getirildikten sonra 90 (doksan) </w:t>
      </w:r>
      <w:r w:rsidR="00673010" w:rsidRPr="002060BD">
        <w:rPr>
          <w:rFonts w:ascii="Arial" w:hAnsi="Arial" w:cs="Arial"/>
          <w:color w:val="000000"/>
          <w:sz w:val="24"/>
          <w:lang w:val="tr-TR"/>
        </w:rPr>
        <w:t>g</w:t>
      </w:r>
      <w:r w:rsidR="00673010" w:rsidRPr="002060BD">
        <w:rPr>
          <w:rFonts w:ascii="Arial" w:hAnsi="Arial" w:cs="Arial"/>
          <w:color w:val="000000"/>
          <w:sz w:val="24"/>
        </w:rPr>
        <w:t>ün boyunca başka bir geçiş talebinde bulunamayacaktır. Abone 1 (bir) yıl içerisinde en fazla 4 (dört) kez geçiş talebinde bulunabilecektir.</w:t>
      </w:r>
    </w:p>
    <w:p w14:paraId="496A7730" w14:textId="77777777" w:rsidR="00673010" w:rsidRPr="002060BD" w:rsidRDefault="00673010" w:rsidP="00673010">
      <w:pPr>
        <w:pStyle w:val="Default"/>
      </w:pPr>
    </w:p>
    <w:p w14:paraId="146B35F2" w14:textId="012BD1B8" w:rsidR="00673010" w:rsidRPr="002060BD" w:rsidRDefault="00CD3A6A" w:rsidP="00CD3A6A">
      <w:pPr>
        <w:pStyle w:val="GvdeMetni"/>
        <w:spacing w:line="360" w:lineRule="auto"/>
        <w:jc w:val="both"/>
      </w:pPr>
      <w:r w:rsidRPr="00CD3A6A">
        <w:rPr>
          <w:rFonts w:ascii="Arial" w:hAnsi="Arial" w:cs="Arial"/>
          <w:b/>
          <w:color w:val="000000"/>
          <w:sz w:val="24"/>
          <w:lang w:val="tr-TR"/>
        </w:rPr>
        <w:t xml:space="preserve">3.15. </w:t>
      </w:r>
      <w:r w:rsidR="00673010" w:rsidRPr="002060BD">
        <w:rPr>
          <w:rFonts w:ascii="Arial" w:hAnsi="Arial" w:cs="Arial"/>
          <w:color w:val="000000"/>
          <w:sz w:val="24"/>
        </w:rPr>
        <w:t>Abonenin geçiş talebinin tamamlanması için modem ayarları Alıcı İşletmeci sorumluluğunda olacaktır.</w:t>
      </w:r>
      <w:r w:rsidR="00673010" w:rsidRPr="002060BD" w:rsidDel="00F721FE">
        <w:rPr>
          <w:rStyle w:val="AklamaBavurusu"/>
          <w:rFonts w:ascii="Calibri" w:eastAsia="Calibri" w:hAnsi="Calibri"/>
          <w:lang w:eastAsia="en-US"/>
        </w:rPr>
        <w:t xml:space="preserve"> </w:t>
      </w:r>
    </w:p>
    <w:p w14:paraId="70013FA8" w14:textId="77777777" w:rsidR="00673010" w:rsidRPr="002060BD" w:rsidRDefault="00673010" w:rsidP="00673010">
      <w:pPr>
        <w:pStyle w:val="Default"/>
        <w:spacing w:line="360" w:lineRule="auto"/>
      </w:pPr>
    </w:p>
    <w:p w14:paraId="130CC407" w14:textId="3F28E91D" w:rsidR="00207BA1" w:rsidRPr="00CD3A6A" w:rsidRDefault="00CD3A6A" w:rsidP="00CD3A6A">
      <w:pPr>
        <w:spacing w:line="360" w:lineRule="auto"/>
        <w:jc w:val="both"/>
        <w:rPr>
          <w:rFonts w:ascii="Arial" w:eastAsia="Times New Roman" w:hAnsi="Arial" w:cs="Arial"/>
          <w:color w:val="000000"/>
          <w:sz w:val="24"/>
          <w:szCs w:val="24"/>
          <w:lang w:val="x-none" w:eastAsia="tr-TR"/>
        </w:rPr>
      </w:pPr>
      <w:r w:rsidRPr="00CD3A6A">
        <w:rPr>
          <w:rFonts w:ascii="Arial" w:eastAsia="Times New Roman" w:hAnsi="Arial" w:cs="Arial"/>
          <w:b/>
          <w:color w:val="000000"/>
          <w:sz w:val="24"/>
          <w:szCs w:val="24"/>
          <w:lang w:eastAsia="tr-TR"/>
        </w:rPr>
        <w:t xml:space="preserve">3.16. </w:t>
      </w:r>
      <w:r w:rsidR="00673010" w:rsidRPr="00CD3A6A">
        <w:rPr>
          <w:rFonts w:ascii="Arial" w:eastAsia="Times New Roman" w:hAnsi="Arial" w:cs="Arial"/>
          <w:color w:val="000000"/>
          <w:sz w:val="24"/>
          <w:szCs w:val="24"/>
          <w:lang w:val="x-none" w:eastAsia="tr-TR"/>
        </w:rPr>
        <w:t>Abonenin referans erişim tekliflerinde yer alan erişim yöntemlerinden biriyle hizmet veren başka bir İşletmeciden hizmet almak istemesi durumunda İşletmeci geçişi uçtan uca bakır şebekeden bakır şebekeye, fiber şebekeden fiber şebekeye olacak şekilde yapılacaktır.</w:t>
      </w:r>
      <w:r w:rsidR="00207BA1" w:rsidRPr="00CD3A6A">
        <w:rPr>
          <w:rFonts w:ascii="Arial" w:eastAsia="Times New Roman" w:hAnsi="Arial" w:cs="Arial"/>
          <w:color w:val="000000"/>
          <w:sz w:val="24"/>
          <w:szCs w:val="24"/>
          <w:lang w:val="x-none" w:eastAsia="tr-TR"/>
        </w:rPr>
        <w:t xml:space="preserve"> </w:t>
      </w:r>
    </w:p>
    <w:p w14:paraId="7CB5C6DB" w14:textId="77777777" w:rsidR="00FA48AC" w:rsidRPr="002060BD" w:rsidRDefault="00FA48AC" w:rsidP="00673010">
      <w:pPr>
        <w:pStyle w:val="Default"/>
        <w:spacing w:line="360" w:lineRule="auto"/>
        <w:jc w:val="both"/>
        <w:rPr>
          <w:rFonts w:ascii="Arial" w:hAnsi="Arial" w:cs="Arial"/>
        </w:rPr>
      </w:pPr>
    </w:p>
    <w:p w14:paraId="7206976A" w14:textId="4447C31C" w:rsidR="00207BA1" w:rsidRPr="002060BD" w:rsidRDefault="00673010" w:rsidP="00CD3A6A">
      <w:pPr>
        <w:pStyle w:val="GvdeMetniGirintisi2"/>
        <w:spacing w:line="360" w:lineRule="auto"/>
        <w:ind w:left="0"/>
        <w:jc w:val="both"/>
        <w:rPr>
          <w:rFonts w:ascii="Arial" w:hAnsi="Arial" w:cs="Arial"/>
          <w:sz w:val="24"/>
          <w:lang w:val="tr-TR"/>
        </w:rPr>
      </w:pPr>
      <w:r w:rsidRPr="002060BD">
        <w:rPr>
          <w:rFonts w:ascii="Arial" w:hAnsi="Arial" w:cs="Arial"/>
          <w:sz w:val="24"/>
          <w:lang w:val="tr-TR"/>
        </w:rPr>
        <w:t>İşletmeci değişikliğinin başarılı olabilmesi için talep sahibi Abonenin mevcutta geçiş yapılmak istenen erişim modeline uygun topolojide ve/veya altyapıda çalışıyor olması gerekmektedir.</w:t>
      </w:r>
    </w:p>
    <w:p w14:paraId="6771CC73" w14:textId="4A86914E" w:rsidR="00B16DDF" w:rsidRPr="002060BD" w:rsidRDefault="00CD3A6A" w:rsidP="00CD3A6A">
      <w:pPr>
        <w:pStyle w:val="GvdeMetniGirintisi2"/>
        <w:spacing w:line="360" w:lineRule="auto"/>
        <w:ind w:left="0"/>
        <w:jc w:val="both"/>
        <w:rPr>
          <w:rFonts w:ascii="Arial" w:hAnsi="Arial" w:cs="Arial"/>
          <w:sz w:val="24"/>
          <w:szCs w:val="24"/>
          <w:lang w:val="tr-TR"/>
        </w:rPr>
      </w:pPr>
      <w:r w:rsidRPr="00CD3A6A">
        <w:rPr>
          <w:rFonts w:ascii="Arial" w:hAnsi="Arial" w:cs="Arial"/>
          <w:b/>
          <w:sz w:val="24"/>
          <w:lang w:val="tr-TR"/>
        </w:rPr>
        <w:t xml:space="preserve">3.17. </w:t>
      </w:r>
      <w:r w:rsidR="00B16DDF" w:rsidRPr="002060BD">
        <w:rPr>
          <w:rFonts w:ascii="Arial" w:hAnsi="Arial" w:cs="Arial"/>
          <w:iCs/>
          <w:sz w:val="24"/>
          <w:szCs w:val="24"/>
        </w:rPr>
        <w:t>Indoor DSLAM’lar üzerinden hizmet alan portlar için İşletmeciler arası SAYE</w:t>
      </w:r>
      <w:r w:rsidR="006653E2">
        <w:rPr>
          <w:rFonts w:ascii="Arial" w:hAnsi="Arial" w:cs="Arial"/>
          <w:iCs/>
          <w:sz w:val="24"/>
          <w:szCs w:val="24"/>
          <w:lang w:val="tr-TR"/>
        </w:rPr>
        <w:t xml:space="preserve"> Hizmetin</w:t>
      </w:r>
      <w:r w:rsidR="00B16DDF" w:rsidRPr="002060BD">
        <w:rPr>
          <w:rFonts w:ascii="Arial" w:hAnsi="Arial" w:cs="Arial"/>
          <w:iCs/>
          <w:sz w:val="24"/>
          <w:szCs w:val="24"/>
        </w:rPr>
        <w:t>e geçiş talepleri karşılanmayacaktır.</w:t>
      </w:r>
    </w:p>
    <w:p w14:paraId="50EBCBFA" w14:textId="77777777" w:rsidR="00B16DDF" w:rsidRPr="002060BD" w:rsidRDefault="00B16DDF" w:rsidP="00673010">
      <w:pPr>
        <w:spacing w:line="360" w:lineRule="auto"/>
        <w:ind w:right="74"/>
        <w:jc w:val="both"/>
        <w:rPr>
          <w:rFonts w:ascii="Arial" w:hAnsi="Arial" w:cs="Arial"/>
          <w:sz w:val="24"/>
        </w:rPr>
      </w:pPr>
    </w:p>
    <w:p w14:paraId="0C338D7A" w14:textId="1353CA40" w:rsidR="00673010" w:rsidRPr="002060BD" w:rsidRDefault="00673010" w:rsidP="00341771">
      <w:pPr>
        <w:pStyle w:val="ListeParagraf"/>
        <w:numPr>
          <w:ilvl w:val="0"/>
          <w:numId w:val="26"/>
        </w:numPr>
        <w:spacing w:line="360" w:lineRule="auto"/>
        <w:ind w:right="74"/>
        <w:jc w:val="both"/>
        <w:rPr>
          <w:rFonts w:ascii="Arial" w:eastAsia="Times New Roman" w:hAnsi="Arial" w:cs="Arial"/>
          <w:b/>
          <w:bCs/>
          <w:color w:val="000000"/>
          <w:sz w:val="24"/>
          <w:szCs w:val="24"/>
          <w:lang w:eastAsia="tr-TR"/>
        </w:rPr>
      </w:pPr>
      <w:r w:rsidRPr="002060BD">
        <w:rPr>
          <w:rFonts w:ascii="Arial" w:eastAsia="Times New Roman" w:hAnsi="Arial" w:cs="Arial"/>
          <w:b/>
          <w:bCs/>
          <w:color w:val="000000"/>
          <w:sz w:val="24"/>
          <w:szCs w:val="24"/>
          <w:lang w:eastAsia="tr-TR"/>
        </w:rPr>
        <w:t>AL-SAT, IP VERİ AKIŞ ERİŞİMİ, ETHERNET VERİ AKIŞ ERİŞİMİ, YEREL AĞA AYRIŞTIRILMIŞ ERİŞİM</w:t>
      </w:r>
      <w:r w:rsidR="000E2EB4" w:rsidRPr="002060BD">
        <w:rPr>
          <w:rFonts w:ascii="Arial" w:eastAsia="Times New Roman" w:hAnsi="Arial" w:cs="Arial"/>
          <w:b/>
          <w:bCs/>
          <w:color w:val="000000"/>
          <w:sz w:val="24"/>
          <w:szCs w:val="24"/>
          <w:lang w:eastAsia="tr-TR"/>
        </w:rPr>
        <w:t>, SANAL AYRIŞTIRILMIŞ YEREL ERİŞİM</w:t>
      </w:r>
      <w:r w:rsidRPr="002060BD">
        <w:rPr>
          <w:rFonts w:ascii="Arial" w:eastAsia="Times New Roman" w:hAnsi="Arial" w:cs="Arial"/>
          <w:b/>
          <w:bCs/>
          <w:color w:val="000000"/>
          <w:sz w:val="24"/>
          <w:szCs w:val="24"/>
          <w:lang w:eastAsia="tr-TR"/>
        </w:rPr>
        <w:t xml:space="preserve"> YÖNTEMLERİ İLE ABONELERİNE HİZMET SUNMAKTA OLAN İŞLETMECİNİN SÖZ KONUSU </w:t>
      </w:r>
      <w:r w:rsidRPr="002060BD">
        <w:rPr>
          <w:rFonts w:ascii="Arial" w:eastAsia="Times New Roman" w:hAnsi="Arial" w:cs="Arial"/>
          <w:b/>
          <w:bCs/>
          <w:color w:val="000000"/>
          <w:sz w:val="24"/>
          <w:szCs w:val="24"/>
          <w:lang w:eastAsia="tr-TR"/>
        </w:rPr>
        <w:lastRenderedPageBreak/>
        <w:t>HİZMETİ SUNARKEN KULLANDIĞI TOPTAN ERİŞİM YÖNTEMİNİ ABONE BAZINDA DEĞİŞTİRMESİ DURUMUNDA UYGULANACAK ESASLAR</w:t>
      </w:r>
    </w:p>
    <w:p w14:paraId="30C72A75" w14:textId="77777777" w:rsidR="00673010" w:rsidRPr="002060BD" w:rsidRDefault="00673010" w:rsidP="00673010">
      <w:pPr>
        <w:spacing w:line="360" w:lineRule="auto"/>
        <w:ind w:right="74"/>
        <w:jc w:val="both"/>
        <w:rPr>
          <w:rFonts w:ascii="Arial" w:eastAsia="Times New Roman" w:hAnsi="Arial" w:cs="Arial"/>
          <w:b/>
          <w:bCs/>
          <w:color w:val="000000"/>
          <w:sz w:val="24"/>
          <w:szCs w:val="24"/>
          <w:lang w:eastAsia="tr-TR"/>
        </w:rPr>
      </w:pPr>
    </w:p>
    <w:p w14:paraId="63B499A0" w14:textId="3CFAB8B3" w:rsidR="00673010" w:rsidRPr="00CD3A6A" w:rsidRDefault="00CD3A6A" w:rsidP="00CD3A6A">
      <w:pPr>
        <w:spacing w:line="360" w:lineRule="auto"/>
        <w:ind w:right="74"/>
        <w:jc w:val="both"/>
        <w:rPr>
          <w:rFonts w:ascii="Arial" w:hAnsi="Arial" w:cs="Arial"/>
          <w:iCs/>
          <w:sz w:val="24"/>
          <w:szCs w:val="24"/>
        </w:rPr>
      </w:pPr>
      <w:r w:rsidRPr="00CD3A6A">
        <w:rPr>
          <w:rFonts w:ascii="Arial" w:hAnsi="Arial" w:cs="Arial"/>
          <w:b/>
          <w:iCs/>
          <w:sz w:val="24"/>
          <w:szCs w:val="24"/>
        </w:rPr>
        <w:t xml:space="preserve">4.1. </w:t>
      </w:r>
      <w:r w:rsidR="00673010" w:rsidRPr="00CD3A6A">
        <w:rPr>
          <w:rFonts w:ascii="Arial" w:hAnsi="Arial" w:cs="Arial"/>
          <w:iCs/>
          <w:sz w:val="24"/>
          <w:szCs w:val="24"/>
        </w:rPr>
        <w:t>Modeller arasında bireysel Abone geçişi, bir İşletmecinin Tablo-1’de yer alan ve birbirleri arasında bireysel geçiş yapılması mümkün olan modellerinden biriyle hizmet alan bir Abonesini, geçirmek istediği modelde Türk Telekom’la geçerli bir Sözleşmesi olması koşuluyla, hizmet sunduğu başka bir modele Otomasyon Sistemlerini kullanarak geçirmesidir. Bu durumda Tablo-1’de yer alan Geçiş Süreleri, Tablo-2’de yer alan Kesinti Süreleri ve Tablo-3’te yer alan Geçiş Ücretleri geçerlidir.</w:t>
      </w:r>
    </w:p>
    <w:p w14:paraId="22768823" w14:textId="77777777" w:rsidR="00673010" w:rsidRPr="002060BD" w:rsidRDefault="00673010" w:rsidP="00673010">
      <w:pPr>
        <w:pStyle w:val="Default"/>
        <w:spacing w:line="360" w:lineRule="auto"/>
        <w:jc w:val="both"/>
        <w:rPr>
          <w:rFonts w:ascii="Arial" w:hAnsi="Arial" w:cs="Arial"/>
          <w:b/>
          <w:bCs/>
          <w:iCs/>
        </w:rPr>
      </w:pPr>
    </w:p>
    <w:p w14:paraId="3851679B" w14:textId="2781354E" w:rsidR="00673010" w:rsidRPr="002060BD" w:rsidRDefault="00CD3A6A" w:rsidP="00CD3A6A">
      <w:pPr>
        <w:pStyle w:val="GvdeMetni"/>
        <w:spacing w:line="360" w:lineRule="auto"/>
        <w:jc w:val="both"/>
        <w:rPr>
          <w:rFonts w:ascii="Arial" w:hAnsi="Arial" w:cs="Arial"/>
          <w:b/>
          <w:sz w:val="24"/>
        </w:rPr>
      </w:pPr>
      <w:r w:rsidRPr="00CD3A6A">
        <w:rPr>
          <w:rFonts w:ascii="Arial" w:hAnsi="Arial" w:cs="Arial"/>
          <w:b/>
          <w:iCs/>
          <w:sz w:val="24"/>
          <w:lang w:val="tr-TR"/>
        </w:rPr>
        <w:t xml:space="preserve">4.2. </w:t>
      </w:r>
      <w:r w:rsidR="00673010" w:rsidRPr="002060BD">
        <w:rPr>
          <w:rFonts w:ascii="Arial" w:hAnsi="Arial" w:cs="Arial"/>
          <w:iCs/>
          <w:sz w:val="24"/>
        </w:rPr>
        <w:t xml:space="preserve">YAPA modeline/modelinden geçişlerde, işbu </w:t>
      </w:r>
      <w:r w:rsidR="006653E2">
        <w:rPr>
          <w:rFonts w:ascii="Arial" w:hAnsi="Arial" w:cs="Arial"/>
          <w:iCs/>
          <w:sz w:val="24"/>
          <w:lang w:val="tr-TR"/>
        </w:rPr>
        <w:t>ek</w:t>
      </w:r>
      <w:r w:rsidR="00673010" w:rsidRPr="002060BD">
        <w:rPr>
          <w:rFonts w:ascii="Arial" w:hAnsi="Arial" w:cs="Arial"/>
          <w:iCs/>
          <w:sz w:val="24"/>
        </w:rPr>
        <w:t>in 2.3 maddesi kapsamında işlem yapılacaktır. Geçişler talep sırasına göre gerçekleştirilecektir.</w:t>
      </w:r>
    </w:p>
    <w:p w14:paraId="26006453" w14:textId="77777777" w:rsidR="00673010" w:rsidRPr="002060BD" w:rsidRDefault="00673010" w:rsidP="00673010">
      <w:pPr>
        <w:pStyle w:val="Default"/>
        <w:spacing w:line="360" w:lineRule="auto"/>
        <w:jc w:val="both"/>
        <w:rPr>
          <w:rFonts w:ascii="Arial" w:hAnsi="Arial" w:cs="Arial"/>
          <w:b/>
        </w:rPr>
      </w:pPr>
    </w:p>
    <w:p w14:paraId="781594C6" w14:textId="261F3C52" w:rsidR="00673010" w:rsidRPr="002060BD" w:rsidRDefault="00CD3A6A" w:rsidP="00CD3A6A">
      <w:pPr>
        <w:pStyle w:val="Default"/>
        <w:spacing w:line="360" w:lineRule="auto"/>
        <w:jc w:val="both"/>
        <w:rPr>
          <w:rFonts w:ascii="Arial" w:hAnsi="Arial" w:cs="Arial"/>
        </w:rPr>
      </w:pPr>
      <w:r w:rsidRPr="00CD3A6A">
        <w:rPr>
          <w:rFonts w:ascii="Arial" w:hAnsi="Arial" w:cs="Arial"/>
          <w:b/>
        </w:rPr>
        <w:t xml:space="preserve">4.3. </w:t>
      </w:r>
      <w:r w:rsidR="00673010" w:rsidRPr="002060BD">
        <w:rPr>
          <w:rFonts w:ascii="Arial" w:hAnsi="Arial" w:cs="Arial"/>
        </w:rPr>
        <w:t>İşletmecinin söz konusu hizmeti sunarken kullandığı toptan erişim yöntemini Abone bazında değiştirmesi durumunda erişim yöntemi değişikliği uçtan uca bakır şebekeden bakır şebekeye, fiber şebekeden fiber şebekeye yapılacaktır.</w:t>
      </w:r>
    </w:p>
    <w:p w14:paraId="4FA8D3C2" w14:textId="77777777" w:rsidR="00AA54A0" w:rsidRDefault="00AA54A0" w:rsidP="00CD3A6A">
      <w:pPr>
        <w:pStyle w:val="GvdeMetniGirintisi2"/>
        <w:spacing w:line="360" w:lineRule="auto"/>
        <w:ind w:left="0"/>
        <w:jc w:val="both"/>
        <w:rPr>
          <w:rFonts w:ascii="Arial" w:hAnsi="Arial" w:cs="Arial"/>
          <w:sz w:val="24"/>
          <w:lang w:val="tr-TR"/>
        </w:rPr>
      </w:pPr>
    </w:p>
    <w:p w14:paraId="6EF95ADA" w14:textId="3D8919A0" w:rsidR="00673010" w:rsidRPr="002060BD" w:rsidRDefault="00673010" w:rsidP="00CD3A6A">
      <w:pPr>
        <w:pStyle w:val="GvdeMetniGirintisi2"/>
        <w:spacing w:line="360" w:lineRule="auto"/>
        <w:ind w:left="0"/>
        <w:jc w:val="both"/>
        <w:rPr>
          <w:rFonts w:ascii="Arial" w:hAnsi="Arial" w:cs="Arial"/>
          <w:sz w:val="24"/>
          <w:lang w:val="tr-TR"/>
        </w:rPr>
      </w:pPr>
      <w:r w:rsidRPr="002060BD">
        <w:rPr>
          <w:rFonts w:ascii="Arial" w:hAnsi="Arial" w:cs="Arial"/>
          <w:sz w:val="24"/>
          <w:lang w:val="tr-TR"/>
        </w:rPr>
        <w:t>Bireysel geçişlerin başarılı olabilmesi için ilgili İşletmeci Abonesinin mevcutta geçiş yapılmak istenen erişim modeline uygun topolojide ve/veya altyapıda çalışıyor olması gerekmektedir.</w:t>
      </w:r>
    </w:p>
    <w:p w14:paraId="241076A6" w14:textId="5271A269" w:rsidR="00B16DDF" w:rsidRPr="002060BD" w:rsidRDefault="00CD3A6A" w:rsidP="00CD3A6A">
      <w:pPr>
        <w:pStyle w:val="default0"/>
        <w:spacing w:before="0" w:beforeAutospacing="0" w:after="0" w:afterAutospacing="0" w:line="360" w:lineRule="auto"/>
        <w:jc w:val="both"/>
        <w:rPr>
          <w:rFonts w:ascii="Arial" w:hAnsi="Arial" w:cs="Arial"/>
          <w:color w:val="000000"/>
        </w:rPr>
      </w:pPr>
      <w:r w:rsidRPr="00CD3A6A">
        <w:rPr>
          <w:rFonts w:ascii="Arial" w:hAnsi="Arial" w:cs="Arial"/>
          <w:b/>
          <w:iCs/>
        </w:rPr>
        <w:t xml:space="preserve">4.4. </w:t>
      </w:r>
      <w:r w:rsidR="00B16DDF" w:rsidRPr="002060BD">
        <w:rPr>
          <w:rFonts w:ascii="Arial" w:hAnsi="Arial" w:cs="Arial"/>
          <w:iCs/>
        </w:rPr>
        <w:t>Indoor DSLAM’lar üzerinden hizmet alan portlar</w:t>
      </w:r>
      <w:r w:rsidR="000C1353">
        <w:rPr>
          <w:rFonts w:ascii="Arial" w:hAnsi="Arial" w:cs="Arial"/>
          <w:iCs/>
        </w:rPr>
        <w:t xml:space="preserve"> veya YAPA </w:t>
      </w:r>
      <w:r w:rsidR="006653E2">
        <w:rPr>
          <w:rFonts w:ascii="Arial" w:hAnsi="Arial" w:cs="Arial"/>
          <w:iCs/>
        </w:rPr>
        <w:t>H</w:t>
      </w:r>
      <w:r w:rsidR="000C1353">
        <w:rPr>
          <w:rFonts w:ascii="Arial" w:hAnsi="Arial" w:cs="Arial"/>
          <w:iCs/>
        </w:rPr>
        <w:t xml:space="preserve">izmeti sunulan aboneler </w:t>
      </w:r>
      <w:r w:rsidR="00B16DDF" w:rsidRPr="002060BD">
        <w:rPr>
          <w:rFonts w:ascii="Arial" w:hAnsi="Arial" w:cs="Arial"/>
          <w:iCs/>
        </w:rPr>
        <w:t>için modeller arası SAYE</w:t>
      </w:r>
      <w:r w:rsidR="006653E2">
        <w:rPr>
          <w:rFonts w:ascii="Arial" w:hAnsi="Arial" w:cs="Arial"/>
          <w:iCs/>
        </w:rPr>
        <w:t xml:space="preserve"> Hizmetin</w:t>
      </w:r>
      <w:r w:rsidR="00B16DDF" w:rsidRPr="002060BD">
        <w:rPr>
          <w:rFonts w:ascii="Arial" w:hAnsi="Arial" w:cs="Arial"/>
          <w:iCs/>
        </w:rPr>
        <w:t>e bireysel geçiş talepleri karşılanmayacaktır.</w:t>
      </w:r>
    </w:p>
    <w:p w14:paraId="6BE9C125" w14:textId="77777777" w:rsidR="00B16DDF" w:rsidRPr="002060BD" w:rsidRDefault="00B16DDF" w:rsidP="00B16DDF">
      <w:pPr>
        <w:spacing w:line="360" w:lineRule="auto"/>
        <w:jc w:val="both"/>
        <w:rPr>
          <w:rFonts w:ascii="Arial" w:eastAsia="Times New Roman" w:hAnsi="Arial" w:cs="Arial"/>
          <w:b/>
          <w:sz w:val="24"/>
          <w:szCs w:val="24"/>
          <w:lang w:eastAsia="tr-TR"/>
        </w:rPr>
      </w:pPr>
    </w:p>
    <w:p w14:paraId="32FDC74D" w14:textId="08F50AB5" w:rsidR="00B16DDF" w:rsidRPr="00CD3A6A" w:rsidRDefault="00CD3A6A" w:rsidP="00CD3A6A">
      <w:pPr>
        <w:spacing w:line="360" w:lineRule="auto"/>
        <w:jc w:val="both"/>
        <w:rPr>
          <w:rFonts w:ascii="Arial" w:eastAsia="Times New Roman" w:hAnsi="Arial" w:cs="Arial"/>
          <w:sz w:val="24"/>
          <w:szCs w:val="24"/>
          <w:lang w:eastAsia="tr-TR"/>
        </w:rPr>
      </w:pPr>
      <w:r w:rsidRPr="00CD3A6A">
        <w:rPr>
          <w:rFonts w:ascii="Arial" w:eastAsia="Times New Roman" w:hAnsi="Arial" w:cs="Arial"/>
          <w:b/>
          <w:sz w:val="24"/>
          <w:szCs w:val="24"/>
          <w:lang w:eastAsia="tr-TR"/>
        </w:rPr>
        <w:t xml:space="preserve">4.5. </w:t>
      </w:r>
      <w:r w:rsidR="000C1353">
        <w:rPr>
          <w:rFonts w:ascii="Arial" w:eastAsia="Times New Roman" w:hAnsi="Arial" w:cs="Arial"/>
          <w:sz w:val="24"/>
          <w:szCs w:val="24"/>
          <w:lang w:eastAsia="tr-TR"/>
        </w:rPr>
        <w:t>Al-Sat</w:t>
      </w:r>
      <w:r w:rsidR="000C1353" w:rsidRPr="005A3257">
        <w:rPr>
          <w:rFonts w:ascii="Arial" w:eastAsia="Times New Roman" w:hAnsi="Arial" w:cs="Arial"/>
          <w:sz w:val="24"/>
          <w:szCs w:val="24"/>
          <w:lang w:eastAsia="tr-TR"/>
        </w:rPr>
        <w:t>,</w:t>
      </w:r>
      <w:r w:rsidR="000C1353">
        <w:rPr>
          <w:rFonts w:ascii="Arial" w:eastAsia="Times New Roman" w:hAnsi="Arial" w:cs="Arial"/>
          <w:b/>
          <w:sz w:val="24"/>
          <w:szCs w:val="24"/>
          <w:lang w:eastAsia="tr-TR"/>
        </w:rPr>
        <w:t xml:space="preserve"> </w:t>
      </w:r>
      <w:r w:rsidR="00B16DDF" w:rsidRPr="00CD3A6A">
        <w:rPr>
          <w:rFonts w:ascii="Arial" w:eastAsia="Times New Roman" w:hAnsi="Arial" w:cs="Arial"/>
          <w:sz w:val="24"/>
          <w:szCs w:val="24"/>
          <w:lang w:eastAsia="tr-TR"/>
        </w:rPr>
        <w:t>IP VAE</w:t>
      </w:r>
      <w:r w:rsidR="006D5C2A" w:rsidRPr="00CD3A6A">
        <w:rPr>
          <w:rFonts w:ascii="Arial" w:eastAsia="Times New Roman" w:hAnsi="Arial" w:cs="Arial"/>
          <w:sz w:val="24"/>
          <w:szCs w:val="24"/>
          <w:lang w:eastAsia="tr-TR"/>
        </w:rPr>
        <w:t>/</w:t>
      </w:r>
      <w:r w:rsidR="00B16DDF" w:rsidRPr="00CD3A6A">
        <w:rPr>
          <w:rFonts w:ascii="Arial" w:eastAsia="Times New Roman" w:hAnsi="Arial" w:cs="Arial"/>
          <w:sz w:val="24"/>
          <w:szCs w:val="24"/>
          <w:lang w:eastAsia="tr-TR"/>
        </w:rPr>
        <w:t xml:space="preserve"> Ethernet VAE </w:t>
      </w:r>
      <w:r w:rsidR="006D5C2A" w:rsidRPr="00CD3A6A">
        <w:rPr>
          <w:rFonts w:ascii="Arial" w:eastAsia="Times New Roman" w:hAnsi="Arial" w:cs="Arial"/>
          <w:sz w:val="24"/>
          <w:szCs w:val="24"/>
          <w:lang w:eastAsia="tr-TR"/>
        </w:rPr>
        <w:t xml:space="preserve">ile </w:t>
      </w:r>
      <w:r w:rsidR="00B16DDF" w:rsidRPr="00CD3A6A">
        <w:rPr>
          <w:rFonts w:ascii="Arial" w:eastAsia="Times New Roman" w:hAnsi="Arial" w:cs="Arial"/>
          <w:sz w:val="24"/>
          <w:szCs w:val="24"/>
          <w:lang w:eastAsia="tr-TR"/>
        </w:rPr>
        <w:t>SAYE modelleri arasındaki her iki yönlü geçiş talepleri ilgili Otomasyon Sistemi üzerinden abone bazında ve münferiden yapılacaktır.</w:t>
      </w:r>
    </w:p>
    <w:p w14:paraId="61472BB5" w14:textId="77777777" w:rsidR="0031660F" w:rsidRPr="002060BD" w:rsidRDefault="0031660F" w:rsidP="0031660F">
      <w:pPr>
        <w:pStyle w:val="GvdeMetniGirintisi2"/>
        <w:spacing w:line="360" w:lineRule="auto"/>
        <w:ind w:left="0"/>
        <w:jc w:val="both"/>
        <w:rPr>
          <w:rFonts w:ascii="Arial" w:hAnsi="Arial" w:cs="Arial"/>
          <w:sz w:val="24"/>
          <w:lang w:val="tr-TR"/>
        </w:rPr>
      </w:pPr>
    </w:p>
    <w:p w14:paraId="290E9A1B" w14:textId="7950903C" w:rsidR="0031660F" w:rsidRPr="00CD3A6A" w:rsidRDefault="00CD3A6A" w:rsidP="00CD3A6A">
      <w:pPr>
        <w:spacing w:line="360" w:lineRule="auto"/>
        <w:jc w:val="both"/>
        <w:rPr>
          <w:rFonts w:ascii="Arial" w:eastAsia="Times New Roman" w:hAnsi="Arial" w:cs="Arial"/>
          <w:sz w:val="24"/>
          <w:szCs w:val="24"/>
          <w:lang w:eastAsia="tr-TR"/>
        </w:rPr>
      </w:pPr>
      <w:r w:rsidRPr="00CD3A6A">
        <w:rPr>
          <w:rFonts w:ascii="Arial" w:hAnsi="Arial" w:cs="Arial"/>
          <w:b/>
          <w:sz w:val="24"/>
        </w:rPr>
        <w:t xml:space="preserve">4.6. </w:t>
      </w:r>
      <w:r w:rsidR="0031660F" w:rsidRPr="00CD3A6A">
        <w:rPr>
          <w:rFonts w:ascii="Arial" w:hAnsi="Arial" w:cs="Arial"/>
          <w:sz w:val="24"/>
        </w:rPr>
        <w:t>Al</w:t>
      </w:r>
      <w:r>
        <w:rPr>
          <w:rFonts w:ascii="Arial" w:hAnsi="Arial" w:cs="Arial"/>
          <w:sz w:val="24"/>
        </w:rPr>
        <w:t>-S</w:t>
      </w:r>
      <w:r w:rsidR="0031660F" w:rsidRPr="00CD3A6A">
        <w:rPr>
          <w:rFonts w:ascii="Arial" w:hAnsi="Arial" w:cs="Arial"/>
          <w:sz w:val="24"/>
        </w:rPr>
        <w:t>at veya IP</w:t>
      </w:r>
      <w:r w:rsidR="00D53678" w:rsidRPr="00CD3A6A">
        <w:rPr>
          <w:rFonts w:ascii="Arial" w:hAnsi="Arial" w:cs="Arial"/>
          <w:sz w:val="24"/>
        </w:rPr>
        <w:t>/ Ethernet</w:t>
      </w:r>
      <w:r w:rsidR="0031660F" w:rsidRPr="00CD3A6A">
        <w:rPr>
          <w:rFonts w:ascii="Arial" w:hAnsi="Arial" w:cs="Arial"/>
          <w:sz w:val="24"/>
        </w:rPr>
        <w:t xml:space="preserve"> seviyesinde VAE</w:t>
      </w:r>
      <w:r w:rsidR="00D53678" w:rsidRPr="00CD3A6A">
        <w:rPr>
          <w:rFonts w:ascii="Arial" w:hAnsi="Arial" w:cs="Arial"/>
          <w:sz w:val="24"/>
        </w:rPr>
        <w:t xml:space="preserve"> modellerin</w:t>
      </w:r>
      <w:r w:rsidR="0031660F" w:rsidRPr="00CD3A6A">
        <w:rPr>
          <w:rFonts w:ascii="Arial" w:hAnsi="Arial" w:cs="Arial"/>
          <w:sz w:val="24"/>
        </w:rPr>
        <w:t xml:space="preserve">den SAYE modeline bireysel geçişlerde Türk Telekom’un geçiş işlemlerini başlatması ile birlikte, </w:t>
      </w:r>
      <w:r w:rsidR="009856AF" w:rsidRPr="00CD3A6A">
        <w:rPr>
          <w:rFonts w:ascii="Arial" w:hAnsi="Arial" w:cs="Arial"/>
          <w:sz w:val="24"/>
        </w:rPr>
        <w:t>işletmeci modeller arası</w:t>
      </w:r>
      <w:r w:rsidR="0031660F" w:rsidRPr="00CD3A6A">
        <w:rPr>
          <w:rFonts w:ascii="Arial" w:hAnsi="Arial" w:cs="Arial"/>
          <w:sz w:val="24"/>
        </w:rPr>
        <w:t xml:space="preserve"> geçişi ya</w:t>
      </w:r>
      <w:r w:rsidR="00D53678" w:rsidRPr="00CD3A6A">
        <w:rPr>
          <w:rFonts w:ascii="Arial" w:hAnsi="Arial" w:cs="Arial"/>
          <w:sz w:val="24"/>
        </w:rPr>
        <w:t xml:space="preserve">pılacak Abonelerine sunduğu </w:t>
      </w:r>
      <w:r w:rsidR="0031660F" w:rsidRPr="00CD3A6A">
        <w:rPr>
          <w:rFonts w:ascii="Arial" w:hAnsi="Arial" w:cs="Arial"/>
          <w:sz w:val="24"/>
        </w:rPr>
        <w:t>tarife paketlerinde herhangi bir değişiklik yapmayacaktır.</w:t>
      </w:r>
    </w:p>
    <w:p w14:paraId="5644B1CB" w14:textId="77777777" w:rsidR="00207BA1" w:rsidRPr="002060BD" w:rsidRDefault="00207BA1" w:rsidP="00341771">
      <w:pPr>
        <w:pStyle w:val="ListeParagraf"/>
        <w:rPr>
          <w:rFonts w:ascii="Arial" w:eastAsia="Times New Roman" w:hAnsi="Arial" w:cs="Arial"/>
          <w:sz w:val="24"/>
          <w:szCs w:val="24"/>
          <w:lang w:eastAsia="tr-TR"/>
        </w:rPr>
      </w:pPr>
    </w:p>
    <w:p w14:paraId="1CBA1892" w14:textId="4878E9A5" w:rsidR="00673010" w:rsidRPr="002060BD" w:rsidRDefault="00673010" w:rsidP="00341771">
      <w:pPr>
        <w:pStyle w:val="GvdeMetni"/>
        <w:numPr>
          <w:ilvl w:val="0"/>
          <w:numId w:val="26"/>
        </w:numPr>
        <w:spacing w:line="360" w:lineRule="auto"/>
        <w:jc w:val="both"/>
        <w:rPr>
          <w:rFonts w:ascii="Arial" w:hAnsi="Arial" w:cs="Arial"/>
          <w:b/>
          <w:sz w:val="24"/>
        </w:rPr>
      </w:pPr>
      <w:r w:rsidRPr="002060BD">
        <w:rPr>
          <w:rFonts w:ascii="Arial" w:hAnsi="Arial" w:cs="Arial"/>
          <w:b/>
          <w:bCs/>
          <w:sz w:val="24"/>
        </w:rPr>
        <w:t>ÜCRETLER VE SÜREÇLER</w:t>
      </w:r>
    </w:p>
    <w:p w14:paraId="2A4D4C84" w14:textId="77777777" w:rsidR="00673010" w:rsidRPr="002060BD" w:rsidRDefault="00673010" w:rsidP="00673010">
      <w:pPr>
        <w:pStyle w:val="GvdeMetni"/>
        <w:spacing w:line="360" w:lineRule="auto"/>
        <w:jc w:val="both"/>
        <w:rPr>
          <w:rFonts w:ascii="Arial" w:hAnsi="Arial" w:cs="Arial"/>
          <w:bCs/>
          <w:sz w:val="24"/>
        </w:rPr>
      </w:pPr>
    </w:p>
    <w:p w14:paraId="727D359F" w14:textId="01433AC9" w:rsidR="00673010" w:rsidRPr="00CD3A6A" w:rsidRDefault="00CD3A6A" w:rsidP="00CD3A6A">
      <w:pPr>
        <w:spacing w:line="360" w:lineRule="auto"/>
        <w:jc w:val="both"/>
        <w:rPr>
          <w:rFonts w:ascii="Arial" w:hAnsi="Arial" w:cs="Arial"/>
          <w:b/>
          <w:bCs/>
          <w:sz w:val="24"/>
          <w:szCs w:val="24"/>
        </w:rPr>
      </w:pPr>
      <w:r w:rsidRPr="00CD3A6A">
        <w:rPr>
          <w:rFonts w:ascii="Arial" w:hAnsi="Arial" w:cs="Arial"/>
          <w:b/>
          <w:color w:val="000000"/>
          <w:sz w:val="24"/>
          <w:szCs w:val="24"/>
        </w:rPr>
        <w:lastRenderedPageBreak/>
        <w:t xml:space="preserve">5.1. </w:t>
      </w:r>
      <w:r w:rsidR="00673010" w:rsidRPr="00CD3A6A">
        <w:rPr>
          <w:rFonts w:ascii="Arial" w:hAnsi="Arial" w:cs="Arial"/>
          <w:color w:val="000000"/>
          <w:sz w:val="24"/>
          <w:szCs w:val="24"/>
        </w:rPr>
        <w:t>İşletmecinin, Abonelerinin hizmet vermekte olduğu erişim yönteminden farklı bir erişim yöntemine toplu olarak geçirilmesine ilişkin geri ödemesiz</w:t>
      </w:r>
      <w:r w:rsidR="00673010" w:rsidRPr="00CD3A6A">
        <w:rPr>
          <w:rFonts w:ascii="Arial" w:hAnsi="Arial" w:cs="Arial"/>
          <w:sz w:val="24"/>
          <w:szCs w:val="24"/>
        </w:rPr>
        <w:t xml:space="preserve"> olarak, her bir talep için Ek-7’de yer alan Başvuru Ücreti alınacaktır. </w:t>
      </w:r>
    </w:p>
    <w:p w14:paraId="487F1484" w14:textId="77777777" w:rsidR="00673010" w:rsidRPr="002060BD" w:rsidRDefault="00673010" w:rsidP="00673010">
      <w:pPr>
        <w:pStyle w:val="GvdeMetni"/>
        <w:spacing w:line="360" w:lineRule="auto"/>
        <w:jc w:val="both"/>
        <w:rPr>
          <w:rFonts w:ascii="Arial" w:hAnsi="Arial" w:cs="Arial"/>
          <w:bCs/>
          <w:sz w:val="24"/>
          <w:lang w:val="tr-TR"/>
        </w:rPr>
      </w:pPr>
    </w:p>
    <w:p w14:paraId="4E42DA41" w14:textId="714E7199" w:rsidR="00673010" w:rsidRPr="00CD3A6A" w:rsidRDefault="00CD3A6A" w:rsidP="00CD3A6A">
      <w:pPr>
        <w:spacing w:line="360" w:lineRule="auto"/>
        <w:jc w:val="both"/>
        <w:rPr>
          <w:rFonts w:ascii="Arial" w:hAnsi="Arial" w:cs="Arial"/>
          <w:bCs/>
          <w:sz w:val="24"/>
          <w:szCs w:val="24"/>
        </w:rPr>
      </w:pPr>
      <w:r w:rsidRPr="00CD3A6A">
        <w:rPr>
          <w:rFonts w:ascii="Arial" w:hAnsi="Arial" w:cs="Arial"/>
          <w:b/>
          <w:color w:val="000000"/>
          <w:sz w:val="24"/>
          <w:szCs w:val="24"/>
        </w:rPr>
        <w:t xml:space="preserve">5.2. </w:t>
      </w:r>
      <w:r w:rsidR="00673010" w:rsidRPr="00CD3A6A">
        <w:rPr>
          <w:rFonts w:ascii="Arial" w:hAnsi="Arial" w:cs="Arial"/>
          <w:color w:val="000000"/>
          <w:sz w:val="24"/>
          <w:szCs w:val="24"/>
        </w:rPr>
        <w:t>Abonenin mevcut toptan erişim yöntemlerinden (Al-Sat, IP Veri Akış Erişimi, Ethernet Veri Akış Erişimi, Yerel Ağa Ayrıştırılmış Erişim</w:t>
      </w:r>
      <w:r w:rsidR="005C1EF0" w:rsidRPr="00CD3A6A">
        <w:rPr>
          <w:rFonts w:ascii="Arial" w:hAnsi="Arial" w:cs="Arial"/>
          <w:color w:val="000000"/>
          <w:sz w:val="24"/>
          <w:szCs w:val="24"/>
        </w:rPr>
        <w:t>, Sanal Ayrıştırılmış Yerel Erişim</w:t>
      </w:r>
      <w:r w:rsidR="00673010" w:rsidRPr="00CD3A6A">
        <w:rPr>
          <w:rFonts w:ascii="Arial" w:hAnsi="Arial" w:cs="Arial"/>
          <w:color w:val="000000"/>
          <w:sz w:val="24"/>
          <w:szCs w:val="24"/>
        </w:rPr>
        <w:t>) biriyle hizmet veren başka bir İşletmeciden hizmet almak istemesi durumunda uygulanacak</w:t>
      </w:r>
      <w:r w:rsidR="00673010" w:rsidRPr="00CD3A6A">
        <w:rPr>
          <w:rFonts w:ascii="Arial" w:hAnsi="Arial" w:cs="Arial"/>
          <w:bCs/>
          <w:sz w:val="24"/>
          <w:szCs w:val="24"/>
        </w:rPr>
        <w:t xml:space="preserve"> Geçiş Süresi, Kesinti Süresi ve Geçiş Ücreti, Tablo-1 A-B, Tablo-2 A-B ve Tablo-3 A-B’de yer almaktadır. </w:t>
      </w:r>
    </w:p>
    <w:p w14:paraId="75BBC255" w14:textId="77777777" w:rsidR="00673010" w:rsidRPr="002060BD" w:rsidRDefault="00673010" w:rsidP="00673010">
      <w:pPr>
        <w:spacing w:line="360" w:lineRule="auto"/>
        <w:jc w:val="both"/>
        <w:rPr>
          <w:rFonts w:ascii="Arial" w:hAnsi="Arial" w:cs="Arial"/>
          <w:bCs/>
          <w:sz w:val="24"/>
          <w:szCs w:val="24"/>
        </w:rPr>
      </w:pPr>
    </w:p>
    <w:p w14:paraId="3F1B2519" w14:textId="25D44B74" w:rsidR="00673010" w:rsidRPr="00CD3A6A" w:rsidRDefault="00CD3A6A" w:rsidP="00CD3A6A">
      <w:pPr>
        <w:spacing w:line="360" w:lineRule="auto"/>
        <w:jc w:val="both"/>
        <w:rPr>
          <w:rFonts w:ascii="Arial" w:hAnsi="Arial" w:cs="Arial"/>
          <w:bCs/>
          <w:sz w:val="24"/>
          <w:szCs w:val="24"/>
        </w:rPr>
      </w:pPr>
      <w:r w:rsidRPr="00CD3A6A">
        <w:rPr>
          <w:rFonts w:ascii="Arial" w:hAnsi="Arial" w:cs="Arial"/>
          <w:b/>
          <w:sz w:val="24"/>
          <w:szCs w:val="24"/>
        </w:rPr>
        <w:t xml:space="preserve">5.3. </w:t>
      </w:r>
      <w:r w:rsidR="00673010" w:rsidRPr="00CD3A6A">
        <w:rPr>
          <w:rFonts w:ascii="Arial" w:hAnsi="Arial" w:cs="Arial"/>
          <w:sz w:val="24"/>
          <w:szCs w:val="24"/>
        </w:rPr>
        <w:t xml:space="preserve">Türk Telekom, Tablo-1 A, Tablo 1 </w:t>
      </w:r>
      <w:r w:rsidRPr="00CD3A6A">
        <w:rPr>
          <w:rFonts w:ascii="Arial" w:hAnsi="Arial" w:cs="Arial"/>
          <w:sz w:val="24"/>
          <w:szCs w:val="24"/>
        </w:rPr>
        <w:t>B, Tablo</w:t>
      </w:r>
      <w:r w:rsidR="00673010" w:rsidRPr="00CD3A6A">
        <w:rPr>
          <w:rFonts w:ascii="Arial" w:hAnsi="Arial" w:cs="Arial"/>
          <w:sz w:val="24"/>
          <w:szCs w:val="24"/>
        </w:rPr>
        <w:t>-2 A ve Tablo 2 B’de yer verilen sürelere uyacaktır</w:t>
      </w:r>
      <w:r w:rsidR="00673010" w:rsidRPr="00CD3A6A">
        <w:rPr>
          <w:rFonts w:ascii="Arial" w:hAnsi="Arial" w:cs="Arial"/>
          <w:bCs/>
          <w:sz w:val="24"/>
          <w:szCs w:val="24"/>
        </w:rPr>
        <w:t>.</w:t>
      </w:r>
    </w:p>
    <w:p w14:paraId="1987E77A" w14:textId="43A329DA" w:rsidR="00673010" w:rsidRPr="002060BD" w:rsidRDefault="00673010" w:rsidP="00673010">
      <w:pPr>
        <w:pStyle w:val="Default"/>
        <w:rPr>
          <w:lang w:val="x-none"/>
        </w:rPr>
      </w:pPr>
    </w:p>
    <w:p w14:paraId="0DC7F03E" w14:textId="77777777" w:rsidR="00673010" w:rsidRPr="002060BD" w:rsidRDefault="00673010" w:rsidP="00673010">
      <w:pPr>
        <w:pStyle w:val="GvdeMetni"/>
        <w:jc w:val="center"/>
        <w:rPr>
          <w:rFonts w:ascii="Arial" w:hAnsi="Arial" w:cs="Arial"/>
          <w:b/>
          <w:sz w:val="24"/>
        </w:rPr>
      </w:pPr>
      <w:r w:rsidRPr="002060BD">
        <w:rPr>
          <w:rFonts w:ascii="Arial" w:hAnsi="Arial" w:cs="Arial"/>
          <w:b/>
          <w:sz w:val="24"/>
        </w:rPr>
        <w:t>TABLO-1</w:t>
      </w:r>
      <w:r w:rsidRPr="002060BD">
        <w:rPr>
          <w:rFonts w:ascii="Arial" w:hAnsi="Arial" w:cs="Arial"/>
          <w:b/>
          <w:sz w:val="24"/>
          <w:lang w:val="tr-TR"/>
        </w:rPr>
        <w:t xml:space="preserve"> A</w:t>
      </w:r>
      <w:r w:rsidRPr="002060BD">
        <w:rPr>
          <w:rFonts w:ascii="Arial" w:hAnsi="Arial" w:cs="Arial"/>
          <w:b/>
          <w:sz w:val="24"/>
        </w:rPr>
        <w:t>Geçiş Süresi (İş Günü)</w:t>
      </w:r>
    </w:p>
    <w:p w14:paraId="4A58217C" w14:textId="77777777" w:rsidR="00673010" w:rsidRPr="002060BD" w:rsidRDefault="00673010" w:rsidP="00673010">
      <w:pPr>
        <w:spacing w:line="360" w:lineRule="auto"/>
        <w:jc w:val="both"/>
        <w:rPr>
          <w:rFonts w:ascii="Arial" w:hAnsi="Arial" w:cs="Arial"/>
          <w:bCs/>
          <w:sz w:val="24"/>
          <w:szCs w:val="24"/>
        </w:rPr>
      </w:pPr>
    </w:p>
    <w:tbl>
      <w:tblPr>
        <w:tblW w:w="10641" w:type="dxa"/>
        <w:jc w:val="center"/>
        <w:tblCellSpacing w:w="20" w:type="dxa"/>
        <w:tblLayout w:type="fixed"/>
        <w:tblLook w:val="04A0" w:firstRow="1" w:lastRow="0" w:firstColumn="1" w:lastColumn="0" w:noHBand="0" w:noVBand="1"/>
      </w:tblPr>
      <w:tblGrid>
        <w:gridCol w:w="1405"/>
        <w:gridCol w:w="1522"/>
        <w:gridCol w:w="1317"/>
        <w:gridCol w:w="1514"/>
        <w:gridCol w:w="1514"/>
        <w:gridCol w:w="1123"/>
        <w:gridCol w:w="1123"/>
        <w:gridCol w:w="1123"/>
      </w:tblGrid>
      <w:tr w:rsidR="00AE06D7" w:rsidRPr="002060BD" w14:paraId="48A73B10" w14:textId="65D6C307" w:rsidTr="009949F9">
        <w:trPr>
          <w:cantSplit/>
          <w:trHeight w:val="1018"/>
          <w:tblCellSpacing w:w="20" w:type="dxa"/>
          <w:jc w:val="center"/>
        </w:trPr>
        <w:tc>
          <w:tcPr>
            <w:tcW w:w="1345" w:type="dxa"/>
            <w:shd w:val="clear" w:color="auto" w:fill="auto"/>
            <w:vAlign w:val="center"/>
          </w:tcPr>
          <w:p w14:paraId="32097D45" w14:textId="77777777" w:rsidR="00AE06D7" w:rsidRPr="002060BD" w:rsidRDefault="00AE06D7" w:rsidP="00A96D2E">
            <w:pPr>
              <w:pStyle w:val="GvdeMetni"/>
              <w:jc w:val="center"/>
              <w:rPr>
                <w:rFonts w:cs="Arial"/>
                <w:lang w:val="tr-TR"/>
              </w:rPr>
            </w:pPr>
          </w:p>
          <w:p w14:paraId="31179722" w14:textId="77777777" w:rsidR="00AE06D7" w:rsidRPr="002060BD" w:rsidRDefault="00AE06D7" w:rsidP="00A96D2E">
            <w:pPr>
              <w:pStyle w:val="Default"/>
            </w:pPr>
          </w:p>
        </w:tc>
        <w:tc>
          <w:tcPr>
            <w:tcW w:w="1482"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10DCFBC"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xDSL AL-SAT</w:t>
            </w:r>
          </w:p>
        </w:tc>
        <w:tc>
          <w:tcPr>
            <w:tcW w:w="1277"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9E75E14" w14:textId="77777777" w:rsidR="00AE06D7" w:rsidRPr="002060BD" w:rsidRDefault="00AE06D7" w:rsidP="00CC115B">
            <w:pPr>
              <w:pStyle w:val="GvdeMetni"/>
              <w:rPr>
                <w:rFonts w:ascii="Arial" w:hAnsi="Arial" w:cs="Arial"/>
                <w:sz w:val="24"/>
                <w:lang w:val="tr-TR"/>
              </w:rPr>
            </w:pPr>
            <w:r w:rsidRPr="002060BD">
              <w:rPr>
                <w:rFonts w:ascii="Arial" w:hAnsi="Arial" w:cs="Arial"/>
                <w:sz w:val="24"/>
                <w:lang w:val="tr-TR"/>
              </w:rPr>
              <w:t>xDSL IP VAE</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C10E5A0"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Yalın xDSL</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F462C74"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YAPA Paylaşımlı</w:t>
            </w:r>
          </w:p>
        </w:tc>
        <w:tc>
          <w:tcPr>
            <w:tcW w:w="1083"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2242566"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YAPA Tam</w:t>
            </w:r>
          </w:p>
        </w:tc>
        <w:tc>
          <w:tcPr>
            <w:tcW w:w="1083"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FBB89EE"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 xml:space="preserve">DSL Eth VAE </w:t>
            </w:r>
          </w:p>
        </w:tc>
        <w:tc>
          <w:tcPr>
            <w:tcW w:w="1063" w:type="dxa"/>
            <w:tcBorders>
              <w:top w:val="single" w:sz="4" w:space="0" w:color="808080"/>
              <w:left w:val="single" w:sz="4" w:space="0" w:color="808080"/>
              <w:bottom w:val="single" w:sz="4" w:space="0" w:color="808080"/>
              <w:right w:val="single" w:sz="4" w:space="0" w:color="808080"/>
            </w:tcBorders>
            <w:shd w:val="clear" w:color="auto" w:fill="FABF8F"/>
          </w:tcPr>
          <w:p w14:paraId="3CDB8E72" w14:textId="77777777" w:rsidR="00685881" w:rsidRPr="002060BD" w:rsidRDefault="00685881" w:rsidP="00A96D2E">
            <w:pPr>
              <w:pStyle w:val="GvdeMetni"/>
              <w:rPr>
                <w:rFonts w:ascii="Arial" w:hAnsi="Arial" w:cs="Arial"/>
                <w:sz w:val="24"/>
                <w:lang w:val="tr-TR"/>
              </w:rPr>
            </w:pPr>
          </w:p>
          <w:p w14:paraId="7B04C7A5" w14:textId="1B80F249" w:rsidR="00AE06D7" w:rsidRPr="002060BD" w:rsidRDefault="00AE06D7" w:rsidP="00A96D2E">
            <w:pPr>
              <w:pStyle w:val="GvdeMetni"/>
              <w:rPr>
                <w:rFonts w:ascii="Arial" w:hAnsi="Arial" w:cs="Arial"/>
                <w:sz w:val="24"/>
                <w:lang w:val="tr-TR"/>
              </w:rPr>
            </w:pPr>
            <w:r w:rsidRPr="002060BD">
              <w:rPr>
                <w:rFonts w:ascii="Arial" w:hAnsi="Arial" w:cs="Arial"/>
                <w:sz w:val="24"/>
                <w:lang w:val="tr-TR"/>
              </w:rPr>
              <w:t>SAYE</w:t>
            </w:r>
          </w:p>
        </w:tc>
      </w:tr>
      <w:tr w:rsidR="00AE06D7" w:rsidRPr="002060BD" w14:paraId="7EEB4842" w14:textId="016BF88F" w:rsidTr="009949F9">
        <w:trPr>
          <w:trHeight w:val="81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291B937"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xDSL AL-SAT</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B7B5C1B"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6894B95"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C254973" w14:textId="77777777" w:rsidR="00AE06D7" w:rsidRPr="002060BD" w:rsidDel="00F17D87"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D7FB512"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752236B"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5259C55"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555E99D6" w14:textId="77777777" w:rsidR="009949F9" w:rsidRPr="002060BD" w:rsidRDefault="009949F9" w:rsidP="009949F9">
            <w:pPr>
              <w:pStyle w:val="GvdeMetni"/>
              <w:ind w:left="113" w:right="113"/>
              <w:jc w:val="center"/>
              <w:rPr>
                <w:rFonts w:ascii="Arial" w:hAnsi="Arial" w:cs="Arial"/>
                <w:sz w:val="22"/>
                <w:szCs w:val="22"/>
                <w:lang w:val="tr-TR"/>
              </w:rPr>
            </w:pPr>
          </w:p>
          <w:p w14:paraId="262B43EB" w14:textId="059C39B5" w:rsidR="00AE06D7" w:rsidRPr="002060BD" w:rsidRDefault="004D3233" w:rsidP="009949F9">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r w:rsidR="00AE06D7" w:rsidRPr="002060BD" w14:paraId="525F15EB" w14:textId="64D94A2A" w:rsidTr="009949F9">
        <w:trPr>
          <w:trHeight w:val="659"/>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34014F3"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xDSL IP VAE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C706340"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E9C7833"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3BC105F"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0CCF02B"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1266B6C"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9F40B36"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35CD206F" w14:textId="77777777" w:rsidR="009949F9" w:rsidRPr="002060BD" w:rsidRDefault="009949F9" w:rsidP="009949F9">
            <w:pPr>
              <w:pStyle w:val="GvdeMetni"/>
              <w:ind w:left="113" w:right="113"/>
              <w:jc w:val="center"/>
              <w:rPr>
                <w:rFonts w:ascii="Arial" w:hAnsi="Arial" w:cs="Arial"/>
                <w:sz w:val="22"/>
                <w:szCs w:val="22"/>
                <w:lang w:val="tr-TR"/>
              </w:rPr>
            </w:pPr>
          </w:p>
          <w:p w14:paraId="7EFF10A6" w14:textId="364CA7C6" w:rsidR="00AE06D7" w:rsidRPr="002060BD" w:rsidRDefault="00877BB1" w:rsidP="009949F9">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r w:rsidR="00AE06D7" w:rsidRPr="002060BD" w14:paraId="2FC088EC" w14:textId="1A2E9B4E" w:rsidTr="009949F9">
        <w:trPr>
          <w:trHeight w:val="645"/>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4D8C984"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Yalın xDSL</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BB78B12"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B5EFB45"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5DA55B7"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4172A8A" w14:textId="77777777" w:rsidR="00AE06D7" w:rsidRPr="002060BD" w:rsidDel="00F17D87"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7C7E0E6" w14:textId="77777777" w:rsidR="00AE06D7" w:rsidRPr="002060BD" w:rsidDel="00F17D87"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A0BBF8D"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22FAB649" w14:textId="77777777" w:rsidR="009949F9" w:rsidRPr="002060BD" w:rsidRDefault="009949F9" w:rsidP="009949F9">
            <w:pPr>
              <w:pStyle w:val="GvdeMetni"/>
              <w:ind w:left="113" w:right="113"/>
              <w:jc w:val="center"/>
              <w:rPr>
                <w:rFonts w:ascii="Arial" w:hAnsi="Arial" w:cs="Arial"/>
                <w:sz w:val="22"/>
                <w:szCs w:val="22"/>
                <w:lang w:val="tr-TR"/>
              </w:rPr>
            </w:pPr>
          </w:p>
          <w:p w14:paraId="0908C180" w14:textId="732664EC" w:rsidR="00AE06D7" w:rsidRPr="002060BD" w:rsidRDefault="00877BB1" w:rsidP="009949F9">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r w:rsidR="00AE06D7" w:rsidRPr="002060BD" w14:paraId="23948DC5" w14:textId="2FF40DE3" w:rsidTr="009949F9">
        <w:trPr>
          <w:trHeight w:val="27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8519397"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YAPA Paylaşımlı</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C97B0C4"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4*/6**</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2652FCA"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4*/6**</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EE71108"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1851FAC"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B1CD311"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BD9F4E3"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33D890E5" w14:textId="77777777" w:rsidR="009949F9" w:rsidRPr="002060BD" w:rsidRDefault="009949F9" w:rsidP="009949F9">
            <w:pPr>
              <w:pStyle w:val="GvdeMetni"/>
              <w:ind w:left="113" w:right="113"/>
              <w:jc w:val="center"/>
              <w:rPr>
                <w:rFonts w:ascii="Arial" w:hAnsi="Arial" w:cs="Arial"/>
                <w:sz w:val="22"/>
                <w:szCs w:val="22"/>
                <w:lang w:val="tr-TR"/>
              </w:rPr>
            </w:pPr>
          </w:p>
          <w:p w14:paraId="40C594C2" w14:textId="75D62865" w:rsidR="00AE06D7" w:rsidRPr="002060BD" w:rsidRDefault="00877BB1" w:rsidP="009949F9">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r>
      <w:tr w:rsidR="00AE06D7" w:rsidRPr="002060BD" w14:paraId="6B05F58C" w14:textId="76E8A167" w:rsidTr="009949F9">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50F8839"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YAPA Tam</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FE9BB64"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4C6A626"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3E0C9D6"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1ABDBE8"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91FF97F"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AB3490B"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01925D54" w14:textId="77777777" w:rsidR="009949F9" w:rsidRPr="002060BD" w:rsidRDefault="009949F9" w:rsidP="009949F9">
            <w:pPr>
              <w:pStyle w:val="GvdeMetni"/>
              <w:ind w:left="113" w:right="113"/>
              <w:jc w:val="center"/>
              <w:rPr>
                <w:rFonts w:ascii="Arial" w:hAnsi="Arial" w:cs="Arial"/>
                <w:sz w:val="22"/>
                <w:szCs w:val="22"/>
                <w:lang w:val="tr-TR"/>
              </w:rPr>
            </w:pPr>
          </w:p>
          <w:p w14:paraId="5584DED5" w14:textId="5131E105" w:rsidR="00AE06D7" w:rsidRPr="002060BD" w:rsidRDefault="00877BB1" w:rsidP="009949F9">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r>
      <w:tr w:rsidR="00AE06D7" w:rsidRPr="002060BD" w14:paraId="7570C08F" w14:textId="6565794D" w:rsidTr="009949F9">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EA9F1CC"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 xml:space="preserve">DSL Eth VAE </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8ADF55A"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4AA5A29"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6518FEB"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20AE69D"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73DF060"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E3B5675"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7E6E84D2" w14:textId="77777777" w:rsidR="009949F9" w:rsidRPr="002060BD" w:rsidRDefault="009949F9" w:rsidP="009949F9">
            <w:pPr>
              <w:pStyle w:val="GvdeMetni"/>
              <w:ind w:left="113" w:right="113"/>
              <w:jc w:val="center"/>
              <w:rPr>
                <w:rFonts w:ascii="Arial" w:hAnsi="Arial" w:cs="Arial"/>
                <w:sz w:val="22"/>
                <w:szCs w:val="22"/>
                <w:lang w:val="tr-TR"/>
              </w:rPr>
            </w:pPr>
          </w:p>
          <w:p w14:paraId="00EB7CB5" w14:textId="4DB6F1FE" w:rsidR="00AE06D7" w:rsidRPr="002060BD" w:rsidRDefault="00877BB1" w:rsidP="009949F9">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r w:rsidR="00AE06D7" w:rsidRPr="002060BD" w14:paraId="2C15DC6B" w14:textId="651BD749" w:rsidTr="009949F9">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6D46C18" w14:textId="4C0487CB"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SAYE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E437C35" w14:textId="41824CF7" w:rsidR="00AE06D7" w:rsidRPr="002060BD" w:rsidRDefault="00877BB1" w:rsidP="00A96D2E">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E00CC88" w14:textId="7FDC0C9E" w:rsidR="00AE06D7" w:rsidRPr="002060BD" w:rsidRDefault="00877BB1"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FB337A1" w14:textId="0E4AE182" w:rsidR="00AE06D7" w:rsidRPr="002060BD" w:rsidRDefault="00877BB1"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969D423" w14:textId="7E938579" w:rsidR="00AE06D7" w:rsidRPr="002060BD" w:rsidRDefault="00877BB1"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BFC027B" w14:textId="223098AC" w:rsidR="00AE06D7" w:rsidRPr="002060BD" w:rsidRDefault="00877BB1"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DF7F242" w14:textId="7A18CFA9" w:rsidR="00AE06D7" w:rsidRPr="002060BD" w:rsidRDefault="00877BB1"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77B94C40" w14:textId="77777777" w:rsidR="009949F9" w:rsidRPr="002060BD" w:rsidRDefault="009949F9" w:rsidP="009949F9">
            <w:pPr>
              <w:pStyle w:val="GvdeMetni"/>
              <w:ind w:left="113" w:right="113"/>
              <w:jc w:val="center"/>
              <w:rPr>
                <w:rFonts w:ascii="Arial" w:hAnsi="Arial" w:cs="Arial"/>
                <w:sz w:val="22"/>
                <w:szCs w:val="22"/>
                <w:lang w:val="tr-TR"/>
              </w:rPr>
            </w:pPr>
          </w:p>
          <w:p w14:paraId="781EF9D0" w14:textId="214F3BE4" w:rsidR="00AE06D7" w:rsidRPr="002060BD" w:rsidRDefault="00877BB1" w:rsidP="009949F9">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bl>
    <w:p w14:paraId="01982A1C" w14:textId="77777777" w:rsidR="00673010" w:rsidRPr="002060BD" w:rsidRDefault="00673010" w:rsidP="00673010">
      <w:pPr>
        <w:pStyle w:val="GvdeMetni"/>
        <w:rPr>
          <w:rFonts w:ascii="Arial" w:hAnsi="Arial" w:cs="Arial"/>
        </w:rPr>
      </w:pPr>
    </w:p>
    <w:p w14:paraId="459426E6" w14:textId="77777777" w:rsidR="00673010" w:rsidRPr="002060BD" w:rsidRDefault="00673010" w:rsidP="00673010">
      <w:pPr>
        <w:pStyle w:val="GvdeMetni"/>
        <w:spacing w:line="276" w:lineRule="auto"/>
        <w:rPr>
          <w:rFonts w:ascii="Arial" w:hAnsi="Arial" w:cs="Arial"/>
          <w:szCs w:val="20"/>
        </w:rPr>
      </w:pPr>
      <w:r w:rsidRPr="002060BD">
        <w:rPr>
          <w:rFonts w:ascii="Arial" w:hAnsi="Arial" w:cs="Arial"/>
          <w:szCs w:val="20"/>
        </w:rPr>
        <w:t xml:space="preserve">(*)   ADSL için </w:t>
      </w:r>
    </w:p>
    <w:p w14:paraId="5FA51E45" w14:textId="77777777" w:rsidR="00673010" w:rsidRPr="002060BD" w:rsidRDefault="00673010" w:rsidP="00673010">
      <w:pPr>
        <w:pStyle w:val="GvdeMetni"/>
        <w:spacing w:line="276" w:lineRule="auto"/>
        <w:rPr>
          <w:rFonts w:ascii="Arial" w:hAnsi="Arial" w:cs="Arial"/>
          <w:szCs w:val="20"/>
        </w:rPr>
      </w:pPr>
      <w:r w:rsidRPr="002060BD">
        <w:rPr>
          <w:rFonts w:ascii="Arial" w:hAnsi="Arial" w:cs="Arial"/>
          <w:szCs w:val="20"/>
        </w:rPr>
        <w:t xml:space="preserve">(**)  G.SHDSL ve VDSL2 için </w:t>
      </w:r>
    </w:p>
    <w:p w14:paraId="5C8724C4" w14:textId="77777777" w:rsidR="00673010" w:rsidRPr="002060BD" w:rsidRDefault="00673010" w:rsidP="00673010">
      <w:pPr>
        <w:pStyle w:val="GvdeMetni"/>
        <w:rPr>
          <w:rFonts w:ascii="Arial" w:hAnsi="Arial" w:cs="Arial"/>
          <w:szCs w:val="20"/>
        </w:rPr>
      </w:pPr>
      <w:r w:rsidRPr="002060BD">
        <w:rPr>
          <w:rFonts w:ascii="Arial" w:hAnsi="Arial" w:cs="Arial"/>
          <w:sz w:val="24"/>
        </w:rPr>
        <w:t>(***)</w:t>
      </w:r>
      <w:r w:rsidRPr="002060BD">
        <w:rPr>
          <w:rFonts w:ascii="Arial" w:hAnsi="Arial" w:cs="Arial"/>
          <w:b/>
          <w:sz w:val="24"/>
          <w:lang w:val="tr-TR"/>
        </w:rPr>
        <w:t xml:space="preserve"> </w:t>
      </w:r>
      <w:r w:rsidRPr="002060BD">
        <w:rPr>
          <w:rFonts w:ascii="Arial" w:hAnsi="Arial" w:cs="Arial"/>
          <w:szCs w:val="20"/>
        </w:rPr>
        <w:t>G.SHDSL’den YAPA Tam’a geçişler tesis/iptal yöntemiyle gerçekleştirilecektir.</w:t>
      </w:r>
    </w:p>
    <w:p w14:paraId="479A5C07" w14:textId="7523A618" w:rsidR="00673010" w:rsidRPr="002060BD" w:rsidRDefault="00673010" w:rsidP="00673010">
      <w:pPr>
        <w:autoSpaceDE w:val="0"/>
        <w:autoSpaceDN w:val="0"/>
        <w:adjustRightInd w:val="0"/>
        <w:rPr>
          <w:rFonts w:ascii="Arial" w:eastAsia="Times New Roman" w:hAnsi="Arial" w:cs="Arial"/>
          <w:color w:val="000000"/>
          <w:sz w:val="20"/>
          <w:szCs w:val="20"/>
          <w:lang w:eastAsia="tr-TR"/>
        </w:rPr>
      </w:pPr>
      <w:r w:rsidRPr="002060BD">
        <w:rPr>
          <w:rFonts w:ascii="Arial" w:eastAsia="Times New Roman" w:hAnsi="Arial" w:cs="Arial"/>
          <w:color w:val="000000"/>
          <w:sz w:val="20"/>
          <w:szCs w:val="20"/>
          <w:lang w:eastAsia="tr-TR"/>
        </w:rPr>
        <w:lastRenderedPageBreak/>
        <w:t>Not:  İşletmecinin Abonesi için yapacağı bireysel Abone geçişi ADSL=&gt;VDSL dönüşümünü de içeriyor ise, ADSL=&gt; VDSL dönüşümü bireysel Abone geçişi sonrasında ardışık başvuru ile yapılacaktır.</w:t>
      </w:r>
    </w:p>
    <w:p w14:paraId="07C956CE" w14:textId="77777777" w:rsidR="00673010" w:rsidRPr="002060BD" w:rsidRDefault="00673010" w:rsidP="00673010">
      <w:pPr>
        <w:pStyle w:val="Default"/>
        <w:rPr>
          <w:lang w:val="x-none"/>
        </w:rPr>
      </w:pPr>
    </w:p>
    <w:p w14:paraId="30F30579" w14:textId="77777777" w:rsidR="00D873E3" w:rsidRPr="002060BD" w:rsidRDefault="00D873E3" w:rsidP="00673010">
      <w:pPr>
        <w:pStyle w:val="GvdeMetni"/>
        <w:jc w:val="center"/>
        <w:rPr>
          <w:rFonts w:ascii="Arial" w:hAnsi="Arial" w:cs="Arial"/>
          <w:b/>
          <w:sz w:val="24"/>
        </w:rPr>
      </w:pPr>
    </w:p>
    <w:p w14:paraId="040F9707" w14:textId="77777777" w:rsidR="00D873E3" w:rsidRPr="002060BD" w:rsidRDefault="00D873E3" w:rsidP="00673010">
      <w:pPr>
        <w:pStyle w:val="GvdeMetni"/>
        <w:jc w:val="center"/>
        <w:rPr>
          <w:rFonts w:ascii="Arial" w:hAnsi="Arial" w:cs="Arial"/>
          <w:b/>
          <w:sz w:val="24"/>
        </w:rPr>
      </w:pPr>
    </w:p>
    <w:p w14:paraId="5213E3A4" w14:textId="38BEA012" w:rsidR="00673010" w:rsidRPr="002060BD" w:rsidRDefault="00673010" w:rsidP="00673010">
      <w:pPr>
        <w:pStyle w:val="GvdeMetni"/>
        <w:jc w:val="center"/>
        <w:rPr>
          <w:rFonts w:ascii="Arial" w:hAnsi="Arial" w:cs="Arial"/>
          <w:b/>
          <w:sz w:val="24"/>
        </w:rPr>
      </w:pPr>
      <w:r w:rsidRPr="002060BD">
        <w:rPr>
          <w:rFonts w:ascii="Arial" w:hAnsi="Arial" w:cs="Arial"/>
          <w:b/>
          <w:sz w:val="24"/>
        </w:rPr>
        <w:t>TABLO-1</w:t>
      </w:r>
      <w:r w:rsidRPr="002060BD">
        <w:rPr>
          <w:rFonts w:ascii="Arial" w:hAnsi="Arial" w:cs="Arial"/>
          <w:b/>
          <w:sz w:val="24"/>
          <w:lang w:val="tr-TR"/>
        </w:rPr>
        <w:t xml:space="preserve"> B</w:t>
      </w:r>
      <w:r w:rsidRPr="002060BD">
        <w:rPr>
          <w:rFonts w:ascii="Arial" w:hAnsi="Arial" w:cs="Arial"/>
          <w:b/>
          <w:sz w:val="24"/>
        </w:rPr>
        <w:t>:</w:t>
      </w:r>
      <w:r w:rsidRPr="002060BD">
        <w:rPr>
          <w:rFonts w:ascii="Arial" w:hAnsi="Arial" w:cs="Arial"/>
          <w:b/>
          <w:sz w:val="24"/>
          <w:lang w:val="tr-TR"/>
        </w:rPr>
        <w:t xml:space="preserve"> </w:t>
      </w:r>
      <w:r w:rsidRPr="002060BD">
        <w:rPr>
          <w:rFonts w:ascii="Arial" w:hAnsi="Arial" w:cs="Arial"/>
          <w:b/>
          <w:sz w:val="24"/>
        </w:rPr>
        <w:t>Geçiş Süresi (İş Günü)</w:t>
      </w:r>
    </w:p>
    <w:p w14:paraId="06D4E37B" w14:textId="77777777" w:rsidR="00673010" w:rsidRPr="002060BD" w:rsidRDefault="00673010" w:rsidP="00673010">
      <w:pPr>
        <w:pStyle w:val="Default"/>
        <w:rPr>
          <w:lang w:val="x-none"/>
        </w:rPr>
      </w:pPr>
    </w:p>
    <w:tbl>
      <w:tblPr>
        <w:tblW w:w="8004" w:type="dxa"/>
        <w:jc w:val="center"/>
        <w:tblCellSpacing w:w="20" w:type="dxa"/>
        <w:tblLayout w:type="fixed"/>
        <w:tblLook w:val="04A0" w:firstRow="1" w:lastRow="0" w:firstColumn="1" w:lastColumn="0" w:noHBand="0" w:noVBand="1"/>
      </w:tblPr>
      <w:tblGrid>
        <w:gridCol w:w="1405"/>
        <w:gridCol w:w="1522"/>
        <w:gridCol w:w="1317"/>
        <w:gridCol w:w="1514"/>
        <w:gridCol w:w="1123"/>
        <w:gridCol w:w="1123"/>
      </w:tblGrid>
      <w:tr w:rsidR="00AE06D7" w:rsidRPr="002060BD" w14:paraId="286E9E65" w14:textId="4C204208" w:rsidTr="00D873E3">
        <w:trPr>
          <w:cantSplit/>
          <w:trHeight w:val="1018"/>
          <w:tblCellSpacing w:w="20" w:type="dxa"/>
          <w:jc w:val="center"/>
        </w:trPr>
        <w:tc>
          <w:tcPr>
            <w:tcW w:w="1345" w:type="dxa"/>
            <w:shd w:val="clear" w:color="auto" w:fill="auto"/>
            <w:vAlign w:val="center"/>
          </w:tcPr>
          <w:p w14:paraId="3027A17A" w14:textId="77777777" w:rsidR="00AE06D7" w:rsidRPr="002060BD" w:rsidRDefault="00AE06D7" w:rsidP="00A96D2E">
            <w:pPr>
              <w:pStyle w:val="GvdeMetni"/>
              <w:jc w:val="center"/>
              <w:rPr>
                <w:rFonts w:cs="Arial"/>
                <w:lang w:val="tr-TR"/>
              </w:rPr>
            </w:pPr>
          </w:p>
          <w:p w14:paraId="7B6A9D35" w14:textId="77777777" w:rsidR="00AE06D7" w:rsidRPr="002060BD" w:rsidRDefault="00AE06D7" w:rsidP="00A96D2E">
            <w:pPr>
              <w:pStyle w:val="Default"/>
            </w:pPr>
          </w:p>
        </w:tc>
        <w:tc>
          <w:tcPr>
            <w:tcW w:w="1482"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41DFCEE"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FTTx AL-SAT</w:t>
            </w:r>
          </w:p>
        </w:tc>
        <w:tc>
          <w:tcPr>
            <w:tcW w:w="1277"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D7D07E8"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FTTx IP VAE</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0A53A21"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Yalın FTTx</w:t>
            </w:r>
          </w:p>
        </w:tc>
        <w:tc>
          <w:tcPr>
            <w:tcW w:w="1083"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DB3DE93"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FTTx Eth VAE</w:t>
            </w:r>
          </w:p>
        </w:tc>
        <w:tc>
          <w:tcPr>
            <w:tcW w:w="1063" w:type="dxa"/>
            <w:tcBorders>
              <w:top w:val="single" w:sz="4" w:space="0" w:color="808080"/>
              <w:left w:val="single" w:sz="4" w:space="0" w:color="808080"/>
              <w:bottom w:val="single" w:sz="4" w:space="0" w:color="808080"/>
              <w:right w:val="single" w:sz="4" w:space="0" w:color="808080"/>
            </w:tcBorders>
            <w:shd w:val="clear" w:color="auto" w:fill="FABF8F"/>
          </w:tcPr>
          <w:p w14:paraId="77637E5D" w14:textId="77777777" w:rsidR="00685881" w:rsidRPr="002060BD" w:rsidRDefault="00685881" w:rsidP="00A96D2E">
            <w:pPr>
              <w:pStyle w:val="GvdeMetni"/>
              <w:rPr>
                <w:rFonts w:ascii="Arial" w:hAnsi="Arial" w:cs="Arial"/>
                <w:sz w:val="24"/>
                <w:lang w:val="tr-TR"/>
              </w:rPr>
            </w:pPr>
          </w:p>
          <w:p w14:paraId="0C920C12" w14:textId="0261A780" w:rsidR="00AE06D7" w:rsidRPr="002060BD" w:rsidRDefault="00AE06D7" w:rsidP="00A96D2E">
            <w:pPr>
              <w:pStyle w:val="GvdeMetni"/>
              <w:rPr>
                <w:rFonts w:ascii="Arial" w:hAnsi="Arial" w:cs="Arial"/>
                <w:sz w:val="24"/>
                <w:lang w:val="tr-TR"/>
              </w:rPr>
            </w:pPr>
            <w:r w:rsidRPr="002060BD">
              <w:rPr>
                <w:rFonts w:ascii="Arial" w:hAnsi="Arial" w:cs="Arial"/>
                <w:sz w:val="24"/>
                <w:lang w:val="tr-TR"/>
              </w:rPr>
              <w:t>SAYE</w:t>
            </w:r>
          </w:p>
        </w:tc>
      </w:tr>
      <w:tr w:rsidR="00AE06D7" w:rsidRPr="002060BD" w14:paraId="27C28D1B" w14:textId="59E5B5E0" w:rsidTr="00D873E3">
        <w:trPr>
          <w:trHeight w:val="81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6BF5F3C"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FTTx AL-SAT</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6B552C4" w14:textId="77777777" w:rsidR="00AE06D7" w:rsidRPr="002060BD" w:rsidRDefault="00AE06D7">
            <w:pPr>
              <w:pStyle w:val="GvdeMetni"/>
              <w:jc w:val="center"/>
              <w:rPr>
                <w:rFonts w:ascii="Arial" w:hAnsi="Arial" w:cs="Arial"/>
                <w:sz w:val="22"/>
                <w:szCs w:val="22"/>
                <w:lang w:val="tr-TR"/>
              </w:rPr>
            </w:pPr>
            <w:r w:rsidRPr="002060BD">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5351E77"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1DE9F55" w14:textId="77777777" w:rsidR="00AE06D7" w:rsidRPr="002060BD" w:rsidDel="00F17D87"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493737F"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27789B77" w14:textId="77777777" w:rsidR="00D873E3" w:rsidRPr="002060BD" w:rsidRDefault="00D873E3">
            <w:pPr>
              <w:pStyle w:val="GvdeMetni"/>
              <w:ind w:left="113" w:right="113"/>
              <w:jc w:val="center"/>
              <w:rPr>
                <w:rFonts w:ascii="Arial" w:hAnsi="Arial" w:cs="Arial"/>
                <w:sz w:val="22"/>
                <w:szCs w:val="22"/>
                <w:lang w:val="tr-TR"/>
              </w:rPr>
            </w:pPr>
          </w:p>
          <w:p w14:paraId="5C7F3A13" w14:textId="14A560A0" w:rsidR="00AE06D7" w:rsidRPr="002060BD" w:rsidRDefault="00C92B31">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r w:rsidR="00AE06D7" w:rsidRPr="002060BD" w14:paraId="506E294B" w14:textId="17E3D3BB" w:rsidTr="00D873E3">
        <w:trPr>
          <w:trHeight w:val="659"/>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DAC0099"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FTTx IP VAE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A9FEBD5" w14:textId="77777777" w:rsidR="00AE06D7" w:rsidRPr="002060BD" w:rsidRDefault="00AE06D7">
            <w:pPr>
              <w:pStyle w:val="GvdeMetni"/>
              <w:jc w:val="center"/>
              <w:rPr>
                <w:rFonts w:ascii="Arial" w:hAnsi="Arial" w:cs="Arial"/>
                <w:sz w:val="22"/>
                <w:szCs w:val="22"/>
                <w:lang w:val="tr-TR"/>
              </w:rPr>
            </w:pPr>
            <w:r w:rsidRPr="002060BD">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4274D20"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2C6C37A"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E460D04"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092E3D21" w14:textId="77777777" w:rsidR="00D873E3" w:rsidRPr="002060BD" w:rsidRDefault="00D873E3">
            <w:pPr>
              <w:pStyle w:val="GvdeMetni"/>
              <w:ind w:left="113" w:right="113"/>
              <w:jc w:val="center"/>
              <w:rPr>
                <w:rFonts w:ascii="Arial" w:hAnsi="Arial" w:cs="Arial"/>
                <w:sz w:val="22"/>
                <w:szCs w:val="22"/>
                <w:lang w:val="tr-TR"/>
              </w:rPr>
            </w:pPr>
          </w:p>
          <w:p w14:paraId="1A3E64D5" w14:textId="0BCB1696" w:rsidR="00AE06D7" w:rsidRPr="002060BD" w:rsidRDefault="00C92B31">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r w:rsidR="00AE06D7" w:rsidRPr="002060BD" w14:paraId="164E2544" w14:textId="66AF062F" w:rsidTr="00D873E3">
        <w:trPr>
          <w:trHeight w:val="645"/>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D331018"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Yalın FTTx</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AFD2723" w14:textId="77777777" w:rsidR="00AE06D7" w:rsidRPr="002060BD" w:rsidRDefault="00AE06D7">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CD328F3"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BD6FE2B"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1E19642"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5E38F320" w14:textId="77777777" w:rsidR="00D873E3" w:rsidRPr="002060BD" w:rsidRDefault="00D873E3">
            <w:pPr>
              <w:pStyle w:val="GvdeMetni"/>
              <w:ind w:left="113" w:right="113"/>
              <w:jc w:val="center"/>
              <w:rPr>
                <w:rFonts w:ascii="Arial" w:hAnsi="Arial" w:cs="Arial"/>
                <w:sz w:val="22"/>
                <w:szCs w:val="22"/>
                <w:lang w:val="tr-TR"/>
              </w:rPr>
            </w:pPr>
          </w:p>
          <w:p w14:paraId="638D2BDD" w14:textId="1E8E900D" w:rsidR="00AE06D7" w:rsidRPr="002060BD" w:rsidRDefault="00C92B31">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r w:rsidR="00AE06D7" w:rsidRPr="002060BD" w14:paraId="523FC13D" w14:textId="39D8A19D" w:rsidTr="00D873E3">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EF85986"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 xml:space="preserve">FTTx Eth. VAE </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88F4FE2" w14:textId="77777777" w:rsidR="00AE06D7" w:rsidRPr="002060BD" w:rsidRDefault="00AE06D7">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CF861A7"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FC70141"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08826A8" w14:textId="77777777" w:rsidR="00AE06D7" w:rsidRPr="002060BD" w:rsidRDefault="00AE06D7">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25B74FCF" w14:textId="77777777" w:rsidR="00D873E3" w:rsidRPr="002060BD" w:rsidRDefault="00D873E3">
            <w:pPr>
              <w:pStyle w:val="GvdeMetni"/>
              <w:ind w:left="113" w:right="113"/>
              <w:jc w:val="center"/>
              <w:rPr>
                <w:rFonts w:ascii="Arial" w:hAnsi="Arial" w:cs="Arial"/>
                <w:sz w:val="22"/>
                <w:szCs w:val="22"/>
                <w:lang w:val="tr-TR"/>
              </w:rPr>
            </w:pPr>
          </w:p>
          <w:p w14:paraId="46BCE631" w14:textId="03C4888E" w:rsidR="00AE06D7" w:rsidRPr="002060BD" w:rsidRDefault="00C92B31">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r w:rsidR="00AE06D7" w:rsidRPr="002060BD" w14:paraId="65284046" w14:textId="57D7BDB1" w:rsidTr="00D873E3">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D79A5B9" w14:textId="1B0D6739"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SAYE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ED76793" w14:textId="5E9C2224" w:rsidR="00AE06D7" w:rsidRPr="002060BD" w:rsidRDefault="00C92B31">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8AD432E" w14:textId="2517A8DB" w:rsidR="00AE06D7" w:rsidRPr="002060BD" w:rsidRDefault="00C92B31">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9F6E7D8" w14:textId="2C32FA98" w:rsidR="00AE06D7" w:rsidRPr="002060BD" w:rsidRDefault="00C92B31">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02922C9" w14:textId="1EC93D45" w:rsidR="00AE06D7" w:rsidRPr="002060BD" w:rsidRDefault="00C92B31">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24DFBA24" w14:textId="77777777" w:rsidR="00D873E3" w:rsidRPr="002060BD" w:rsidRDefault="00D873E3">
            <w:pPr>
              <w:pStyle w:val="GvdeMetni"/>
              <w:ind w:left="113" w:right="113"/>
              <w:jc w:val="center"/>
              <w:rPr>
                <w:rFonts w:ascii="Arial" w:hAnsi="Arial" w:cs="Arial"/>
                <w:sz w:val="22"/>
                <w:szCs w:val="22"/>
                <w:lang w:val="tr-TR"/>
              </w:rPr>
            </w:pPr>
          </w:p>
          <w:p w14:paraId="0A950B9E" w14:textId="5D4E6E06" w:rsidR="00AE06D7" w:rsidRPr="002060BD" w:rsidRDefault="00C92B31">
            <w:pPr>
              <w:pStyle w:val="GvdeMetni"/>
              <w:ind w:left="113" w:right="113"/>
              <w:jc w:val="center"/>
              <w:rPr>
                <w:rFonts w:ascii="Arial" w:hAnsi="Arial" w:cs="Arial"/>
                <w:sz w:val="22"/>
                <w:szCs w:val="22"/>
                <w:lang w:val="tr-TR"/>
              </w:rPr>
            </w:pPr>
            <w:r w:rsidRPr="002060BD">
              <w:rPr>
                <w:rFonts w:ascii="Arial" w:hAnsi="Arial" w:cs="Arial"/>
                <w:sz w:val="22"/>
                <w:szCs w:val="22"/>
                <w:lang w:val="tr-TR"/>
              </w:rPr>
              <w:t>7</w:t>
            </w:r>
          </w:p>
        </w:tc>
      </w:tr>
    </w:tbl>
    <w:p w14:paraId="576D86E8" w14:textId="629698B5" w:rsidR="00673010" w:rsidRPr="002060BD" w:rsidRDefault="00673010" w:rsidP="00673010">
      <w:pPr>
        <w:pStyle w:val="Default"/>
        <w:jc w:val="center"/>
        <w:rPr>
          <w:rFonts w:ascii="Arial" w:hAnsi="Arial" w:cs="Arial"/>
          <w:b/>
        </w:rPr>
      </w:pPr>
      <w:r w:rsidRPr="002060BD">
        <w:rPr>
          <w:rFonts w:ascii="Arial" w:hAnsi="Arial" w:cs="Arial"/>
          <w:b/>
        </w:rPr>
        <w:t>Tablo-2 A: Kesinti Süresi (Saat)</w:t>
      </w:r>
    </w:p>
    <w:p w14:paraId="466D35CA" w14:textId="1A436CA7" w:rsidR="002E6991" w:rsidRDefault="002E6991" w:rsidP="00673010">
      <w:pPr>
        <w:pStyle w:val="Default"/>
        <w:jc w:val="center"/>
        <w:rPr>
          <w:rFonts w:ascii="Arial" w:hAnsi="Arial" w:cs="Arial"/>
          <w:b/>
        </w:rPr>
      </w:pPr>
    </w:p>
    <w:p w14:paraId="27ABF70B" w14:textId="77777777" w:rsidR="00041B16" w:rsidRPr="002060BD" w:rsidRDefault="00041B16" w:rsidP="00673010">
      <w:pPr>
        <w:pStyle w:val="Default"/>
        <w:jc w:val="center"/>
        <w:rPr>
          <w:rFonts w:ascii="Arial" w:hAnsi="Arial" w:cs="Arial"/>
          <w:b/>
        </w:rPr>
      </w:pPr>
    </w:p>
    <w:p w14:paraId="1FDD46F4" w14:textId="77777777" w:rsidR="00673010" w:rsidRPr="002060BD" w:rsidRDefault="00673010" w:rsidP="00673010">
      <w:pPr>
        <w:pStyle w:val="Default"/>
      </w:pPr>
    </w:p>
    <w:tbl>
      <w:tblPr>
        <w:tblW w:w="8775" w:type="dxa"/>
        <w:tblCellSpacing w:w="20" w:type="dxa"/>
        <w:tblInd w:w="574" w:type="dxa"/>
        <w:tblLook w:val="04A0" w:firstRow="1" w:lastRow="0" w:firstColumn="1" w:lastColumn="0" w:noHBand="0" w:noVBand="1"/>
      </w:tblPr>
      <w:tblGrid>
        <w:gridCol w:w="1441"/>
        <w:gridCol w:w="1024"/>
        <w:gridCol w:w="1001"/>
        <w:gridCol w:w="941"/>
        <w:gridCol w:w="1424"/>
        <w:gridCol w:w="1071"/>
        <w:gridCol w:w="936"/>
        <w:gridCol w:w="937"/>
      </w:tblGrid>
      <w:tr w:rsidR="00AE06D7" w:rsidRPr="002060BD" w14:paraId="572EDBDE" w14:textId="5E38789E" w:rsidTr="00D873E3">
        <w:trPr>
          <w:trHeight w:val="946"/>
          <w:tblCellSpacing w:w="20" w:type="dxa"/>
        </w:trPr>
        <w:tc>
          <w:tcPr>
            <w:tcW w:w="1388" w:type="dxa"/>
            <w:shd w:val="clear" w:color="auto" w:fill="auto"/>
            <w:vAlign w:val="center"/>
          </w:tcPr>
          <w:p w14:paraId="06F7BBDC" w14:textId="77777777" w:rsidR="00AE06D7" w:rsidRPr="002060BD" w:rsidRDefault="00AE06D7" w:rsidP="00A96D2E">
            <w:pPr>
              <w:pStyle w:val="GvdeMetni"/>
              <w:rPr>
                <w:rFonts w:ascii="Arial" w:hAnsi="Arial" w:cs="Arial"/>
                <w:lang w:val="tr-TR"/>
              </w:rPr>
            </w:pPr>
          </w:p>
        </w:tc>
        <w:tc>
          <w:tcPr>
            <w:tcW w:w="1017"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8EEA9C1"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xDSL AL-SAT</w:t>
            </w:r>
          </w:p>
        </w:tc>
        <w:tc>
          <w:tcPr>
            <w:tcW w:w="990"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6F35237"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xDSL IP VAE</w:t>
            </w:r>
          </w:p>
        </w:tc>
        <w:tc>
          <w:tcPr>
            <w:tcW w:w="918"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FA5E08B"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Yalın xDSL</w:t>
            </w:r>
          </w:p>
        </w:tc>
        <w:tc>
          <w:tcPr>
            <w:tcW w:w="1393"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9A42928"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YAPA Paylaşımlı</w:t>
            </w:r>
          </w:p>
        </w:tc>
        <w:tc>
          <w:tcPr>
            <w:tcW w:w="106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9CBDC9E"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YAPA Tam</w:t>
            </w:r>
          </w:p>
        </w:tc>
        <w:tc>
          <w:tcPr>
            <w:tcW w:w="93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CDB6142"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 xml:space="preserve">DSL Eth. VAE </w:t>
            </w:r>
          </w:p>
        </w:tc>
        <w:tc>
          <w:tcPr>
            <w:tcW w:w="711" w:type="dxa"/>
            <w:tcBorders>
              <w:top w:val="single" w:sz="4" w:space="0" w:color="808080"/>
              <w:left w:val="single" w:sz="4" w:space="0" w:color="808080"/>
              <w:bottom w:val="single" w:sz="4" w:space="0" w:color="808080"/>
              <w:right w:val="single" w:sz="4" w:space="0" w:color="808080"/>
            </w:tcBorders>
            <w:shd w:val="clear" w:color="auto" w:fill="FABF8F"/>
          </w:tcPr>
          <w:p w14:paraId="47B5152C" w14:textId="77777777" w:rsidR="00685881" w:rsidRPr="002060BD" w:rsidRDefault="00685881" w:rsidP="00D873E3">
            <w:pPr>
              <w:pStyle w:val="GvdeMetni"/>
              <w:rPr>
                <w:rFonts w:ascii="Arial" w:hAnsi="Arial" w:cs="Arial"/>
                <w:sz w:val="24"/>
                <w:lang w:val="tr-TR"/>
              </w:rPr>
            </w:pPr>
          </w:p>
          <w:p w14:paraId="3778398A" w14:textId="73596643" w:rsidR="00AE06D7" w:rsidRPr="002060BD" w:rsidRDefault="00AE06D7" w:rsidP="00D873E3">
            <w:pPr>
              <w:pStyle w:val="GvdeMetni"/>
              <w:rPr>
                <w:rFonts w:ascii="Arial" w:hAnsi="Arial" w:cs="Arial"/>
                <w:sz w:val="24"/>
                <w:lang w:val="tr-TR"/>
              </w:rPr>
            </w:pPr>
            <w:r w:rsidRPr="002060BD">
              <w:rPr>
                <w:rFonts w:ascii="Arial" w:hAnsi="Arial" w:cs="Arial"/>
                <w:sz w:val="24"/>
                <w:lang w:val="tr-TR"/>
              </w:rPr>
              <w:t>SAYE</w:t>
            </w:r>
          </w:p>
        </w:tc>
      </w:tr>
      <w:tr w:rsidR="00AE06D7" w:rsidRPr="002060BD" w14:paraId="2099BFC5" w14:textId="1A442B71" w:rsidTr="00D873E3">
        <w:trPr>
          <w:trHeight w:val="938"/>
          <w:tblCellSpacing w:w="20" w:type="dxa"/>
        </w:trPr>
        <w:tc>
          <w:tcPr>
            <w:tcW w:w="1388"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BB5CB03"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xDSL AL-SAT</w:t>
            </w:r>
          </w:p>
        </w:tc>
        <w:tc>
          <w:tcPr>
            <w:tcW w:w="101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839F321"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2</w:t>
            </w:r>
          </w:p>
        </w:tc>
        <w:tc>
          <w:tcPr>
            <w:tcW w:w="9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23105F0"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2</w:t>
            </w:r>
          </w:p>
        </w:tc>
        <w:tc>
          <w:tcPr>
            <w:tcW w:w="918"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DBDB6EE"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139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21FB448"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10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554169C"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9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5F41A18"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711" w:type="dxa"/>
            <w:tcBorders>
              <w:top w:val="single" w:sz="4" w:space="0" w:color="808080"/>
              <w:left w:val="single" w:sz="4" w:space="0" w:color="808080"/>
              <w:bottom w:val="single" w:sz="4" w:space="0" w:color="808080"/>
              <w:right w:val="single" w:sz="4" w:space="0" w:color="808080"/>
            </w:tcBorders>
            <w:shd w:val="clear" w:color="auto" w:fill="FDE9D9"/>
          </w:tcPr>
          <w:p w14:paraId="369F3BBD" w14:textId="77777777" w:rsidR="00D873E3" w:rsidRPr="002060BD" w:rsidRDefault="00D873E3" w:rsidP="00A96D2E">
            <w:pPr>
              <w:pStyle w:val="GvdeMetni"/>
              <w:ind w:left="113" w:right="113"/>
              <w:jc w:val="center"/>
              <w:rPr>
                <w:rFonts w:ascii="Arial" w:hAnsi="Arial" w:cs="Arial"/>
                <w:sz w:val="24"/>
                <w:lang w:val="tr-TR"/>
              </w:rPr>
            </w:pPr>
          </w:p>
          <w:p w14:paraId="44434C64" w14:textId="2247C6B8"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3</w:t>
            </w:r>
          </w:p>
        </w:tc>
      </w:tr>
      <w:tr w:rsidR="00AE06D7" w:rsidRPr="002060BD" w14:paraId="54366BA0" w14:textId="64D676F6" w:rsidTr="00D873E3">
        <w:trPr>
          <w:trHeight w:val="802"/>
          <w:tblCellSpacing w:w="20" w:type="dxa"/>
        </w:trPr>
        <w:tc>
          <w:tcPr>
            <w:tcW w:w="1388"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55EB31F"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xDSL IP VAE</w:t>
            </w:r>
          </w:p>
        </w:tc>
        <w:tc>
          <w:tcPr>
            <w:tcW w:w="101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D0A7BD6"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2</w:t>
            </w:r>
          </w:p>
        </w:tc>
        <w:tc>
          <w:tcPr>
            <w:tcW w:w="9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63D96D5"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2</w:t>
            </w:r>
          </w:p>
        </w:tc>
        <w:tc>
          <w:tcPr>
            <w:tcW w:w="918"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3D05E45" w14:textId="77777777" w:rsidR="00AE06D7" w:rsidRPr="002060BD" w:rsidDel="003C2E79"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139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BBD3E54"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10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60CFE60"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9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B8764E5"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711" w:type="dxa"/>
            <w:tcBorders>
              <w:top w:val="single" w:sz="4" w:space="0" w:color="808080"/>
              <w:left w:val="single" w:sz="4" w:space="0" w:color="808080"/>
              <w:bottom w:val="single" w:sz="4" w:space="0" w:color="808080"/>
              <w:right w:val="single" w:sz="4" w:space="0" w:color="808080"/>
            </w:tcBorders>
            <w:shd w:val="clear" w:color="auto" w:fill="FDE9D9"/>
          </w:tcPr>
          <w:p w14:paraId="6993FEEE" w14:textId="77777777" w:rsidR="00D873E3" w:rsidRPr="002060BD" w:rsidRDefault="00D873E3" w:rsidP="00A96D2E">
            <w:pPr>
              <w:pStyle w:val="GvdeMetni"/>
              <w:ind w:left="113" w:right="113"/>
              <w:jc w:val="center"/>
              <w:rPr>
                <w:rFonts w:ascii="Arial" w:hAnsi="Arial" w:cs="Arial"/>
                <w:sz w:val="24"/>
                <w:lang w:val="tr-TR"/>
              </w:rPr>
            </w:pPr>
          </w:p>
          <w:p w14:paraId="129EA505" w14:textId="3B69EC1E"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3</w:t>
            </w:r>
          </w:p>
        </w:tc>
      </w:tr>
      <w:tr w:rsidR="00AE06D7" w:rsidRPr="002060BD" w14:paraId="5B50AA8F" w14:textId="6B2D68A3" w:rsidTr="00D873E3">
        <w:trPr>
          <w:trHeight w:val="802"/>
          <w:tblCellSpacing w:w="20" w:type="dxa"/>
        </w:trPr>
        <w:tc>
          <w:tcPr>
            <w:tcW w:w="1388"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6CBA913"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Yalın xDSL</w:t>
            </w:r>
          </w:p>
        </w:tc>
        <w:tc>
          <w:tcPr>
            <w:tcW w:w="101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E22107A" w14:textId="77777777" w:rsidR="00AE06D7" w:rsidRPr="002060BD" w:rsidDel="00F17D87" w:rsidRDefault="00AE06D7" w:rsidP="00A96D2E">
            <w:pPr>
              <w:pStyle w:val="GvdeMetni"/>
              <w:jc w:val="center"/>
              <w:rPr>
                <w:rFonts w:ascii="Arial" w:hAnsi="Arial" w:cs="Arial"/>
                <w:sz w:val="24"/>
                <w:lang w:val="tr-TR"/>
              </w:rPr>
            </w:pPr>
            <w:r w:rsidRPr="002060BD">
              <w:rPr>
                <w:rFonts w:ascii="Arial" w:hAnsi="Arial" w:cs="Arial"/>
                <w:sz w:val="24"/>
                <w:lang w:val="tr-TR"/>
              </w:rPr>
              <w:t>-</w:t>
            </w:r>
          </w:p>
        </w:tc>
        <w:tc>
          <w:tcPr>
            <w:tcW w:w="9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BDED23D" w14:textId="77777777" w:rsidR="00AE06D7" w:rsidRPr="002060BD" w:rsidDel="00F17D87"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918"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E3457A9" w14:textId="77777777" w:rsidR="00AE06D7" w:rsidRPr="002060BD" w:rsidDel="003C2E79"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2</w:t>
            </w:r>
          </w:p>
        </w:tc>
        <w:tc>
          <w:tcPr>
            <w:tcW w:w="139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913BEA4"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10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5858807"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9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EC01E20"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711" w:type="dxa"/>
            <w:tcBorders>
              <w:top w:val="single" w:sz="4" w:space="0" w:color="808080"/>
              <w:left w:val="single" w:sz="4" w:space="0" w:color="808080"/>
              <w:bottom w:val="single" w:sz="4" w:space="0" w:color="808080"/>
              <w:right w:val="single" w:sz="4" w:space="0" w:color="808080"/>
            </w:tcBorders>
            <w:shd w:val="clear" w:color="auto" w:fill="FDE9D9"/>
          </w:tcPr>
          <w:p w14:paraId="4082B98B" w14:textId="77777777" w:rsidR="00D873E3" w:rsidRPr="002060BD" w:rsidRDefault="00D873E3" w:rsidP="00A96D2E">
            <w:pPr>
              <w:pStyle w:val="GvdeMetni"/>
              <w:ind w:left="113" w:right="113"/>
              <w:jc w:val="center"/>
              <w:rPr>
                <w:rFonts w:ascii="Arial" w:hAnsi="Arial" w:cs="Arial"/>
                <w:sz w:val="24"/>
                <w:lang w:val="tr-TR"/>
              </w:rPr>
            </w:pPr>
          </w:p>
          <w:p w14:paraId="48141B6B" w14:textId="01554D4A"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3</w:t>
            </w:r>
          </w:p>
        </w:tc>
      </w:tr>
      <w:tr w:rsidR="00AE06D7" w:rsidRPr="002060BD" w14:paraId="4B7B81F3" w14:textId="466CA86B" w:rsidTr="00D873E3">
        <w:trPr>
          <w:trHeight w:val="780"/>
          <w:tblCellSpacing w:w="20" w:type="dxa"/>
        </w:trPr>
        <w:tc>
          <w:tcPr>
            <w:tcW w:w="1388"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0AC1062"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YAPA Paylaşımlı</w:t>
            </w:r>
          </w:p>
        </w:tc>
        <w:tc>
          <w:tcPr>
            <w:tcW w:w="101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3FD50AD"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9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80CC4DB"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918"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CE8CE64" w14:textId="77777777" w:rsidR="00AE06D7" w:rsidRPr="002060BD" w:rsidDel="003C2E79"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139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A429B15"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10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8445CC7"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9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1A82AB7"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711" w:type="dxa"/>
            <w:tcBorders>
              <w:top w:val="single" w:sz="4" w:space="0" w:color="808080"/>
              <w:left w:val="single" w:sz="4" w:space="0" w:color="808080"/>
              <w:bottom w:val="single" w:sz="4" w:space="0" w:color="808080"/>
              <w:right w:val="single" w:sz="4" w:space="0" w:color="808080"/>
            </w:tcBorders>
            <w:shd w:val="clear" w:color="auto" w:fill="FDE9D9"/>
          </w:tcPr>
          <w:p w14:paraId="254AFEEC" w14:textId="77777777" w:rsidR="00D873E3" w:rsidRPr="002060BD" w:rsidRDefault="00D873E3" w:rsidP="00A96D2E">
            <w:pPr>
              <w:pStyle w:val="GvdeMetni"/>
              <w:ind w:left="113" w:right="113"/>
              <w:jc w:val="center"/>
              <w:rPr>
                <w:rFonts w:ascii="Arial" w:hAnsi="Arial" w:cs="Arial"/>
                <w:sz w:val="24"/>
                <w:lang w:val="tr-TR"/>
              </w:rPr>
            </w:pPr>
          </w:p>
          <w:p w14:paraId="5185F4D3" w14:textId="42432764"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w:t>
            </w:r>
          </w:p>
        </w:tc>
      </w:tr>
      <w:tr w:rsidR="00AE06D7" w:rsidRPr="002060BD" w14:paraId="67578AC0" w14:textId="1B0E2855" w:rsidTr="00D873E3">
        <w:trPr>
          <w:trHeight w:val="808"/>
          <w:tblCellSpacing w:w="20" w:type="dxa"/>
        </w:trPr>
        <w:tc>
          <w:tcPr>
            <w:tcW w:w="1388"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C352E74"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YAPA Tam</w:t>
            </w:r>
          </w:p>
        </w:tc>
        <w:tc>
          <w:tcPr>
            <w:tcW w:w="101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F43F68C"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9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D5653F7"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918"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3E0155B" w14:textId="77777777" w:rsidR="00AE06D7" w:rsidRPr="002060BD" w:rsidDel="003C2E79"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139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6A009D1"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10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4A574E3"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9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A81F9C2"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711" w:type="dxa"/>
            <w:tcBorders>
              <w:top w:val="single" w:sz="4" w:space="0" w:color="808080"/>
              <w:left w:val="single" w:sz="4" w:space="0" w:color="808080"/>
              <w:bottom w:val="single" w:sz="4" w:space="0" w:color="808080"/>
              <w:right w:val="single" w:sz="4" w:space="0" w:color="808080"/>
            </w:tcBorders>
            <w:shd w:val="clear" w:color="auto" w:fill="FDE9D9"/>
          </w:tcPr>
          <w:p w14:paraId="050047F3" w14:textId="77777777" w:rsidR="00D873E3" w:rsidRPr="002060BD" w:rsidRDefault="00D873E3" w:rsidP="00A96D2E">
            <w:pPr>
              <w:pStyle w:val="GvdeMetni"/>
              <w:ind w:left="113" w:right="113"/>
              <w:jc w:val="center"/>
              <w:rPr>
                <w:rFonts w:ascii="Arial" w:hAnsi="Arial" w:cs="Arial"/>
                <w:sz w:val="24"/>
                <w:lang w:val="tr-TR"/>
              </w:rPr>
            </w:pPr>
          </w:p>
          <w:p w14:paraId="092E0B04" w14:textId="7D537018"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w:t>
            </w:r>
          </w:p>
        </w:tc>
      </w:tr>
      <w:tr w:rsidR="00AE06D7" w:rsidRPr="002060BD" w14:paraId="6AF0B690" w14:textId="46694C87" w:rsidTr="00D873E3">
        <w:trPr>
          <w:trHeight w:val="808"/>
          <w:tblCellSpacing w:w="20" w:type="dxa"/>
        </w:trPr>
        <w:tc>
          <w:tcPr>
            <w:tcW w:w="1388"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472CA95"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lastRenderedPageBreak/>
              <w:t xml:space="preserve">DSL Eth. VAE </w:t>
            </w:r>
          </w:p>
        </w:tc>
        <w:tc>
          <w:tcPr>
            <w:tcW w:w="101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2D28002"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9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085AA50"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918"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2E393E1"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139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FAD1041"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10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D556E92"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9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17FB288" w14:textId="77777777" w:rsidR="00AE06D7" w:rsidRPr="002060BD" w:rsidRDefault="00AE06D7" w:rsidP="00A96D2E">
            <w:pPr>
              <w:pStyle w:val="GvdeMetni"/>
              <w:ind w:left="113" w:right="113"/>
              <w:jc w:val="center"/>
              <w:rPr>
                <w:rFonts w:ascii="Arial" w:hAnsi="Arial" w:cs="Arial"/>
                <w:sz w:val="24"/>
                <w:lang w:val="tr-TR"/>
              </w:rPr>
            </w:pPr>
            <w:r w:rsidRPr="002060BD">
              <w:rPr>
                <w:rFonts w:ascii="Arial" w:hAnsi="Arial" w:cs="Arial"/>
                <w:sz w:val="24"/>
                <w:lang w:val="tr-TR"/>
              </w:rPr>
              <w:t>2</w:t>
            </w:r>
          </w:p>
        </w:tc>
        <w:tc>
          <w:tcPr>
            <w:tcW w:w="711" w:type="dxa"/>
            <w:tcBorders>
              <w:top w:val="single" w:sz="4" w:space="0" w:color="808080"/>
              <w:left w:val="single" w:sz="4" w:space="0" w:color="808080"/>
              <w:bottom w:val="single" w:sz="4" w:space="0" w:color="808080"/>
              <w:right w:val="single" w:sz="4" w:space="0" w:color="808080"/>
            </w:tcBorders>
            <w:shd w:val="clear" w:color="auto" w:fill="FDE9D9"/>
          </w:tcPr>
          <w:p w14:paraId="2E7AFB33" w14:textId="77777777" w:rsidR="00D873E3" w:rsidRPr="002060BD" w:rsidRDefault="00D873E3" w:rsidP="00A96D2E">
            <w:pPr>
              <w:pStyle w:val="GvdeMetni"/>
              <w:ind w:left="113" w:right="113"/>
              <w:jc w:val="center"/>
              <w:rPr>
                <w:rFonts w:ascii="Arial" w:hAnsi="Arial" w:cs="Arial"/>
                <w:sz w:val="24"/>
                <w:lang w:val="tr-TR"/>
              </w:rPr>
            </w:pPr>
          </w:p>
          <w:p w14:paraId="50A9BA19" w14:textId="3D59861E"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3</w:t>
            </w:r>
          </w:p>
        </w:tc>
      </w:tr>
      <w:tr w:rsidR="00AE06D7" w:rsidRPr="002060BD" w14:paraId="16D23595" w14:textId="1A552FDE" w:rsidTr="00D873E3">
        <w:trPr>
          <w:trHeight w:val="808"/>
          <w:tblCellSpacing w:w="20" w:type="dxa"/>
        </w:trPr>
        <w:tc>
          <w:tcPr>
            <w:tcW w:w="1388"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619161C" w14:textId="052C1974"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SAYE</w:t>
            </w:r>
          </w:p>
        </w:tc>
        <w:tc>
          <w:tcPr>
            <w:tcW w:w="101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B71EC91" w14:textId="722D2BA3"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9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C8D3997" w14:textId="7EBE6CBA"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918"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0E71133" w14:textId="63D258CA"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139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B8BA5F8" w14:textId="1B646AB0"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10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76B1022" w14:textId="3389B587"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w:t>
            </w:r>
          </w:p>
        </w:tc>
        <w:tc>
          <w:tcPr>
            <w:tcW w:w="9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156B7B4" w14:textId="5F1D2837"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3</w:t>
            </w:r>
          </w:p>
        </w:tc>
        <w:tc>
          <w:tcPr>
            <w:tcW w:w="711" w:type="dxa"/>
            <w:tcBorders>
              <w:top w:val="single" w:sz="4" w:space="0" w:color="808080"/>
              <w:left w:val="single" w:sz="4" w:space="0" w:color="808080"/>
              <w:bottom w:val="single" w:sz="4" w:space="0" w:color="808080"/>
              <w:right w:val="single" w:sz="4" w:space="0" w:color="808080"/>
            </w:tcBorders>
            <w:shd w:val="clear" w:color="auto" w:fill="FDE9D9"/>
          </w:tcPr>
          <w:p w14:paraId="4C396224" w14:textId="77777777" w:rsidR="00D873E3" w:rsidRPr="002060BD" w:rsidRDefault="00D873E3" w:rsidP="00A96D2E">
            <w:pPr>
              <w:pStyle w:val="GvdeMetni"/>
              <w:ind w:left="113" w:right="113"/>
              <w:jc w:val="center"/>
              <w:rPr>
                <w:rFonts w:ascii="Arial" w:hAnsi="Arial" w:cs="Arial"/>
                <w:sz w:val="24"/>
                <w:lang w:val="tr-TR"/>
              </w:rPr>
            </w:pPr>
          </w:p>
          <w:p w14:paraId="511A28DF" w14:textId="7ECE5254" w:rsidR="00AE06D7" w:rsidRPr="002060BD" w:rsidRDefault="00C92B31" w:rsidP="00A96D2E">
            <w:pPr>
              <w:pStyle w:val="GvdeMetni"/>
              <w:ind w:left="113" w:right="113"/>
              <w:jc w:val="center"/>
              <w:rPr>
                <w:rFonts w:ascii="Arial" w:hAnsi="Arial" w:cs="Arial"/>
                <w:sz w:val="24"/>
                <w:lang w:val="tr-TR"/>
              </w:rPr>
            </w:pPr>
            <w:r w:rsidRPr="002060BD">
              <w:rPr>
                <w:rFonts w:ascii="Arial" w:hAnsi="Arial" w:cs="Arial"/>
                <w:sz w:val="24"/>
                <w:lang w:val="tr-TR"/>
              </w:rPr>
              <w:t>3</w:t>
            </w:r>
          </w:p>
        </w:tc>
      </w:tr>
    </w:tbl>
    <w:p w14:paraId="51953E6F" w14:textId="77777777" w:rsidR="006653E2" w:rsidRDefault="006653E2" w:rsidP="00673010">
      <w:pPr>
        <w:pStyle w:val="GvdeMetni"/>
        <w:jc w:val="center"/>
        <w:rPr>
          <w:rFonts w:ascii="Arial" w:hAnsi="Arial" w:cs="Arial"/>
          <w:b/>
          <w:sz w:val="24"/>
        </w:rPr>
      </w:pPr>
    </w:p>
    <w:p w14:paraId="0DDD5C89" w14:textId="08BCE476" w:rsidR="00673010" w:rsidRPr="002060BD" w:rsidRDefault="00673010" w:rsidP="00673010">
      <w:pPr>
        <w:pStyle w:val="GvdeMetni"/>
        <w:jc w:val="center"/>
        <w:rPr>
          <w:rFonts w:ascii="Arial" w:hAnsi="Arial" w:cs="Arial"/>
          <w:b/>
          <w:sz w:val="24"/>
        </w:rPr>
      </w:pPr>
      <w:r w:rsidRPr="002060BD">
        <w:rPr>
          <w:rFonts w:ascii="Arial" w:hAnsi="Arial" w:cs="Arial"/>
          <w:b/>
          <w:sz w:val="24"/>
        </w:rPr>
        <w:t>TABLO-</w:t>
      </w:r>
      <w:r w:rsidRPr="002060BD">
        <w:rPr>
          <w:rFonts w:ascii="Arial" w:hAnsi="Arial" w:cs="Arial"/>
          <w:b/>
          <w:sz w:val="24"/>
          <w:lang w:val="tr-TR"/>
        </w:rPr>
        <w:t>2 B</w:t>
      </w:r>
      <w:r w:rsidRPr="002060BD">
        <w:rPr>
          <w:rFonts w:ascii="Arial" w:hAnsi="Arial" w:cs="Arial"/>
          <w:b/>
          <w:sz w:val="24"/>
        </w:rPr>
        <w:t>:</w:t>
      </w:r>
      <w:r w:rsidRPr="002060BD">
        <w:rPr>
          <w:rFonts w:ascii="Arial" w:hAnsi="Arial" w:cs="Arial"/>
          <w:b/>
          <w:sz w:val="24"/>
          <w:lang w:val="tr-TR"/>
        </w:rPr>
        <w:t xml:space="preserve"> Kesinti Süresi</w:t>
      </w:r>
      <w:r w:rsidRPr="002060BD">
        <w:rPr>
          <w:rFonts w:ascii="Arial" w:hAnsi="Arial" w:cs="Arial"/>
          <w:b/>
          <w:sz w:val="24"/>
        </w:rPr>
        <w:t xml:space="preserve"> (</w:t>
      </w:r>
      <w:r w:rsidRPr="002060BD">
        <w:rPr>
          <w:rFonts w:ascii="Arial" w:hAnsi="Arial" w:cs="Arial"/>
          <w:b/>
          <w:sz w:val="24"/>
          <w:lang w:val="tr-TR"/>
        </w:rPr>
        <w:t>Saat</w:t>
      </w:r>
      <w:r w:rsidRPr="002060BD">
        <w:rPr>
          <w:rFonts w:ascii="Arial" w:hAnsi="Arial" w:cs="Arial"/>
          <w:b/>
          <w:sz w:val="24"/>
        </w:rPr>
        <w:t>)</w:t>
      </w:r>
    </w:p>
    <w:p w14:paraId="57761B23" w14:textId="0B313991" w:rsidR="00673010" w:rsidRDefault="00673010" w:rsidP="00673010">
      <w:pPr>
        <w:pStyle w:val="Default"/>
        <w:rPr>
          <w:lang w:val="x-none"/>
        </w:rPr>
      </w:pPr>
    </w:p>
    <w:p w14:paraId="7A7A179C" w14:textId="38E8B4C2" w:rsidR="00041B16" w:rsidRDefault="00041B16" w:rsidP="00673010">
      <w:pPr>
        <w:pStyle w:val="Default"/>
        <w:rPr>
          <w:lang w:val="x-none"/>
        </w:rPr>
      </w:pPr>
    </w:p>
    <w:p w14:paraId="526B3E55" w14:textId="77777777" w:rsidR="00041B16" w:rsidRPr="002060BD" w:rsidRDefault="00041B16" w:rsidP="00673010">
      <w:pPr>
        <w:pStyle w:val="Default"/>
        <w:rPr>
          <w:lang w:val="x-none"/>
        </w:rPr>
      </w:pPr>
    </w:p>
    <w:tbl>
      <w:tblPr>
        <w:tblW w:w="8004" w:type="dxa"/>
        <w:jc w:val="center"/>
        <w:tblCellSpacing w:w="20" w:type="dxa"/>
        <w:tblLayout w:type="fixed"/>
        <w:tblLook w:val="04A0" w:firstRow="1" w:lastRow="0" w:firstColumn="1" w:lastColumn="0" w:noHBand="0" w:noVBand="1"/>
      </w:tblPr>
      <w:tblGrid>
        <w:gridCol w:w="1405"/>
        <w:gridCol w:w="1522"/>
        <w:gridCol w:w="1317"/>
        <w:gridCol w:w="1514"/>
        <w:gridCol w:w="1123"/>
        <w:gridCol w:w="1123"/>
      </w:tblGrid>
      <w:tr w:rsidR="00AE06D7" w:rsidRPr="002060BD" w14:paraId="38230850" w14:textId="0409BD00" w:rsidTr="00753F6C">
        <w:trPr>
          <w:cantSplit/>
          <w:trHeight w:val="1018"/>
          <w:tblCellSpacing w:w="20" w:type="dxa"/>
          <w:jc w:val="center"/>
        </w:trPr>
        <w:tc>
          <w:tcPr>
            <w:tcW w:w="1345" w:type="dxa"/>
            <w:shd w:val="clear" w:color="auto" w:fill="auto"/>
            <w:vAlign w:val="center"/>
          </w:tcPr>
          <w:p w14:paraId="68FBF1D1" w14:textId="77777777" w:rsidR="00AE06D7" w:rsidRPr="002060BD" w:rsidRDefault="00AE06D7" w:rsidP="00A96D2E">
            <w:pPr>
              <w:pStyle w:val="GvdeMetni"/>
              <w:jc w:val="center"/>
              <w:rPr>
                <w:rFonts w:cs="Arial"/>
                <w:lang w:val="tr-TR"/>
              </w:rPr>
            </w:pPr>
          </w:p>
          <w:p w14:paraId="2478E0EE" w14:textId="77777777" w:rsidR="00AE06D7" w:rsidRPr="002060BD" w:rsidRDefault="00AE06D7" w:rsidP="00A96D2E">
            <w:pPr>
              <w:pStyle w:val="Default"/>
            </w:pPr>
          </w:p>
        </w:tc>
        <w:tc>
          <w:tcPr>
            <w:tcW w:w="1482"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C59C38E"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FTTx AL-SAT</w:t>
            </w:r>
          </w:p>
        </w:tc>
        <w:tc>
          <w:tcPr>
            <w:tcW w:w="1277"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AB00829"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FTTx IP VAE</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E35E41D"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Yalın FTTx</w:t>
            </w:r>
          </w:p>
        </w:tc>
        <w:tc>
          <w:tcPr>
            <w:tcW w:w="1083"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47CF07F"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 xml:space="preserve">FTTx Eth. VAE </w:t>
            </w:r>
          </w:p>
        </w:tc>
        <w:tc>
          <w:tcPr>
            <w:tcW w:w="1063" w:type="dxa"/>
            <w:tcBorders>
              <w:top w:val="single" w:sz="4" w:space="0" w:color="808080"/>
              <w:left w:val="single" w:sz="4" w:space="0" w:color="808080"/>
              <w:bottom w:val="single" w:sz="4" w:space="0" w:color="808080"/>
              <w:right w:val="single" w:sz="4" w:space="0" w:color="808080"/>
            </w:tcBorders>
            <w:shd w:val="clear" w:color="auto" w:fill="FABF8F"/>
          </w:tcPr>
          <w:p w14:paraId="259AA6AF" w14:textId="77777777" w:rsidR="00753F6C" w:rsidRPr="002060BD" w:rsidRDefault="00753F6C" w:rsidP="00A96D2E">
            <w:pPr>
              <w:pStyle w:val="GvdeMetni"/>
              <w:rPr>
                <w:rFonts w:ascii="Arial" w:hAnsi="Arial" w:cs="Arial"/>
                <w:sz w:val="24"/>
                <w:lang w:val="tr-TR"/>
              </w:rPr>
            </w:pPr>
          </w:p>
          <w:p w14:paraId="04A45CDB" w14:textId="2679B17C" w:rsidR="00AE06D7" w:rsidRPr="002060BD" w:rsidRDefault="00AE06D7" w:rsidP="00A96D2E">
            <w:pPr>
              <w:pStyle w:val="GvdeMetni"/>
              <w:rPr>
                <w:rFonts w:ascii="Arial" w:hAnsi="Arial" w:cs="Arial"/>
                <w:sz w:val="24"/>
                <w:lang w:val="tr-TR"/>
              </w:rPr>
            </w:pPr>
            <w:r w:rsidRPr="002060BD">
              <w:rPr>
                <w:rFonts w:ascii="Arial" w:hAnsi="Arial" w:cs="Arial"/>
                <w:sz w:val="24"/>
                <w:lang w:val="tr-TR"/>
              </w:rPr>
              <w:t>SAYE</w:t>
            </w:r>
          </w:p>
        </w:tc>
      </w:tr>
      <w:tr w:rsidR="00AE06D7" w:rsidRPr="002060BD" w14:paraId="2F4815BC" w14:textId="308AE559" w:rsidTr="00753F6C">
        <w:trPr>
          <w:trHeight w:val="81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302A62D"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FTTx AL-SAT</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7ADE045"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4817B54"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6650B32" w14:textId="77777777" w:rsidR="00AE06D7" w:rsidRPr="002060BD" w:rsidDel="00F17D87"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D6B7A85"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55A4DCFF" w14:textId="77777777" w:rsidR="00753F6C" w:rsidRPr="002060BD" w:rsidRDefault="00753F6C" w:rsidP="00A96D2E">
            <w:pPr>
              <w:pStyle w:val="GvdeMetni"/>
              <w:ind w:left="113" w:right="113"/>
              <w:jc w:val="center"/>
              <w:rPr>
                <w:rFonts w:ascii="Arial" w:hAnsi="Arial" w:cs="Arial"/>
                <w:sz w:val="22"/>
                <w:szCs w:val="22"/>
                <w:lang w:val="tr-TR"/>
              </w:rPr>
            </w:pPr>
          </w:p>
          <w:p w14:paraId="5B8D4C1D" w14:textId="6055C64A" w:rsidR="00AE06D7" w:rsidRPr="002060BD" w:rsidRDefault="008D1FE6"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r>
      <w:tr w:rsidR="00AE06D7" w:rsidRPr="002060BD" w14:paraId="7EB66D71" w14:textId="56ADEAFF" w:rsidTr="00753F6C">
        <w:trPr>
          <w:trHeight w:val="659"/>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B76A9D4"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FTTx IP VAE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25E36BC"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3668291"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EABDE53"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27CF457"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1D4ABA04" w14:textId="77777777" w:rsidR="00753F6C" w:rsidRPr="002060BD" w:rsidRDefault="00753F6C" w:rsidP="00A96D2E">
            <w:pPr>
              <w:pStyle w:val="GvdeMetni"/>
              <w:ind w:left="113" w:right="113"/>
              <w:jc w:val="center"/>
              <w:rPr>
                <w:rFonts w:ascii="Arial" w:hAnsi="Arial" w:cs="Arial"/>
                <w:sz w:val="22"/>
                <w:szCs w:val="22"/>
                <w:lang w:val="tr-TR"/>
              </w:rPr>
            </w:pPr>
          </w:p>
          <w:p w14:paraId="691D1924" w14:textId="518CB00D" w:rsidR="00AE06D7" w:rsidRPr="002060BD" w:rsidRDefault="008D1FE6"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r>
      <w:tr w:rsidR="00AE06D7" w:rsidRPr="002060BD" w14:paraId="41702406" w14:textId="1C5A787C" w:rsidTr="00753F6C">
        <w:trPr>
          <w:trHeight w:val="645"/>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7917EF6"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Yalın FTTx</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3C08765"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C171A56"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D5A3D9E"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9FAB14A"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4816D2D0" w14:textId="77777777" w:rsidR="00753F6C" w:rsidRPr="002060BD" w:rsidRDefault="00753F6C" w:rsidP="00A96D2E">
            <w:pPr>
              <w:pStyle w:val="GvdeMetni"/>
              <w:ind w:left="113" w:right="113"/>
              <w:jc w:val="center"/>
              <w:rPr>
                <w:rFonts w:ascii="Arial" w:hAnsi="Arial" w:cs="Arial"/>
                <w:sz w:val="22"/>
                <w:szCs w:val="22"/>
                <w:lang w:val="tr-TR"/>
              </w:rPr>
            </w:pPr>
          </w:p>
          <w:p w14:paraId="55CCF0EE" w14:textId="01F8FD37" w:rsidR="00AE06D7" w:rsidRPr="002060BD" w:rsidRDefault="008D1FE6"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r>
      <w:tr w:rsidR="00AE06D7" w:rsidRPr="002060BD" w14:paraId="44883418" w14:textId="3243CA08" w:rsidTr="00753F6C">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622C03E"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Eth. VAE (FTTx)</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E35B7A0" w14:textId="77777777" w:rsidR="00AE06D7" w:rsidRPr="002060BD" w:rsidRDefault="00AE06D7" w:rsidP="00A96D2E">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DD282A9"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FEB923E"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B56304F" w14:textId="77777777" w:rsidR="00AE06D7" w:rsidRPr="002060BD" w:rsidRDefault="00AE06D7"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2</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6F2788BB" w14:textId="77777777" w:rsidR="00753F6C" w:rsidRPr="002060BD" w:rsidRDefault="00753F6C" w:rsidP="00A96D2E">
            <w:pPr>
              <w:pStyle w:val="GvdeMetni"/>
              <w:ind w:left="113" w:right="113"/>
              <w:jc w:val="center"/>
              <w:rPr>
                <w:rFonts w:ascii="Arial" w:hAnsi="Arial" w:cs="Arial"/>
                <w:sz w:val="22"/>
                <w:szCs w:val="22"/>
                <w:lang w:val="tr-TR"/>
              </w:rPr>
            </w:pPr>
          </w:p>
          <w:p w14:paraId="6DAA5A23" w14:textId="6D3D991B" w:rsidR="00AE06D7" w:rsidRPr="002060BD" w:rsidRDefault="008D1FE6"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r>
      <w:tr w:rsidR="00AE06D7" w:rsidRPr="002060BD" w14:paraId="5BC0492A" w14:textId="3B50EAA0" w:rsidTr="00753F6C">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5A5C142" w14:textId="183847B5" w:rsidR="00AE06D7" w:rsidRPr="002060BD" w:rsidRDefault="00AE06D7" w:rsidP="00753F6C">
            <w:pPr>
              <w:pStyle w:val="GvdeMetni"/>
              <w:rPr>
                <w:rFonts w:ascii="Arial" w:hAnsi="Arial" w:cs="Arial"/>
                <w:sz w:val="24"/>
                <w:lang w:val="tr-TR"/>
              </w:rPr>
            </w:pPr>
            <w:r w:rsidRPr="002060BD">
              <w:rPr>
                <w:rFonts w:ascii="Arial" w:hAnsi="Arial" w:cs="Arial"/>
                <w:sz w:val="24"/>
                <w:lang w:val="tr-TR"/>
              </w:rPr>
              <w:t>SAYE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2F3B128" w14:textId="6625D4F9" w:rsidR="00AE06D7" w:rsidRPr="002060BD" w:rsidRDefault="008D1FE6" w:rsidP="00A96D2E">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9E01D81" w14:textId="68B29890" w:rsidR="00AE06D7" w:rsidRPr="002060BD" w:rsidRDefault="008D1FE6"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5D8ACC3" w14:textId="7BA16FFD" w:rsidR="00AE06D7" w:rsidRPr="002060BD" w:rsidRDefault="008D1FE6"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46898F2" w14:textId="62BF15F3" w:rsidR="00AE06D7" w:rsidRPr="002060BD" w:rsidRDefault="008D1FE6"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c>
          <w:tcPr>
            <w:tcW w:w="1063" w:type="dxa"/>
            <w:tcBorders>
              <w:top w:val="single" w:sz="4" w:space="0" w:color="808080"/>
              <w:left w:val="single" w:sz="4" w:space="0" w:color="808080"/>
              <w:bottom w:val="single" w:sz="4" w:space="0" w:color="808080"/>
              <w:right w:val="single" w:sz="4" w:space="0" w:color="808080"/>
            </w:tcBorders>
            <w:shd w:val="clear" w:color="auto" w:fill="FDE9D9"/>
          </w:tcPr>
          <w:p w14:paraId="1B451A4D" w14:textId="77777777" w:rsidR="00753F6C" w:rsidRPr="002060BD" w:rsidRDefault="00753F6C" w:rsidP="00A96D2E">
            <w:pPr>
              <w:pStyle w:val="GvdeMetni"/>
              <w:ind w:left="113" w:right="113"/>
              <w:jc w:val="center"/>
              <w:rPr>
                <w:rFonts w:ascii="Arial" w:hAnsi="Arial" w:cs="Arial"/>
                <w:sz w:val="22"/>
                <w:szCs w:val="22"/>
                <w:lang w:val="tr-TR"/>
              </w:rPr>
            </w:pPr>
          </w:p>
          <w:p w14:paraId="2A45C3FC" w14:textId="18AF61BC" w:rsidR="00AE06D7" w:rsidRPr="002060BD" w:rsidRDefault="008D1FE6" w:rsidP="00A96D2E">
            <w:pPr>
              <w:pStyle w:val="GvdeMetni"/>
              <w:ind w:left="113" w:right="113"/>
              <w:jc w:val="center"/>
              <w:rPr>
                <w:rFonts w:ascii="Arial" w:hAnsi="Arial" w:cs="Arial"/>
                <w:sz w:val="22"/>
                <w:szCs w:val="22"/>
                <w:lang w:val="tr-TR"/>
              </w:rPr>
            </w:pPr>
            <w:r w:rsidRPr="002060BD">
              <w:rPr>
                <w:rFonts w:ascii="Arial" w:hAnsi="Arial" w:cs="Arial"/>
                <w:sz w:val="22"/>
                <w:szCs w:val="22"/>
                <w:lang w:val="tr-TR"/>
              </w:rPr>
              <w:t>3</w:t>
            </w:r>
          </w:p>
        </w:tc>
      </w:tr>
    </w:tbl>
    <w:p w14:paraId="0B7BF0B1" w14:textId="77432422" w:rsidR="00673010" w:rsidRDefault="00673010" w:rsidP="00673010">
      <w:pPr>
        <w:autoSpaceDE w:val="0"/>
        <w:autoSpaceDN w:val="0"/>
        <w:adjustRightInd w:val="0"/>
        <w:spacing w:before="100" w:beforeAutospacing="1" w:after="100" w:afterAutospacing="1" w:line="360" w:lineRule="auto"/>
        <w:jc w:val="center"/>
        <w:rPr>
          <w:rFonts w:ascii="Arial" w:hAnsi="Arial" w:cs="Arial"/>
          <w:b/>
          <w:sz w:val="24"/>
        </w:rPr>
      </w:pPr>
      <w:r w:rsidRPr="002060BD">
        <w:rPr>
          <w:rFonts w:ascii="Arial" w:hAnsi="Arial" w:cs="Arial"/>
          <w:b/>
          <w:sz w:val="24"/>
        </w:rPr>
        <w:t>Tablo-3 A: Geçiş Ücreti (TL)</w:t>
      </w:r>
    </w:p>
    <w:p w14:paraId="65CE23B6" w14:textId="77777777" w:rsidR="00041B16" w:rsidRPr="002060BD" w:rsidRDefault="00041B16" w:rsidP="00673010">
      <w:pPr>
        <w:autoSpaceDE w:val="0"/>
        <w:autoSpaceDN w:val="0"/>
        <w:adjustRightInd w:val="0"/>
        <w:spacing w:before="100" w:beforeAutospacing="1" w:after="100" w:afterAutospacing="1" w:line="360" w:lineRule="auto"/>
        <w:jc w:val="center"/>
        <w:rPr>
          <w:rFonts w:ascii="Arial" w:hAnsi="Arial" w:cs="Arial"/>
          <w:bCs/>
          <w:sz w:val="20"/>
          <w:szCs w:val="20"/>
        </w:rPr>
      </w:pPr>
    </w:p>
    <w:tbl>
      <w:tblPr>
        <w:tblW w:w="10821" w:type="dxa"/>
        <w:tblCellSpacing w:w="20" w:type="dxa"/>
        <w:tblInd w:w="-786" w:type="dxa"/>
        <w:tblLayout w:type="fixed"/>
        <w:tblLook w:val="04A0" w:firstRow="1" w:lastRow="0" w:firstColumn="1" w:lastColumn="0" w:noHBand="0" w:noVBand="1"/>
      </w:tblPr>
      <w:tblGrid>
        <w:gridCol w:w="1445"/>
        <w:gridCol w:w="1109"/>
        <w:gridCol w:w="1131"/>
        <w:gridCol w:w="1134"/>
        <w:gridCol w:w="1430"/>
        <w:gridCol w:w="1524"/>
        <w:gridCol w:w="1524"/>
        <w:gridCol w:w="1524"/>
      </w:tblGrid>
      <w:tr w:rsidR="00AE06D7" w:rsidRPr="002060BD" w14:paraId="1EA5600B" w14:textId="1F3DAF1A" w:rsidTr="00753F6C">
        <w:trPr>
          <w:trHeight w:val="906"/>
          <w:tblCellSpacing w:w="20" w:type="dxa"/>
        </w:trPr>
        <w:tc>
          <w:tcPr>
            <w:tcW w:w="1385" w:type="dxa"/>
            <w:shd w:val="clear" w:color="auto" w:fill="auto"/>
            <w:vAlign w:val="center"/>
          </w:tcPr>
          <w:p w14:paraId="2CCD7338" w14:textId="77777777" w:rsidR="00AE06D7" w:rsidRPr="002060BD" w:rsidRDefault="00AE06D7" w:rsidP="00A96D2E">
            <w:pPr>
              <w:autoSpaceDE w:val="0"/>
              <w:autoSpaceDN w:val="0"/>
              <w:adjustRightInd w:val="0"/>
              <w:rPr>
                <w:rFonts w:ascii="Arial" w:hAnsi="Arial" w:cs="Arial"/>
                <w:sz w:val="20"/>
              </w:rPr>
            </w:pPr>
          </w:p>
        </w:tc>
        <w:tc>
          <w:tcPr>
            <w:tcW w:w="1069"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0C9F8AB" w14:textId="77777777" w:rsidR="00AE06D7" w:rsidRPr="002060BD" w:rsidRDefault="00AE06D7" w:rsidP="00A96D2E">
            <w:pPr>
              <w:autoSpaceDE w:val="0"/>
              <w:autoSpaceDN w:val="0"/>
              <w:adjustRightInd w:val="0"/>
              <w:jc w:val="center"/>
              <w:rPr>
                <w:rFonts w:ascii="Arial" w:hAnsi="Arial" w:cs="Arial"/>
              </w:rPr>
            </w:pPr>
            <w:r w:rsidRPr="002060BD">
              <w:rPr>
                <w:rFonts w:ascii="Arial" w:hAnsi="Arial" w:cs="Arial"/>
              </w:rPr>
              <w:t>xDSL AL-SAT</w:t>
            </w:r>
          </w:p>
        </w:tc>
        <w:tc>
          <w:tcPr>
            <w:tcW w:w="1091"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F55A358" w14:textId="77777777" w:rsidR="00AE06D7" w:rsidRPr="002060BD" w:rsidRDefault="00AE06D7" w:rsidP="00A96D2E">
            <w:pPr>
              <w:autoSpaceDE w:val="0"/>
              <w:autoSpaceDN w:val="0"/>
              <w:adjustRightInd w:val="0"/>
              <w:jc w:val="center"/>
              <w:rPr>
                <w:rFonts w:ascii="Arial" w:hAnsi="Arial" w:cs="Arial"/>
              </w:rPr>
            </w:pPr>
            <w:r w:rsidRPr="002060BD">
              <w:rPr>
                <w:rFonts w:ascii="Arial" w:hAnsi="Arial" w:cs="Arial"/>
              </w:rPr>
              <w:t>xDSL IP VAE</w:t>
            </w:r>
          </w:p>
        </w:tc>
        <w:tc>
          <w:tcPr>
            <w:tcW w:w="109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3683E09" w14:textId="77777777" w:rsidR="00AE06D7" w:rsidRPr="002060BD" w:rsidRDefault="00AE06D7" w:rsidP="00A96D2E">
            <w:pPr>
              <w:autoSpaceDE w:val="0"/>
              <w:autoSpaceDN w:val="0"/>
              <w:adjustRightInd w:val="0"/>
              <w:jc w:val="center"/>
              <w:rPr>
                <w:rFonts w:ascii="Arial" w:hAnsi="Arial" w:cs="Arial"/>
              </w:rPr>
            </w:pPr>
            <w:r w:rsidRPr="002060BD">
              <w:rPr>
                <w:rFonts w:ascii="Arial" w:hAnsi="Arial" w:cs="Arial"/>
              </w:rPr>
              <w:t>Yalın xDSL</w:t>
            </w:r>
          </w:p>
        </w:tc>
        <w:tc>
          <w:tcPr>
            <w:tcW w:w="1390"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120BBA8" w14:textId="77777777" w:rsidR="00AE06D7" w:rsidRPr="002060BD" w:rsidRDefault="00AE06D7" w:rsidP="00A96D2E">
            <w:pPr>
              <w:autoSpaceDE w:val="0"/>
              <w:autoSpaceDN w:val="0"/>
              <w:adjustRightInd w:val="0"/>
              <w:jc w:val="center"/>
              <w:rPr>
                <w:rFonts w:ascii="Arial" w:hAnsi="Arial" w:cs="Arial"/>
              </w:rPr>
            </w:pPr>
            <w:r w:rsidRPr="002060BD">
              <w:rPr>
                <w:rFonts w:ascii="Arial" w:hAnsi="Arial" w:cs="Arial"/>
              </w:rPr>
              <w:t>YAPA Paylaşımlı</w:t>
            </w:r>
          </w:p>
        </w:tc>
        <w:tc>
          <w:tcPr>
            <w:tcW w:w="148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FCBF472" w14:textId="77777777" w:rsidR="00AE06D7" w:rsidRPr="002060BD" w:rsidRDefault="00AE06D7" w:rsidP="00A96D2E">
            <w:pPr>
              <w:autoSpaceDE w:val="0"/>
              <w:autoSpaceDN w:val="0"/>
              <w:adjustRightInd w:val="0"/>
              <w:jc w:val="center"/>
              <w:rPr>
                <w:rFonts w:ascii="Arial" w:hAnsi="Arial" w:cs="Arial"/>
              </w:rPr>
            </w:pPr>
            <w:r w:rsidRPr="002060BD">
              <w:rPr>
                <w:rFonts w:ascii="Arial" w:hAnsi="Arial" w:cs="Arial"/>
              </w:rPr>
              <w:t>YAPA Tam</w:t>
            </w:r>
          </w:p>
        </w:tc>
        <w:tc>
          <w:tcPr>
            <w:tcW w:w="148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E6DA025" w14:textId="77777777" w:rsidR="00AE06D7" w:rsidRPr="002060BD" w:rsidRDefault="00AE06D7" w:rsidP="00A96D2E">
            <w:pPr>
              <w:autoSpaceDE w:val="0"/>
              <w:autoSpaceDN w:val="0"/>
              <w:adjustRightInd w:val="0"/>
              <w:jc w:val="center"/>
              <w:rPr>
                <w:rFonts w:ascii="Arial" w:hAnsi="Arial" w:cs="Arial"/>
              </w:rPr>
            </w:pPr>
            <w:r w:rsidRPr="002060BD">
              <w:rPr>
                <w:rFonts w:ascii="Arial" w:hAnsi="Arial" w:cs="Arial"/>
              </w:rPr>
              <w:t xml:space="preserve">DSL Eth. VAE </w:t>
            </w:r>
          </w:p>
        </w:tc>
        <w:tc>
          <w:tcPr>
            <w:tcW w:w="1464" w:type="dxa"/>
            <w:tcBorders>
              <w:top w:val="single" w:sz="4" w:space="0" w:color="808080"/>
              <w:left w:val="single" w:sz="4" w:space="0" w:color="808080"/>
              <w:bottom w:val="single" w:sz="4" w:space="0" w:color="808080"/>
              <w:right w:val="single" w:sz="4" w:space="0" w:color="808080"/>
            </w:tcBorders>
            <w:shd w:val="clear" w:color="auto" w:fill="FABF8F"/>
          </w:tcPr>
          <w:p w14:paraId="11A1F166" w14:textId="77777777" w:rsidR="00753F6C" w:rsidRPr="002060BD" w:rsidRDefault="00753F6C" w:rsidP="00A96D2E">
            <w:pPr>
              <w:autoSpaceDE w:val="0"/>
              <w:autoSpaceDN w:val="0"/>
              <w:adjustRightInd w:val="0"/>
              <w:jc w:val="center"/>
              <w:rPr>
                <w:rFonts w:ascii="Arial" w:hAnsi="Arial" w:cs="Arial"/>
              </w:rPr>
            </w:pPr>
          </w:p>
          <w:p w14:paraId="1C733703" w14:textId="54B3D291" w:rsidR="00AE06D7" w:rsidRPr="002060BD" w:rsidRDefault="00AE06D7" w:rsidP="00A96D2E">
            <w:pPr>
              <w:autoSpaceDE w:val="0"/>
              <w:autoSpaceDN w:val="0"/>
              <w:adjustRightInd w:val="0"/>
              <w:jc w:val="center"/>
              <w:rPr>
                <w:rFonts w:ascii="Arial" w:hAnsi="Arial" w:cs="Arial"/>
              </w:rPr>
            </w:pPr>
            <w:r w:rsidRPr="002060BD">
              <w:rPr>
                <w:rFonts w:ascii="Arial" w:hAnsi="Arial" w:cs="Arial"/>
              </w:rPr>
              <w:t>SAYE</w:t>
            </w:r>
          </w:p>
        </w:tc>
      </w:tr>
      <w:tr w:rsidR="005C5E85" w:rsidRPr="002060BD" w14:paraId="0C8C9F14" w14:textId="0B123B45" w:rsidTr="00753F6C">
        <w:trPr>
          <w:trHeight w:val="753"/>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9624D1A"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xDSL AL-SAT</w:t>
            </w:r>
          </w:p>
        </w:tc>
        <w:tc>
          <w:tcPr>
            <w:tcW w:w="106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B34C6BF"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 xml:space="preserve"> 6,02</w:t>
            </w:r>
          </w:p>
        </w:tc>
        <w:tc>
          <w:tcPr>
            <w:tcW w:w="1091"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2B9613C"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6,02</w:t>
            </w:r>
          </w:p>
        </w:tc>
        <w:tc>
          <w:tcPr>
            <w:tcW w:w="1094" w:type="dxa"/>
            <w:tcBorders>
              <w:top w:val="single" w:sz="4" w:space="0" w:color="808080"/>
              <w:left w:val="single" w:sz="4" w:space="0" w:color="808080"/>
              <w:bottom w:val="single" w:sz="4" w:space="0" w:color="808080"/>
              <w:right w:val="single" w:sz="4" w:space="0" w:color="808080"/>
            </w:tcBorders>
            <w:shd w:val="clear" w:color="auto" w:fill="FDE9D9"/>
          </w:tcPr>
          <w:p w14:paraId="6CD3F816"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6,02</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AE1542A"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155,27</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1667F96"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250,76</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4397D66"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5787CFD" w14:textId="2B711B3B"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r>
      <w:tr w:rsidR="005C5E85" w:rsidRPr="002060BD" w14:paraId="554FDB3E" w14:textId="0A5FD539" w:rsidTr="00753F6C">
        <w:trPr>
          <w:trHeight w:val="794"/>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9BF80C2"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xDSL IP VAE</w:t>
            </w:r>
          </w:p>
        </w:tc>
        <w:tc>
          <w:tcPr>
            <w:tcW w:w="1069" w:type="dxa"/>
            <w:tcBorders>
              <w:top w:val="single" w:sz="4" w:space="0" w:color="808080"/>
              <w:left w:val="single" w:sz="4" w:space="0" w:color="808080"/>
              <w:bottom w:val="single" w:sz="4" w:space="0" w:color="808080"/>
              <w:right w:val="single" w:sz="4" w:space="0" w:color="808080"/>
            </w:tcBorders>
            <w:shd w:val="clear" w:color="auto" w:fill="FDE9D9"/>
          </w:tcPr>
          <w:p w14:paraId="12BB58B0" w14:textId="77777777" w:rsidR="005C5E85" w:rsidRPr="002060BD" w:rsidRDefault="005C5E85" w:rsidP="005C5E85">
            <w:pPr>
              <w:autoSpaceDE w:val="0"/>
              <w:autoSpaceDN w:val="0"/>
              <w:adjustRightInd w:val="0"/>
              <w:jc w:val="center"/>
              <w:rPr>
                <w:rFonts w:ascii="Arial" w:hAnsi="Arial" w:cs="Arial"/>
              </w:rPr>
            </w:pPr>
          </w:p>
          <w:p w14:paraId="384612FB"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 xml:space="preserve"> 6,02</w:t>
            </w:r>
          </w:p>
        </w:tc>
        <w:tc>
          <w:tcPr>
            <w:tcW w:w="1091" w:type="dxa"/>
            <w:tcBorders>
              <w:top w:val="single" w:sz="4" w:space="0" w:color="808080"/>
              <w:left w:val="single" w:sz="4" w:space="0" w:color="808080"/>
              <w:bottom w:val="single" w:sz="4" w:space="0" w:color="808080"/>
              <w:right w:val="single" w:sz="4" w:space="0" w:color="808080"/>
            </w:tcBorders>
            <w:shd w:val="clear" w:color="auto" w:fill="FDE9D9"/>
          </w:tcPr>
          <w:p w14:paraId="7353061D" w14:textId="77777777" w:rsidR="005C5E85" w:rsidRPr="002060BD" w:rsidRDefault="005C5E85" w:rsidP="005C5E85">
            <w:pPr>
              <w:autoSpaceDE w:val="0"/>
              <w:autoSpaceDN w:val="0"/>
              <w:adjustRightInd w:val="0"/>
              <w:ind w:left="113" w:right="113"/>
              <w:jc w:val="center"/>
              <w:rPr>
                <w:rFonts w:ascii="Arial" w:hAnsi="Arial" w:cs="Arial"/>
              </w:rPr>
            </w:pPr>
          </w:p>
          <w:p w14:paraId="531E8C0E"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6,02</w:t>
            </w:r>
          </w:p>
        </w:tc>
        <w:tc>
          <w:tcPr>
            <w:tcW w:w="1094" w:type="dxa"/>
            <w:tcBorders>
              <w:top w:val="single" w:sz="4" w:space="0" w:color="808080"/>
              <w:left w:val="single" w:sz="4" w:space="0" w:color="808080"/>
              <w:bottom w:val="single" w:sz="4" w:space="0" w:color="808080"/>
              <w:right w:val="single" w:sz="4" w:space="0" w:color="808080"/>
            </w:tcBorders>
            <w:shd w:val="clear" w:color="auto" w:fill="FDE9D9"/>
          </w:tcPr>
          <w:p w14:paraId="55EFE94C" w14:textId="77777777" w:rsidR="005C5E85" w:rsidRPr="002060BD" w:rsidRDefault="005C5E85" w:rsidP="005C5E85">
            <w:pPr>
              <w:autoSpaceDE w:val="0"/>
              <w:autoSpaceDN w:val="0"/>
              <w:adjustRightInd w:val="0"/>
              <w:ind w:left="113" w:right="113"/>
              <w:jc w:val="center"/>
              <w:rPr>
                <w:rFonts w:ascii="Arial" w:hAnsi="Arial" w:cs="Arial"/>
              </w:rPr>
            </w:pPr>
          </w:p>
          <w:p w14:paraId="6FD5FE3F"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6,02</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F879777"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155,27</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FCAB5AE"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250,76</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EA89B04"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983A0FC" w14:textId="36CA77C1"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r>
      <w:tr w:rsidR="005C5E85" w:rsidRPr="002060BD" w14:paraId="23DA24DC" w14:textId="69C39CA4" w:rsidTr="00753F6C">
        <w:trPr>
          <w:trHeight w:val="794"/>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39ABDD9"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Yalın xDSL</w:t>
            </w:r>
          </w:p>
        </w:tc>
        <w:tc>
          <w:tcPr>
            <w:tcW w:w="106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272365B"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w:t>
            </w:r>
          </w:p>
        </w:tc>
        <w:tc>
          <w:tcPr>
            <w:tcW w:w="1091"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29BF2BC"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w:t>
            </w:r>
          </w:p>
        </w:tc>
        <w:tc>
          <w:tcPr>
            <w:tcW w:w="1094" w:type="dxa"/>
            <w:tcBorders>
              <w:top w:val="single" w:sz="4" w:space="0" w:color="808080"/>
              <w:left w:val="single" w:sz="4" w:space="0" w:color="808080"/>
              <w:bottom w:val="single" w:sz="4" w:space="0" w:color="808080"/>
              <w:right w:val="single" w:sz="4" w:space="0" w:color="808080"/>
            </w:tcBorders>
            <w:shd w:val="clear" w:color="auto" w:fill="FDE9D9"/>
          </w:tcPr>
          <w:p w14:paraId="73BC008B" w14:textId="77777777" w:rsidR="005C5E85" w:rsidRPr="002060BD" w:rsidRDefault="005C5E85" w:rsidP="005C5E85">
            <w:pPr>
              <w:autoSpaceDE w:val="0"/>
              <w:autoSpaceDN w:val="0"/>
              <w:adjustRightInd w:val="0"/>
              <w:ind w:left="113" w:right="113"/>
              <w:jc w:val="center"/>
              <w:rPr>
                <w:rFonts w:ascii="Arial" w:hAnsi="Arial" w:cs="Arial"/>
              </w:rPr>
            </w:pPr>
          </w:p>
          <w:p w14:paraId="0E6DC411"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6,02</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407857D" w14:textId="77777777" w:rsidR="005C5E85" w:rsidRPr="002060BD" w:rsidDel="001F6462" w:rsidRDefault="005C5E85" w:rsidP="005C5E85">
            <w:pPr>
              <w:autoSpaceDE w:val="0"/>
              <w:autoSpaceDN w:val="0"/>
              <w:adjustRightInd w:val="0"/>
              <w:ind w:left="113" w:right="113"/>
              <w:jc w:val="center"/>
              <w:rPr>
                <w:rFonts w:ascii="Arial" w:hAnsi="Arial" w:cs="Arial"/>
              </w:rPr>
            </w:pPr>
            <w:r w:rsidRPr="002060BD">
              <w:rPr>
                <w:rFonts w:ascii="Arial" w:hAnsi="Arial" w:cs="Arial"/>
              </w:rPr>
              <w:t>-</w:t>
            </w:r>
          </w:p>
        </w:tc>
        <w:tc>
          <w:tcPr>
            <w:tcW w:w="1484" w:type="dxa"/>
            <w:tcBorders>
              <w:top w:val="single" w:sz="4" w:space="0" w:color="808080"/>
              <w:left w:val="single" w:sz="4" w:space="0" w:color="808080"/>
              <w:bottom w:val="single" w:sz="4" w:space="0" w:color="808080"/>
              <w:right w:val="single" w:sz="4" w:space="0" w:color="808080"/>
            </w:tcBorders>
            <w:shd w:val="clear" w:color="auto" w:fill="FDE9D9"/>
          </w:tcPr>
          <w:p w14:paraId="4F98C08F" w14:textId="77777777" w:rsidR="005C5E85" w:rsidRPr="002060BD" w:rsidRDefault="005C5E85" w:rsidP="005C5E85">
            <w:pPr>
              <w:autoSpaceDE w:val="0"/>
              <w:autoSpaceDN w:val="0"/>
              <w:adjustRightInd w:val="0"/>
              <w:ind w:left="113" w:right="113"/>
              <w:jc w:val="center"/>
              <w:rPr>
                <w:rFonts w:ascii="Arial" w:hAnsi="Arial" w:cs="Arial"/>
              </w:rPr>
            </w:pPr>
          </w:p>
          <w:p w14:paraId="322017F9"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250,76</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4448620" w14:textId="77777777" w:rsidR="005C5E85" w:rsidRPr="002060BD" w:rsidRDefault="005C5E85" w:rsidP="005C5E85">
            <w:pPr>
              <w:autoSpaceDE w:val="0"/>
              <w:autoSpaceDN w:val="0"/>
              <w:adjustRightInd w:val="0"/>
              <w:ind w:right="113"/>
              <w:jc w:val="center"/>
              <w:rPr>
                <w:rFonts w:ascii="Arial" w:hAnsi="Arial" w:cs="Arial"/>
              </w:rPr>
            </w:pPr>
            <w:r w:rsidRPr="002060BD">
              <w:rPr>
                <w:rFonts w:ascii="Arial" w:hAnsi="Arial" w:cs="Arial"/>
              </w:rPr>
              <w:t>6,02</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05D2928" w14:textId="56D63F69" w:rsidR="005C5E85" w:rsidRPr="002060BD" w:rsidRDefault="005C5E85" w:rsidP="005C5E85">
            <w:pPr>
              <w:autoSpaceDE w:val="0"/>
              <w:autoSpaceDN w:val="0"/>
              <w:adjustRightInd w:val="0"/>
              <w:ind w:right="113"/>
              <w:jc w:val="center"/>
              <w:rPr>
                <w:rFonts w:ascii="Arial" w:hAnsi="Arial" w:cs="Arial"/>
              </w:rPr>
            </w:pPr>
            <w:r w:rsidRPr="002060BD">
              <w:rPr>
                <w:rFonts w:ascii="Arial" w:hAnsi="Arial" w:cs="Arial"/>
              </w:rPr>
              <w:t>6,02</w:t>
            </w:r>
          </w:p>
        </w:tc>
      </w:tr>
      <w:tr w:rsidR="005C5E85" w:rsidRPr="002060BD" w14:paraId="41653AB5" w14:textId="61009462" w:rsidTr="00753F6C">
        <w:trPr>
          <w:trHeight w:val="784"/>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2C4DE59"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lastRenderedPageBreak/>
              <w:t>YAPA Paylaşımlı</w:t>
            </w:r>
          </w:p>
        </w:tc>
        <w:tc>
          <w:tcPr>
            <w:tcW w:w="1069" w:type="dxa"/>
            <w:tcBorders>
              <w:top w:val="single" w:sz="4" w:space="0" w:color="808080"/>
              <w:left w:val="single" w:sz="4" w:space="0" w:color="808080"/>
              <w:bottom w:val="single" w:sz="4" w:space="0" w:color="808080"/>
              <w:right w:val="single" w:sz="4" w:space="0" w:color="808080"/>
            </w:tcBorders>
            <w:shd w:val="clear" w:color="auto" w:fill="FDE9D9"/>
          </w:tcPr>
          <w:p w14:paraId="5592A850" w14:textId="77777777" w:rsidR="005C5E85" w:rsidRPr="002060BD" w:rsidRDefault="005C5E85" w:rsidP="005C5E85">
            <w:pPr>
              <w:autoSpaceDE w:val="0"/>
              <w:autoSpaceDN w:val="0"/>
              <w:adjustRightInd w:val="0"/>
              <w:jc w:val="center"/>
              <w:rPr>
                <w:rFonts w:ascii="Arial" w:hAnsi="Arial" w:cs="Arial"/>
              </w:rPr>
            </w:pPr>
          </w:p>
          <w:p w14:paraId="764FF6CE"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 xml:space="preserve"> 17,19/62,32*</w:t>
            </w:r>
          </w:p>
        </w:tc>
        <w:tc>
          <w:tcPr>
            <w:tcW w:w="1091" w:type="dxa"/>
            <w:tcBorders>
              <w:top w:val="single" w:sz="4" w:space="0" w:color="808080"/>
              <w:left w:val="single" w:sz="4" w:space="0" w:color="808080"/>
              <w:bottom w:val="single" w:sz="4" w:space="0" w:color="808080"/>
              <w:right w:val="single" w:sz="4" w:space="0" w:color="808080"/>
            </w:tcBorders>
            <w:shd w:val="clear" w:color="auto" w:fill="FDE9D9"/>
          </w:tcPr>
          <w:p w14:paraId="74BC2356" w14:textId="77777777" w:rsidR="005C5E85" w:rsidRPr="002060BD" w:rsidRDefault="005C5E85" w:rsidP="005C5E85">
            <w:pPr>
              <w:autoSpaceDE w:val="0"/>
              <w:autoSpaceDN w:val="0"/>
              <w:adjustRightInd w:val="0"/>
              <w:ind w:left="113" w:right="113"/>
              <w:jc w:val="center"/>
              <w:rPr>
                <w:rFonts w:ascii="Arial" w:hAnsi="Arial" w:cs="Arial"/>
              </w:rPr>
            </w:pPr>
          </w:p>
          <w:p w14:paraId="70A486A9"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17,19/62,32*</w:t>
            </w:r>
          </w:p>
        </w:tc>
        <w:tc>
          <w:tcPr>
            <w:tcW w:w="1094" w:type="dxa"/>
            <w:tcBorders>
              <w:top w:val="single" w:sz="4" w:space="0" w:color="808080"/>
              <w:left w:val="single" w:sz="4" w:space="0" w:color="808080"/>
              <w:bottom w:val="single" w:sz="4" w:space="0" w:color="808080"/>
              <w:right w:val="single" w:sz="4" w:space="0" w:color="808080"/>
            </w:tcBorders>
            <w:shd w:val="clear" w:color="auto" w:fill="FDE9D9"/>
          </w:tcPr>
          <w:p w14:paraId="72CEFB4D"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107,73/93,54*</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98BA732"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155,27</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D99E422"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250,76</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3D1C452" w14:textId="77777777" w:rsidR="005C5E85" w:rsidRPr="002060BD" w:rsidRDefault="005C5E85" w:rsidP="005C5E85">
            <w:pPr>
              <w:autoSpaceDE w:val="0"/>
              <w:autoSpaceDN w:val="0"/>
              <w:adjustRightInd w:val="0"/>
              <w:ind w:right="113"/>
              <w:jc w:val="center"/>
              <w:rPr>
                <w:rFonts w:ascii="Arial" w:hAnsi="Arial" w:cs="Arial"/>
              </w:rPr>
            </w:pPr>
            <w:r w:rsidRPr="002060BD">
              <w:rPr>
                <w:rFonts w:ascii="Arial" w:hAnsi="Arial" w:cs="Arial"/>
              </w:rPr>
              <w:t>-</w:t>
            </w:r>
          </w:p>
        </w:tc>
        <w:tc>
          <w:tcPr>
            <w:tcW w:w="1464" w:type="dxa"/>
            <w:tcBorders>
              <w:top w:val="single" w:sz="4" w:space="0" w:color="808080"/>
              <w:left w:val="single" w:sz="4" w:space="0" w:color="808080"/>
              <w:bottom w:val="single" w:sz="4" w:space="0" w:color="808080"/>
              <w:right w:val="single" w:sz="4" w:space="0" w:color="808080"/>
            </w:tcBorders>
            <w:shd w:val="clear" w:color="auto" w:fill="FDE9D9"/>
          </w:tcPr>
          <w:p w14:paraId="6E495DEC" w14:textId="647CDF17" w:rsidR="005C5E85" w:rsidRPr="002060BD" w:rsidRDefault="005C5E85" w:rsidP="005C5E85">
            <w:pPr>
              <w:autoSpaceDE w:val="0"/>
              <w:autoSpaceDN w:val="0"/>
              <w:adjustRightInd w:val="0"/>
              <w:ind w:right="113"/>
              <w:jc w:val="center"/>
              <w:rPr>
                <w:rFonts w:ascii="Arial" w:hAnsi="Arial" w:cs="Arial"/>
              </w:rPr>
            </w:pPr>
            <w:r w:rsidRPr="002060BD">
              <w:rPr>
                <w:rFonts w:ascii="Arial" w:hAnsi="Arial" w:cs="Arial"/>
              </w:rPr>
              <w:t>-</w:t>
            </w:r>
          </w:p>
        </w:tc>
      </w:tr>
      <w:tr w:rsidR="005C5E85" w:rsidRPr="002060BD" w14:paraId="0CE266C9" w14:textId="0FA51D46" w:rsidTr="00753F6C">
        <w:trPr>
          <w:trHeight w:val="795"/>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389FF14"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YAPA Tam</w:t>
            </w:r>
          </w:p>
        </w:tc>
        <w:tc>
          <w:tcPr>
            <w:tcW w:w="106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00B8D7D"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w:t>
            </w:r>
          </w:p>
        </w:tc>
        <w:tc>
          <w:tcPr>
            <w:tcW w:w="1091"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63FCB7B"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w:t>
            </w:r>
          </w:p>
        </w:tc>
        <w:tc>
          <w:tcPr>
            <w:tcW w:w="109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86DE3B5"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107,73/93,54*</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AC56F2C" w14:textId="77777777" w:rsidR="005C5E85" w:rsidRPr="002060BD" w:rsidDel="001F6462" w:rsidRDefault="005C5E85" w:rsidP="005C5E85">
            <w:pPr>
              <w:autoSpaceDE w:val="0"/>
              <w:autoSpaceDN w:val="0"/>
              <w:adjustRightInd w:val="0"/>
              <w:ind w:left="113" w:right="113"/>
              <w:jc w:val="center"/>
              <w:rPr>
                <w:rFonts w:ascii="Arial" w:hAnsi="Arial" w:cs="Arial"/>
              </w:rPr>
            </w:pPr>
            <w:r w:rsidRPr="002060BD">
              <w:rPr>
                <w:rFonts w:ascii="Arial" w:hAnsi="Arial" w:cs="Arial"/>
              </w:rPr>
              <w:t>-</w:t>
            </w:r>
          </w:p>
        </w:tc>
        <w:tc>
          <w:tcPr>
            <w:tcW w:w="1484" w:type="dxa"/>
            <w:tcBorders>
              <w:top w:val="single" w:sz="4" w:space="0" w:color="808080"/>
              <w:left w:val="single" w:sz="4" w:space="0" w:color="808080"/>
              <w:bottom w:val="single" w:sz="4" w:space="0" w:color="808080"/>
              <w:right w:val="single" w:sz="4" w:space="0" w:color="808080"/>
            </w:tcBorders>
            <w:shd w:val="clear" w:color="auto" w:fill="FDE9D9"/>
          </w:tcPr>
          <w:p w14:paraId="2346AB5A" w14:textId="77777777" w:rsidR="005C5E85" w:rsidRPr="002060BD" w:rsidRDefault="005C5E85" w:rsidP="005C5E85">
            <w:pPr>
              <w:autoSpaceDE w:val="0"/>
              <w:autoSpaceDN w:val="0"/>
              <w:adjustRightInd w:val="0"/>
              <w:ind w:left="113" w:right="113"/>
              <w:jc w:val="center"/>
              <w:rPr>
                <w:rFonts w:ascii="Arial" w:hAnsi="Arial" w:cs="Arial"/>
              </w:rPr>
            </w:pPr>
          </w:p>
          <w:p w14:paraId="6928504B"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250,76</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A9D3AB7" w14:textId="77777777" w:rsidR="005C5E85" w:rsidRPr="002060BD" w:rsidRDefault="005C5E85" w:rsidP="005C5E85">
            <w:pPr>
              <w:autoSpaceDE w:val="0"/>
              <w:autoSpaceDN w:val="0"/>
              <w:adjustRightInd w:val="0"/>
              <w:ind w:right="113"/>
              <w:rPr>
                <w:rFonts w:ascii="Arial" w:hAnsi="Arial" w:cs="Arial"/>
              </w:rPr>
            </w:pPr>
            <w:r w:rsidRPr="002060BD">
              <w:rPr>
                <w:rFonts w:ascii="Arial" w:hAnsi="Arial" w:cs="Arial"/>
              </w:rPr>
              <w:t>107,73/93,54*</w:t>
            </w:r>
          </w:p>
        </w:tc>
        <w:tc>
          <w:tcPr>
            <w:tcW w:w="1464" w:type="dxa"/>
            <w:tcBorders>
              <w:top w:val="single" w:sz="4" w:space="0" w:color="808080"/>
              <w:left w:val="single" w:sz="4" w:space="0" w:color="808080"/>
              <w:bottom w:val="single" w:sz="4" w:space="0" w:color="808080"/>
              <w:right w:val="single" w:sz="4" w:space="0" w:color="808080"/>
            </w:tcBorders>
            <w:shd w:val="clear" w:color="auto" w:fill="FDE9D9"/>
          </w:tcPr>
          <w:p w14:paraId="3A2FE59C" w14:textId="77777777" w:rsidR="00753F6C" w:rsidRPr="002060BD" w:rsidRDefault="00753F6C" w:rsidP="00753F6C">
            <w:pPr>
              <w:autoSpaceDE w:val="0"/>
              <w:autoSpaceDN w:val="0"/>
              <w:adjustRightInd w:val="0"/>
              <w:ind w:right="113"/>
              <w:jc w:val="center"/>
              <w:rPr>
                <w:rFonts w:ascii="Arial" w:hAnsi="Arial" w:cs="Arial"/>
              </w:rPr>
            </w:pPr>
          </w:p>
          <w:p w14:paraId="03DBFFC9" w14:textId="77776378" w:rsidR="005C5E85" w:rsidRPr="002060BD" w:rsidRDefault="005C5E85" w:rsidP="00753F6C">
            <w:pPr>
              <w:autoSpaceDE w:val="0"/>
              <w:autoSpaceDN w:val="0"/>
              <w:adjustRightInd w:val="0"/>
              <w:ind w:right="113"/>
              <w:jc w:val="center"/>
              <w:rPr>
                <w:rFonts w:ascii="Arial" w:hAnsi="Arial" w:cs="Arial"/>
              </w:rPr>
            </w:pPr>
            <w:r w:rsidRPr="002060BD">
              <w:rPr>
                <w:rFonts w:ascii="Arial" w:hAnsi="Arial" w:cs="Arial"/>
              </w:rPr>
              <w:t>-</w:t>
            </w:r>
          </w:p>
          <w:p w14:paraId="4C60C7B1" w14:textId="63F68869" w:rsidR="00753F6C" w:rsidRPr="002060BD" w:rsidRDefault="00753F6C" w:rsidP="00753F6C">
            <w:pPr>
              <w:autoSpaceDE w:val="0"/>
              <w:autoSpaceDN w:val="0"/>
              <w:adjustRightInd w:val="0"/>
              <w:ind w:right="113"/>
              <w:jc w:val="center"/>
              <w:rPr>
                <w:rFonts w:ascii="Arial" w:hAnsi="Arial" w:cs="Arial"/>
              </w:rPr>
            </w:pPr>
          </w:p>
        </w:tc>
      </w:tr>
      <w:tr w:rsidR="005C5E85" w:rsidRPr="002060BD" w14:paraId="037A7EB9" w14:textId="37D9B328" w:rsidTr="00753F6C">
        <w:trPr>
          <w:trHeight w:val="795"/>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48DDA80"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Eth. VAE (xDSL)</w:t>
            </w:r>
          </w:p>
        </w:tc>
        <w:tc>
          <w:tcPr>
            <w:tcW w:w="106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1044428" w14:textId="7777777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w:t>
            </w:r>
          </w:p>
        </w:tc>
        <w:tc>
          <w:tcPr>
            <w:tcW w:w="1091"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BB77C57"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w:t>
            </w:r>
          </w:p>
        </w:tc>
        <w:tc>
          <w:tcPr>
            <w:tcW w:w="109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929C5DD"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29861DC"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AEF2610"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 xml:space="preserve"> -</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3941871" w14:textId="7777777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5BAE7EA" w14:textId="5728DC03"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r>
      <w:tr w:rsidR="005C5E85" w:rsidRPr="002060BD" w14:paraId="048F0C91" w14:textId="5E5FC270" w:rsidTr="00753F6C">
        <w:trPr>
          <w:trHeight w:val="795"/>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39EB669" w14:textId="368F2217" w:rsidR="005C5E85" w:rsidRPr="002060BD" w:rsidRDefault="005C5E85" w:rsidP="005C5E85">
            <w:pPr>
              <w:autoSpaceDE w:val="0"/>
              <w:autoSpaceDN w:val="0"/>
              <w:adjustRightInd w:val="0"/>
              <w:jc w:val="center"/>
              <w:rPr>
                <w:rFonts w:ascii="Arial" w:hAnsi="Arial" w:cs="Arial"/>
              </w:rPr>
            </w:pPr>
            <w:r w:rsidRPr="002060BD">
              <w:rPr>
                <w:rFonts w:ascii="Arial" w:hAnsi="Arial" w:cs="Arial"/>
              </w:rPr>
              <w:t>SAYE</w:t>
            </w:r>
          </w:p>
        </w:tc>
        <w:tc>
          <w:tcPr>
            <w:tcW w:w="106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AC8AC92" w14:textId="73389645" w:rsidR="005C5E85" w:rsidRPr="002060BD" w:rsidRDefault="005C5E85" w:rsidP="005C5E85">
            <w:pPr>
              <w:autoSpaceDE w:val="0"/>
              <w:autoSpaceDN w:val="0"/>
              <w:adjustRightInd w:val="0"/>
              <w:jc w:val="center"/>
              <w:rPr>
                <w:rFonts w:ascii="Arial" w:hAnsi="Arial" w:cs="Arial"/>
              </w:rPr>
            </w:pPr>
            <w:r w:rsidRPr="002060BD">
              <w:rPr>
                <w:rFonts w:ascii="Arial" w:hAnsi="Arial" w:cs="Arial"/>
              </w:rPr>
              <w:t>-</w:t>
            </w:r>
          </w:p>
        </w:tc>
        <w:tc>
          <w:tcPr>
            <w:tcW w:w="1091"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F910905" w14:textId="23219BB0"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w:t>
            </w:r>
          </w:p>
        </w:tc>
        <w:tc>
          <w:tcPr>
            <w:tcW w:w="109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A13F690" w14:textId="29A383D4"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AE69B73" w14:textId="4814BB6B"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BE659E7" w14:textId="70F7562B"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F13C591" w14:textId="711AFBB7"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AB33900" w14:textId="635D9534" w:rsidR="005C5E85" w:rsidRPr="002060BD" w:rsidRDefault="005C5E85" w:rsidP="005C5E85">
            <w:pPr>
              <w:autoSpaceDE w:val="0"/>
              <w:autoSpaceDN w:val="0"/>
              <w:adjustRightInd w:val="0"/>
              <w:ind w:left="113" w:right="113"/>
              <w:jc w:val="center"/>
              <w:rPr>
                <w:rFonts w:ascii="Arial" w:hAnsi="Arial" w:cs="Arial"/>
              </w:rPr>
            </w:pPr>
            <w:r w:rsidRPr="002060BD">
              <w:rPr>
                <w:rFonts w:ascii="Arial" w:hAnsi="Arial" w:cs="Arial"/>
              </w:rPr>
              <w:t>6,02</w:t>
            </w:r>
          </w:p>
        </w:tc>
      </w:tr>
    </w:tbl>
    <w:p w14:paraId="0D5C2041" w14:textId="2B504272" w:rsidR="00673010" w:rsidRPr="002060BD" w:rsidRDefault="00673010" w:rsidP="00673010">
      <w:pPr>
        <w:pStyle w:val="Default"/>
        <w:rPr>
          <w:rFonts w:ascii="Arial" w:hAnsi="Arial" w:cs="Arial"/>
          <w:sz w:val="20"/>
        </w:rPr>
      </w:pPr>
      <w:r w:rsidRPr="002060BD">
        <w:rPr>
          <w:rFonts w:ascii="Arial" w:hAnsi="Arial" w:cs="Arial"/>
          <w:sz w:val="20"/>
        </w:rPr>
        <w:t xml:space="preserve"> </w:t>
      </w:r>
      <w:r w:rsidRPr="002060BD">
        <w:rPr>
          <w:rFonts w:ascii="Arial" w:hAnsi="Arial" w:cs="Arial"/>
          <w:sz w:val="20"/>
        </w:rPr>
        <w:tab/>
        <w:t>(*): Indoor/Outdoor ba</w:t>
      </w:r>
      <w:r w:rsidRPr="002060BD">
        <w:rPr>
          <w:rFonts w:ascii="Arial" w:hAnsi="Arial" w:cs="Arial" w:hint="eastAsia"/>
          <w:sz w:val="20"/>
        </w:rPr>
        <w:t>ğ</w:t>
      </w:r>
      <w:r w:rsidRPr="002060BD">
        <w:rPr>
          <w:rFonts w:ascii="Arial" w:hAnsi="Arial" w:cs="Arial"/>
          <w:sz w:val="20"/>
        </w:rPr>
        <w:t>lant</w:t>
      </w:r>
      <w:r w:rsidRPr="002060BD">
        <w:rPr>
          <w:rFonts w:ascii="Arial" w:hAnsi="Arial" w:cs="Arial" w:hint="eastAsia"/>
          <w:sz w:val="20"/>
        </w:rPr>
        <w:t>ı</w:t>
      </w:r>
      <w:r w:rsidRPr="002060BD">
        <w:rPr>
          <w:rFonts w:ascii="Arial" w:hAnsi="Arial" w:cs="Arial"/>
          <w:sz w:val="20"/>
        </w:rPr>
        <w:t xml:space="preserve"> ücretidir.</w:t>
      </w:r>
    </w:p>
    <w:p w14:paraId="4111CB35" w14:textId="77777777" w:rsidR="00753F6C" w:rsidRPr="002060BD" w:rsidRDefault="00753F6C" w:rsidP="00673010">
      <w:pPr>
        <w:pStyle w:val="Default"/>
        <w:rPr>
          <w:rFonts w:ascii="Arial" w:hAnsi="Arial" w:cs="Arial"/>
          <w:sz w:val="20"/>
        </w:rPr>
      </w:pPr>
    </w:p>
    <w:p w14:paraId="224E1510" w14:textId="303CE498" w:rsidR="00673010" w:rsidRDefault="00673010" w:rsidP="00673010">
      <w:pPr>
        <w:pStyle w:val="Default"/>
      </w:pPr>
    </w:p>
    <w:p w14:paraId="2B1A6F24" w14:textId="77777777" w:rsidR="00041B16" w:rsidRPr="002060BD" w:rsidRDefault="00041B16" w:rsidP="00673010">
      <w:pPr>
        <w:pStyle w:val="Default"/>
      </w:pPr>
    </w:p>
    <w:p w14:paraId="288ACA2D" w14:textId="77777777" w:rsidR="00673010" w:rsidRPr="002060BD" w:rsidRDefault="00673010" w:rsidP="00673010">
      <w:pPr>
        <w:pStyle w:val="GvdeMetni"/>
        <w:jc w:val="center"/>
        <w:rPr>
          <w:rFonts w:ascii="Arial" w:hAnsi="Arial" w:cs="Arial"/>
          <w:b/>
          <w:sz w:val="24"/>
        </w:rPr>
      </w:pPr>
      <w:r w:rsidRPr="002060BD">
        <w:rPr>
          <w:rFonts w:ascii="Arial" w:hAnsi="Arial" w:cs="Arial"/>
          <w:b/>
          <w:sz w:val="24"/>
        </w:rPr>
        <w:t>TABLO-</w:t>
      </w:r>
      <w:r w:rsidRPr="002060BD">
        <w:rPr>
          <w:rFonts w:ascii="Arial" w:hAnsi="Arial" w:cs="Arial"/>
          <w:b/>
          <w:sz w:val="24"/>
          <w:lang w:val="tr-TR"/>
        </w:rPr>
        <w:t>3 B</w:t>
      </w:r>
      <w:r w:rsidRPr="002060BD">
        <w:rPr>
          <w:rFonts w:ascii="Arial" w:hAnsi="Arial" w:cs="Arial"/>
          <w:b/>
          <w:sz w:val="24"/>
        </w:rPr>
        <w:t>:</w:t>
      </w:r>
      <w:r w:rsidRPr="002060BD">
        <w:rPr>
          <w:rFonts w:ascii="Arial" w:hAnsi="Arial" w:cs="Arial"/>
          <w:b/>
          <w:sz w:val="24"/>
          <w:lang w:val="tr-TR"/>
        </w:rPr>
        <w:t xml:space="preserve"> </w:t>
      </w:r>
      <w:r w:rsidRPr="002060BD">
        <w:rPr>
          <w:rFonts w:ascii="Arial" w:hAnsi="Arial" w:cs="Arial"/>
          <w:b/>
          <w:sz w:val="24"/>
        </w:rPr>
        <w:t xml:space="preserve">Geçiş </w:t>
      </w:r>
      <w:r w:rsidRPr="002060BD">
        <w:rPr>
          <w:rFonts w:ascii="Arial" w:hAnsi="Arial" w:cs="Arial"/>
          <w:b/>
          <w:sz w:val="24"/>
          <w:lang w:val="tr-TR"/>
        </w:rPr>
        <w:t>Ücreti</w:t>
      </w:r>
      <w:r w:rsidRPr="002060BD">
        <w:rPr>
          <w:rFonts w:ascii="Arial" w:hAnsi="Arial" w:cs="Arial"/>
          <w:b/>
          <w:sz w:val="24"/>
        </w:rPr>
        <w:t xml:space="preserve"> (</w:t>
      </w:r>
      <w:r w:rsidRPr="002060BD">
        <w:rPr>
          <w:rFonts w:ascii="Arial" w:hAnsi="Arial" w:cs="Arial"/>
          <w:b/>
          <w:sz w:val="24"/>
          <w:lang w:val="tr-TR"/>
        </w:rPr>
        <w:t>TL</w:t>
      </w:r>
      <w:r w:rsidRPr="002060BD">
        <w:rPr>
          <w:rFonts w:ascii="Arial" w:hAnsi="Arial" w:cs="Arial"/>
          <w:b/>
          <w:sz w:val="24"/>
        </w:rPr>
        <w:t>)</w:t>
      </w:r>
    </w:p>
    <w:p w14:paraId="6F7ADF23" w14:textId="77777777" w:rsidR="00673010" w:rsidRPr="002060BD" w:rsidRDefault="00673010" w:rsidP="00673010">
      <w:pPr>
        <w:pStyle w:val="Default"/>
        <w:rPr>
          <w:lang w:val="x-none"/>
        </w:rPr>
      </w:pPr>
    </w:p>
    <w:tbl>
      <w:tblPr>
        <w:tblW w:w="8418" w:type="dxa"/>
        <w:jc w:val="center"/>
        <w:tblCellSpacing w:w="20" w:type="dxa"/>
        <w:tblLayout w:type="fixed"/>
        <w:tblLook w:val="04A0" w:firstRow="1" w:lastRow="0" w:firstColumn="1" w:lastColumn="0" w:noHBand="0" w:noVBand="1"/>
      </w:tblPr>
      <w:tblGrid>
        <w:gridCol w:w="1405"/>
        <w:gridCol w:w="1522"/>
        <w:gridCol w:w="1317"/>
        <w:gridCol w:w="1514"/>
        <w:gridCol w:w="1330"/>
        <w:gridCol w:w="1330"/>
      </w:tblGrid>
      <w:tr w:rsidR="00AE06D7" w:rsidRPr="002060BD" w14:paraId="383F4FC0" w14:textId="686AA28C" w:rsidTr="00753F6C">
        <w:trPr>
          <w:cantSplit/>
          <w:trHeight w:val="1018"/>
          <w:tblCellSpacing w:w="20" w:type="dxa"/>
          <w:jc w:val="center"/>
        </w:trPr>
        <w:tc>
          <w:tcPr>
            <w:tcW w:w="1345" w:type="dxa"/>
            <w:shd w:val="clear" w:color="auto" w:fill="auto"/>
            <w:vAlign w:val="center"/>
          </w:tcPr>
          <w:p w14:paraId="409D1A1B" w14:textId="77777777" w:rsidR="00AE06D7" w:rsidRPr="002060BD" w:rsidRDefault="00AE06D7" w:rsidP="00A96D2E">
            <w:pPr>
              <w:pStyle w:val="GvdeMetni"/>
              <w:jc w:val="center"/>
              <w:rPr>
                <w:rFonts w:cs="Arial"/>
                <w:lang w:val="tr-TR"/>
              </w:rPr>
            </w:pPr>
          </w:p>
          <w:p w14:paraId="65FF6535" w14:textId="77777777" w:rsidR="00AE06D7" w:rsidRPr="002060BD" w:rsidRDefault="00AE06D7" w:rsidP="00A96D2E">
            <w:pPr>
              <w:pStyle w:val="Default"/>
            </w:pPr>
          </w:p>
        </w:tc>
        <w:tc>
          <w:tcPr>
            <w:tcW w:w="1482"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1DA9592"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FTTx AL-SAT</w:t>
            </w:r>
          </w:p>
        </w:tc>
        <w:tc>
          <w:tcPr>
            <w:tcW w:w="1277"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9A8CA6C"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FTTx IP VAE</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B6A568B" w14:textId="77777777" w:rsidR="00AE06D7" w:rsidRPr="002060BD" w:rsidRDefault="00AE06D7" w:rsidP="00A96D2E">
            <w:pPr>
              <w:pStyle w:val="GvdeMetni"/>
              <w:jc w:val="center"/>
              <w:rPr>
                <w:rFonts w:ascii="Arial" w:hAnsi="Arial" w:cs="Arial"/>
                <w:sz w:val="24"/>
                <w:lang w:val="tr-TR"/>
              </w:rPr>
            </w:pPr>
            <w:r w:rsidRPr="002060BD">
              <w:rPr>
                <w:rFonts w:ascii="Arial" w:hAnsi="Arial" w:cs="Arial"/>
                <w:sz w:val="24"/>
                <w:lang w:val="tr-TR"/>
              </w:rPr>
              <w:t>Yalın FTTx</w:t>
            </w:r>
          </w:p>
        </w:tc>
        <w:tc>
          <w:tcPr>
            <w:tcW w:w="1290"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986ED03" w14:textId="77777777" w:rsidR="00AE06D7" w:rsidRPr="002060BD" w:rsidRDefault="00AE06D7" w:rsidP="00A96D2E">
            <w:pPr>
              <w:pStyle w:val="GvdeMetni"/>
              <w:rPr>
                <w:rFonts w:ascii="Arial" w:hAnsi="Arial" w:cs="Arial"/>
                <w:sz w:val="24"/>
                <w:lang w:val="tr-TR"/>
              </w:rPr>
            </w:pPr>
            <w:r w:rsidRPr="002060BD">
              <w:rPr>
                <w:rFonts w:ascii="Arial" w:hAnsi="Arial" w:cs="Arial"/>
                <w:sz w:val="24"/>
                <w:lang w:val="tr-TR"/>
              </w:rPr>
              <w:t>FTTx Eth. VAE</w:t>
            </w:r>
          </w:p>
        </w:tc>
        <w:tc>
          <w:tcPr>
            <w:tcW w:w="1270" w:type="dxa"/>
            <w:tcBorders>
              <w:top w:val="single" w:sz="4" w:space="0" w:color="808080"/>
              <w:left w:val="single" w:sz="4" w:space="0" w:color="808080"/>
              <w:bottom w:val="single" w:sz="4" w:space="0" w:color="808080"/>
              <w:right w:val="single" w:sz="4" w:space="0" w:color="808080"/>
            </w:tcBorders>
            <w:shd w:val="clear" w:color="auto" w:fill="FABF8F"/>
          </w:tcPr>
          <w:p w14:paraId="083EAFD5" w14:textId="77777777" w:rsidR="00753F6C" w:rsidRPr="002060BD" w:rsidRDefault="00753F6C" w:rsidP="00A96D2E">
            <w:pPr>
              <w:pStyle w:val="GvdeMetni"/>
              <w:rPr>
                <w:rFonts w:ascii="Arial" w:hAnsi="Arial" w:cs="Arial"/>
                <w:sz w:val="24"/>
                <w:lang w:val="tr-TR"/>
              </w:rPr>
            </w:pPr>
          </w:p>
          <w:p w14:paraId="5DEAD582" w14:textId="69A55F1C" w:rsidR="00AE06D7" w:rsidRPr="002060BD" w:rsidRDefault="00AE06D7" w:rsidP="00A96D2E">
            <w:pPr>
              <w:pStyle w:val="GvdeMetni"/>
              <w:rPr>
                <w:rFonts w:ascii="Arial" w:hAnsi="Arial" w:cs="Arial"/>
                <w:sz w:val="24"/>
                <w:lang w:val="tr-TR"/>
              </w:rPr>
            </w:pPr>
            <w:r w:rsidRPr="002060BD">
              <w:rPr>
                <w:rFonts w:ascii="Arial" w:hAnsi="Arial" w:cs="Arial"/>
                <w:sz w:val="24"/>
                <w:lang w:val="tr-TR"/>
              </w:rPr>
              <w:t>SAYE</w:t>
            </w:r>
          </w:p>
        </w:tc>
      </w:tr>
      <w:tr w:rsidR="005C5E85" w:rsidRPr="002060BD" w14:paraId="6B0FE8DC" w14:textId="150DD7B6" w:rsidTr="00753F6C">
        <w:trPr>
          <w:trHeight w:val="81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FE35369" w14:textId="77777777" w:rsidR="005C5E85" w:rsidRPr="002060BD" w:rsidRDefault="005C5E85" w:rsidP="005C5E85">
            <w:pPr>
              <w:pStyle w:val="GvdeMetni"/>
              <w:jc w:val="center"/>
              <w:rPr>
                <w:rFonts w:ascii="Arial" w:hAnsi="Arial" w:cs="Arial"/>
                <w:sz w:val="24"/>
                <w:lang w:val="tr-TR"/>
              </w:rPr>
            </w:pPr>
            <w:r w:rsidRPr="002060BD">
              <w:rPr>
                <w:rFonts w:ascii="Arial" w:hAnsi="Arial" w:cs="Arial"/>
                <w:sz w:val="24"/>
                <w:lang w:val="tr-TR"/>
              </w:rPr>
              <w:t>FTTx AL-SAT</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F03DB1A" w14:textId="77777777" w:rsidR="005C5E85" w:rsidRPr="002060BD" w:rsidRDefault="005C5E85" w:rsidP="005C5E85">
            <w:pPr>
              <w:pStyle w:val="GvdeMetni"/>
              <w:jc w:val="center"/>
              <w:rPr>
                <w:rFonts w:ascii="Arial" w:hAnsi="Arial" w:cs="Arial"/>
                <w:sz w:val="22"/>
                <w:szCs w:val="22"/>
                <w:lang w:val="tr-TR"/>
              </w:rPr>
            </w:pPr>
            <w:r w:rsidRPr="002060BD">
              <w:rPr>
                <w:rFonts w:ascii="Arial" w:hAnsi="Arial" w:cs="Arial"/>
                <w:sz w:val="22"/>
                <w:szCs w:val="22"/>
                <w:lang w:val="tr-TR"/>
              </w:rPr>
              <w:t>6,02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1F96D4E"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8E322B9" w14:textId="77777777" w:rsidR="005C5E85" w:rsidRPr="002060BD" w:rsidDel="00F17D87"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2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CB807CB"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27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F1921C8" w14:textId="613E91D4"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rPr>
              <w:t>6,02</w:t>
            </w:r>
          </w:p>
        </w:tc>
      </w:tr>
      <w:tr w:rsidR="005C5E85" w:rsidRPr="002060BD" w14:paraId="75109336" w14:textId="1231C622" w:rsidTr="00753F6C">
        <w:trPr>
          <w:trHeight w:val="659"/>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C653256" w14:textId="77777777" w:rsidR="005C5E85" w:rsidRPr="002060BD" w:rsidRDefault="005C5E85" w:rsidP="005C5E85">
            <w:pPr>
              <w:pStyle w:val="GvdeMetni"/>
              <w:jc w:val="center"/>
              <w:rPr>
                <w:rFonts w:ascii="Arial" w:hAnsi="Arial" w:cs="Arial"/>
                <w:sz w:val="24"/>
                <w:lang w:val="tr-TR"/>
              </w:rPr>
            </w:pPr>
            <w:r w:rsidRPr="002060BD">
              <w:rPr>
                <w:rFonts w:ascii="Arial" w:hAnsi="Arial" w:cs="Arial"/>
                <w:sz w:val="24"/>
                <w:lang w:val="tr-TR"/>
              </w:rPr>
              <w:t>FTTx IP VAE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148F52B" w14:textId="77777777" w:rsidR="005C5E85" w:rsidRPr="002060BD" w:rsidRDefault="005C5E85" w:rsidP="005C5E85">
            <w:pPr>
              <w:pStyle w:val="GvdeMetni"/>
              <w:jc w:val="center"/>
              <w:rPr>
                <w:rFonts w:ascii="Arial" w:hAnsi="Arial" w:cs="Arial"/>
                <w:sz w:val="22"/>
                <w:szCs w:val="22"/>
                <w:lang w:val="tr-TR"/>
              </w:rPr>
            </w:pPr>
            <w:r w:rsidRPr="002060BD">
              <w:rPr>
                <w:rFonts w:ascii="Arial" w:hAnsi="Arial" w:cs="Arial"/>
                <w:sz w:val="22"/>
                <w:szCs w:val="22"/>
                <w:lang w:val="tr-TR"/>
              </w:rPr>
              <w:t>6,02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6F249FD"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80D40CF"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2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F7C0D22"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27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A8ABCFA" w14:textId="753DB4EC"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rPr>
              <w:t>6,02</w:t>
            </w:r>
          </w:p>
        </w:tc>
      </w:tr>
      <w:tr w:rsidR="005C5E85" w:rsidRPr="002060BD" w14:paraId="361D1FBD" w14:textId="57808641" w:rsidTr="00753F6C">
        <w:trPr>
          <w:trHeight w:val="645"/>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7EC71DC" w14:textId="77777777" w:rsidR="005C5E85" w:rsidRPr="002060BD" w:rsidRDefault="005C5E85" w:rsidP="005C5E85">
            <w:pPr>
              <w:pStyle w:val="GvdeMetni"/>
              <w:jc w:val="center"/>
              <w:rPr>
                <w:rFonts w:ascii="Arial" w:hAnsi="Arial" w:cs="Arial"/>
                <w:sz w:val="24"/>
                <w:lang w:val="tr-TR"/>
              </w:rPr>
            </w:pPr>
            <w:r w:rsidRPr="002060BD">
              <w:rPr>
                <w:rFonts w:ascii="Arial" w:hAnsi="Arial" w:cs="Arial"/>
                <w:sz w:val="24"/>
                <w:lang w:val="tr-TR"/>
              </w:rPr>
              <w:t>Yalın FTTx</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4D8C67B" w14:textId="77777777" w:rsidR="005C5E85" w:rsidRPr="002060BD" w:rsidRDefault="005C5E85" w:rsidP="005C5E85">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B435A69"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1F06668"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2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E956BC9" w14:textId="77777777" w:rsidR="005C5E85" w:rsidRPr="002060BD" w:rsidRDefault="005C5E85" w:rsidP="005C5E85">
            <w:pPr>
              <w:pStyle w:val="GvdeMetni"/>
              <w:ind w:left="113" w:right="113"/>
              <w:jc w:val="center"/>
              <w:rPr>
                <w:rFonts w:ascii="Arial" w:hAnsi="Arial" w:cs="Arial"/>
                <w:sz w:val="22"/>
                <w:szCs w:val="22"/>
                <w:lang w:val="tr-TR"/>
              </w:rPr>
            </w:pPr>
          </w:p>
          <w:p w14:paraId="5554ED36"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27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8AB57BB" w14:textId="7B24C38B"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rPr>
              <w:t>6,02</w:t>
            </w:r>
          </w:p>
        </w:tc>
      </w:tr>
      <w:tr w:rsidR="005C5E85" w:rsidRPr="002060BD" w14:paraId="7D6FFA3D" w14:textId="6051A541" w:rsidTr="00753F6C">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6575773" w14:textId="77777777" w:rsidR="005C5E85" w:rsidRPr="002060BD" w:rsidRDefault="005C5E85" w:rsidP="005C5E85">
            <w:pPr>
              <w:pStyle w:val="GvdeMetni"/>
              <w:jc w:val="center"/>
              <w:rPr>
                <w:rFonts w:ascii="Arial" w:hAnsi="Arial" w:cs="Arial"/>
                <w:sz w:val="24"/>
                <w:lang w:val="tr-TR"/>
              </w:rPr>
            </w:pPr>
            <w:r w:rsidRPr="002060BD">
              <w:rPr>
                <w:rFonts w:ascii="Arial" w:hAnsi="Arial" w:cs="Arial"/>
                <w:sz w:val="24"/>
                <w:lang w:val="tr-TR"/>
              </w:rPr>
              <w:t xml:space="preserve">FTTx Eth. VAE </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FC29CB0" w14:textId="77777777" w:rsidR="005C5E85" w:rsidRPr="002060BD" w:rsidRDefault="005C5E85" w:rsidP="005C5E85">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801D178"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8CDD803" w14:textId="77777777" w:rsidR="005C5E85" w:rsidRPr="002060BD" w:rsidRDefault="005C5E85" w:rsidP="005C5E85">
            <w:pPr>
              <w:pStyle w:val="GvdeMetni"/>
              <w:ind w:left="113" w:right="113"/>
              <w:jc w:val="center"/>
              <w:rPr>
                <w:rFonts w:ascii="Arial" w:hAnsi="Arial" w:cs="Arial"/>
                <w:sz w:val="22"/>
                <w:szCs w:val="22"/>
                <w:lang w:val="tr-TR"/>
              </w:rPr>
            </w:pPr>
          </w:p>
          <w:p w14:paraId="6BE4C8BF"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2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2F6498A" w14:textId="77777777"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6,02</w:t>
            </w:r>
          </w:p>
        </w:tc>
        <w:tc>
          <w:tcPr>
            <w:tcW w:w="127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73DA66D" w14:textId="7F3D4E2F"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rPr>
              <w:t>6,02</w:t>
            </w:r>
          </w:p>
        </w:tc>
      </w:tr>
      <w:tr w:rsidR="005C5E85" w:rsidRPr="002060BD" w14:paraId="371E174A" w14:textId="53266815" w:rsidTr="00753F6C">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7860747" w14:textId="156F9949" w:rsidR="005C5E85" w:rsidRPr="002060BD" w:rsidRDefault="005C5E85" w:rsidP="005C5E85">
            <w:pPr>
              <w:pStyle w:val="GvdeMetni"/>
              <w:jc w:val="center"/>
              <w:rPr>
                <w:rFonts w:ascii="Arial" w:hAnsi="Arial" w:cs="Arial"/>
                <w:sz w:val="24"/>
                <w:lang w:val="tr-TR"/>
              </w:rPr>
            </w:pPr>
            <w:r w:rsidRPr="002060BD">
              <w:rPr>
                <w:rFonts w:ascii="Arial" w:hAnsi="Arial" w:cs="Arial"/>
                <w:sz w:val="24"/>
                <w:lang w:val="tr-TR"/>
              </w:rPr>
              <w:t>SAYE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BD20ABB" w14:textId="2D6F8418" w:rsidR="005C5E85" w:rsidRPr="002060BD" w:rsidRDefault="005C5E85" w:rsidP="005C5E85">
            <w:pPr>
              <w:pStyle w:val="GvdeMetni"/>
              <w:jc w:val="center"/>
              <w:rPr>
                <w:rFonts w:ascii="Arial" w:hAnsi="Arial" w:cs="Arial"/>
                <w:sz w:val="22"/>
                <w:szCs w:val="22"/>
                <w:lang w:val="tr-TR"/>
              </w:rPr>
            </w:pPr>
            <w:r w:rsidRPr="002060BD">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3F27CE7" w14:textId="6F46799B"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8AE8301" w14:textId="64E34591"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rPr>
              <w:t>6,02</w:t>
            </w:r>
          </w:p>
        </w:tc>
        <w:tc>
          <w:tcPr>
            <w:tcW w:w="12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9E4BC71" w14:textId="3C7E6C88"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rPr>
              <w:t>6,02</w:t>
            </w:r>
          </w:p>
        </w:tc>
        <w:tc>
          <w:tcPr>
            <w:tcW w:w="127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373C839" w14:textId="53E7EFAC" w:rsidR="005C5E85" w:rsidRPr="002060BD" w:rsidRDefault="005C5E85" w:rsidP="005C5E85">
            <w:pPr>
              <w:pStyle w:val="GvdeMetni"/>
              <w:ind w:left="113" w:right="113"/>
              <w:jc w:val="center"/>
              <w:rPr>
                <w:rFonts w:ascii="Arial" w:hAnsi="Arial" w:cs="Arial"/>
                <w:sz w:val="22"/>
                <w:szCs w:val="22"/>
                <w:lang w:val="tr-TR"/>
              </w:rPr>
            </w:pPr>
            <w:r w:rsidRPr="002060BD">
              <w:rPr>
                <w:rFonts w:ascii="Arial" w:hAnsi="Arial" w:cs="Arial"/>
              </w:rPr>
              <w:t>6,02</w:t>
            </w:r>
          </w:p>
        </w:tc>
      </w:tr>
    </w:tbl>
    <w:p w14:paraId="4BDFDE76" w14:textId="77777777" w:rsidR="00673010" w:rsidRPr="002060BD" w:rsidRDefault="00673010" w:rsidP="00673010">
      <w:pPr>
        <w:pStyle w:val="Default"/>
      </w:pPr>
    </w:p>
    <w:p w14:paraId="666628B6" w14:textId="77777777" w:rsidR="00673010" w:rsidRPr="002060BD" w:rsidRDefault="00673010" w:rsidP="00673010">
      <w:pPr>
        <w:pStyle w:val="Default"/>
      </w:pPr>
    </w:p>
    <w:p w14:paraId="7834B1C5" w14:textId="4DD0070C" w:rsidR="00673010" w:rsidRPr="002060BD" w:rsidRDefault="00673010" w:rsidP="00341771">
      <w:pPr>
        <w:pStyle w:val="GvdeMetni"/>
        <w:numPr>
          <w:ilvl w:val="0"/>
          <w:numId w:val="26"/>
        </w:numPr>
        <w:rPr>
          <w:rFonts w:ascii="Arial" w:hAnsi="Arial" w:cs="Arial"/>
          <w:b/>
          <w:bCs/>
          <w:sz w:val="24"/>
        </w:rPr>
      </w:pPr>
      <w:r w:rsidRPr="002060BD">
        <w:rPr>
          <w:rFonts w:ascii="Arial" w:hAnsi="Arial" w:cs="Arial"/>
          <w:b/>
          <w:bCs/>
          <w:sz w:val="24"/>
        </w:rPr>
        <w:t>DİĞER HUSUSLAR</w:t>
      </w:r>
    </w:p>
    <w:p w14:paraId="1894C2BD" w14:textId="77777777" w:rsidR="00673010" w:rsidRPr="002060BD" w:rsidRDefault="00673010" w:rsidP="00673010">
      <w:pPr>
        <w:pStyle w:val="Default"/>
        <w:rPr>
          <w:rFonts w:ascii="Arial" w:hAnsi="Arial" w:cs="Arial"/>
        </w:rPr>
      </w:pPr>
    </w:p>
    <w:p w14:paraId="1DFF7CFE" w14:textId="0249B212" w:rsidR="00673010" w:rsidRPr="00CD3A6A" w:rsidRDefault="00CD3A6A" w:rsidP="00CD3A6A">
      <w:pPr>
        <w:spacing w:line="360" w:lineRule="auto"/>
        <w:jc w:val="both"/>
        <w:rPr>
          <w:rFonts w:ascii="Arial" w:hAnsi="Arial" w:cs="Arial"/>
          <w:b/>
          <w:bCs/>
          <w:sz w:val="24"/>
          <w:szCs w:val="24"/>
        </w:rPr>
      </w:pPr>
      <w:r w:rsidRPr="00CD3A6A">
        <w:rPr>
          <w:rFonts w:ascii="Arial" w:hAnsi="Arial" w:cs="Arial"/>
          <w:b/>
          <w:sz w:val="24"/>
          <w:szCs w:val="24"/>
        </w:rPr>
        <w:t xml:space="preserve">6.1. </w:t>
      </w:r>
      <w:r w:rsidR="00673010" w:rsidRPr="00CD3A6A">
        <w:rPr>
          <w:rFonts w:ascii="Arial" w:hAnsi="Arial" w:cs="Arial"/>
          <w:sz w:val="24"/>
          <w:szCs w:val="24"/>
        </w:rPr>
        <w:t xml:space="preserve">Ücretlere KDV ve diğer vergiler ile varsa resim, harç, fon gibi mali yükümlülükler dâhil edilmemiştir. Yasal uygulamalar nedeniyle, söz konusu vergiler dışında yeni vergiler, resim, harç, fon vs. mali yükümlülükler gelmesi veya mevcut olanların oranlarında </w:t>
      </w:r>
      <w:r w:rsidR="00673010" w:rsidRPr="00CD3A6A">
        <w:rPr>
          <w:rFonts w:ascii="Arial" w:hAnsi="Arial" w:cs="Arial"/>
          <w:sz w:val="24"/>
          <w:szCs w:val="24"/>
        </w:rPr>
        <w:lastRenderedPageBreak/>
        <w:t>değişiklikler yapılması halinde, faturanın düzenlendiği tarihte geçerli olan vergi, resim, harç, fon ve oranları uygulanacaktır.</w:t>
      </w:r>
    </w:p>
    <w:p w14:paraId="6D6AD5D1" w14:textId="77777777" w:rsidR="00673010" w:rsidRPr="002060BD" w:rsidRDefault="00673010" w:rsidP="00673010">
      <w:pPr>
        <w:pStyle w:val="Default"/>
        <w:rPr>
          <w:rFonts w:ascii="Arial" w:hAnsi="Arial" w:cs="Arial"/>
        </w:rPr>
      </w:pPr>
    </w:p>
    <w:p w14:paraId="36999FF3" w14:textId="247471DE" w:rsidR="00673010" w:rsidRPr="00CD3A6A" w:rsidRDefault="00CD3A6A" w:rsidP="00CD3A6A">
      <w:pPr>
        <w:widowControl w:val="0"/>
        <w:adjustRightInd w:val="0"/>
        <w:snapToGrid w:val="0"/>
        <w:spacing w:line="360" w:lineRule="auto"/>
        <w:jc w:val="both"/>
        <w:rPr>
          <w:rFonts w:ascii="Arial" w:hAnsi="Arial" w:cs="Arial"/>
          <w:color w:val="000000"/>
          <w:sz w:val="24"/>
          <w:szCs w:val="24"/>
        </w:rPr>
      </w:pPr>
      <w:r w:rsidRPr="00CD3A6A">
        <w:rPr>
          <w:rFonts w:ascii="Arial" w:hAnsi="Arial" w:cs="Arial"/>
          <w:b/>
          <w:sz w:val="24"/>
          <w:szCs w:val="24"/>
        </w:rPr>
        <w:t xml:space="preserve">6.2. </w:t>
      </w:r>
      <w:r w:rsidR="00673010" w:rsidRPr="00CD3A6A">
        <w:rPr>
          <w:rFonts w:ascii="Arial" w:hAnsi="Arial" w:cs="Arial"/>
          <w:sz w:val="24"/>
          <w:szCs w:val="24"/>
        </w:rPr>
        <w:t>Faturalama ve ücretlendirmeye ilişkin burada yer almayan hususlarda, İşletmecinin veya Alıcı İşletmecinin ilgili hizmete ilişkin imzalamış olduğu sözleşme hükümleri esas alınacaktır.</w:t>
      </w:r>
    </w:p>
    <w:p w14:paraId="55A86770" w14:textId="77777777" w:rsidR="00E11AC4" w:rsidRPr="002060BD" w:rsidRDefault="00E11AC4" w:rsidP="00341771">
      <w:pPr>
        <w:pStyle w:val="ListeParagraf"/>
        <w:rPr>
          <w:rFonts w:ascii="Arial" w:hAnsi="Arial" w:cs="Arial"/>
          <w:color w:val="000000"/>
          <w:sz w:val="24"/>
          <w:szCs w:val="24"/>
        </w:rPr>
      </w:pPr>
    </w:p>
    <w:p w14:paraId="5C3CD426" w14:textId="301A8D01" w:rsidR="00E11AC4" w:rsidRPr="00CD3A6A" w:rsidRDefault="00CD3A6A" w:rsidP="00CD3A6A">
      <w:pPr>
        <w:widowControl w:val="0"/>
        <w:adjustRightInd w:val="0"/>
        <w:snapToGrid w:val="0"/>
        <w:spacing w:line="360" w:lineRule="auto"/>
        <w:jc w:val="both"/>
        <w:rPr>
          <w:rFonts w:ascii="Arial" w:hAnsi="Arial" w:cs="Arial"/>
          <w:color w:val="000000"/>
          <w:sz w:val="24"/>
          <w:szCs w:val="24"/>
        </w:rPr>
      </w:pPr>
      <w:r w:rsidRPr="00CD3A6A">
        <w:rPr>
          <w:rFonts w:ascii="Arial" w:hAnsi="Arial" w:cs="Arial"/>
          <w:b/>
          <w:color w:val="000000"/>
          <w:sz w:val="24"/>
          <w:szCs w:val="24"/>
        </w:rPr>
        <w:t xml:space="preserve">6.3. </w:t>
      </w:r>
      <w:r w:rsidR="007D4AF3" w:rsidRPr="00CD3A6A">
        <w:rPr>
          <w:rFonts w:ascii="Arial" w:hAnsi="Arial" w:cs="Arial"/>
          <w:color w:val="000000"/>
          <w:sz w:val="24"/>
          <w:szCs w:val="24"/>
        </w:rPr>
        <w:t xml:space="preserve">Türk Telekom tarafından </w:t>
      </w:r>
      <w:r w:rsidR="001F385A" w:rsidRPr="00CD3A6A">
        <w:rPr>
          <w:rFonts w:ascii="Arial" w:hAnsi="Arial" w:cs="Arial"/>
          <w:color w:val="000000"/>
          <w:sz w:val="24"/>
          <w:szCs w:val="24"/>
        </w:rPr>
        <w:t xml:space="preserve">SAYE </w:t>
      </w:r>
      <w:r w:rsidR="006653E2">
        <w:rPr>
          <w:rFonts w:ascii="Arial" w:hAnsi="Arial" w:cs="Arial"/>
          <w:color w:val="000000"/>
          <w:sz w:val="24"/>
          <w:szCs w:val="24"/>
        </w:rPr>
        <w:t>H</w:t>
      </w:r>
      <w:r w:rsidR="001F385A" w:rsidRPr="00CD3A6A">
        <w:rPr>
          <w:rFonts w:ascii="Arial" w:hAnsi="Arial" w:cs="Arial"/>
          <w:color w:val="000000"/>
          <w:sz w:val="24"/>
          <w:szCs w:val="24"/>
        </w:rPr>
        <w:t xml:space="preserve">izmeti </w:t>
      </w:r>
      <w:r w:rsidR="007D4AF3" w:rsidRPr="00CD3A6A">
        <w:rPr>
          <w:rFonts w:ascii="Arial" w:hAnsi="Arial" w:cs="Arial"/>
          <w:color w:val="000000"/>
          <w:sz w:val="24"/>
          <w:szCs w:val="24"/>
        </w:rPr>
        <w:t>sunulan santrallerdeki</w:t>
      </w:r>
      <w:r w:rsidR="001F385A" w:rsidRPr="00CD3A6A">
        <w:rPr>
          <w:rFonts w:ascii="Arial" w:hAnsi="Arial" w:cs="Arial"/>
          <w:color w:val="000000"/>
          <w:sz w:val="24"/>
          <w:szCs w:val="24"/>
        </w:rPr>
        <w:t xml:space="preserve"> aboneler </w:t>
      </w:r>
      <w:r w:rsidR="00E11AC4" w:rsidRPr="00CD3A6A">
        <w:rPr>
          <w:rFonts w:ascii="Arial" w:hAnsi="Arial" w:cs="Arial"/>
          <w:color w:val="000000"/>
          <w:sz w:val="24"/>
          <w:szCs w:val="24"/>
        </w:rPr>
        <w:t>gerek İşletmeciler arası gerekse de modeller arası olacak</w:t>
      </w:r>
      <w:r w:rsidR="007D69A1" w:rsidRPr="00CD3A6A">
        <w:rPr>
          <w:rFonts w:ascii="Arial" w:hAnsi="Arial" w:cs="Arial"/>
          <w:color w:val="000000"/>
          <w:sz w:val="24"/>
          <w:szCs w:val="24"/>
        </w:rPr>
        <w:t xml:space="preserve"> şekilde YAPA </w:t>
      </w:r>
      <w:r w:rsidR="006653E2">
        <w:rPr>
          <w:rFonts w:ascii="Arial" w:hAnsi="Arial" w:cs="Arial"/>
          <w:color w:val="000000"/>
          <w:sz w:val="24"/>
          <w:szCs w:val="24"/>
        </w:rPr>
        <w:t>H</w:t>
      </w:r>
      <w:r w:rsidR="007D69A1" w:rsidRPr="00CD3A6A">
        <w:rPr>
          <w:rFonts w:ascii="Arial" w:hAnsi="Arial" w:cs="Arial"/>
          <w:color w:val="000000"/>
          <w:sz w:val="24"/>
          <w:szCs w:val="24"/>
        </w:rPr>
        <w:t>izmetine geçiş yapa</w:t>
      </w:r>
      <w:r w:rsidR="00E11AC4" w:rsidRPr="00CD3A6A">
        <w:rPr>
          <w:rFonts w:ascii="Arial" w:hAnsi="Arial" w:cs="Arial"/>
          <w:color w:val="000000"/>
          <w:sz w:val="24"/>
          <w:szCs w:val="24"/>
        </w:rPr>
        <w:t xml:space="preserve">mayacaktır. </w:t>
      </w:r>
    </w:p>
    <w:p w14:paraId="3D8DD93A" w14:textId="77777777" w:rsidR="0071733E" w:rsidRPr="002060BD" w:rsidRDefault="0071733E" w:rsidP="00341771">
      <w:pPr>
        <w:pStyle w:val="ListeParagraf"/>
        <w:rPr>
          <w:rFonts w:ascii="Arial" w:hAnsi="Arial" w:cs="Arial"/>
          <w:color w:val="000000"/>
          <w:sz w:val="24"/>
          <w:szCs w:val="24"/>
        </w:rPr>
      </w:pPr>
    </w:p>
    <w:p w14:paraId="64400E33" w14:textId="77777777" w:rsidR="007D4AF3" w:rsidRPr="002060BD" w:rsidRDefault="007D4AF3" w:rsidP="00341771">
      <w:pPr>
        <w:pStyle w:val="ListeParagraf"/>
        <w:rPr>
          <w:rFonts w:ascii="Arial" w:hAnsi="Arial" w:cs="Arial"/>
          <w:color w:val="000000"/>
          <w:sz w:val="24"/>
          <w:szCs w:val="24"/>
        </w:rPr>
      </w:pPr>
    </w:p>
    <w:p w14:paraId="642C26D4" w14:textId="77777777" w:rsidR="007D4AF3" w:rsidRPr="002060BD" w:rsidRDefault="007D4AF3" w:rsidP="00341771">
      <w:pPr>
        <w:pStyle w:val="ListeParagraf"/>
        <w:widowControl w:val="0"/>
        <w:adjustRightInd w:val="0"/>
        <w:snapToGrid w:val="0"/>
        <w:spacing w:line="360" w:lineRule="auto"/>
        <w:ind w:left="792"/>
        <w:jc w:val="both"/>
        <w:rPr>
          <w:rFonts w:ascii="Arial" w:hAnsi="Arial" w:cs="Arial"/>
          <w:color w:val="000000"/>
          <w:sz w:val="24"/>
          <w:szCs w:val="24"/>
        </w:rPr>
      </w:pPr>
    </w:p>
    <w:p w14:paraId="01D7BDB6" w14:textId="77777777" w:rsidR="001F385A" w:rsidRPr="002060BD" w:rsidRDefault="001F385A" w:rsidP="00341771">
      <w:pPr>
        <w:pStyle w:val="ListeParagraf"/>
        <w:rPr>
          <w:rFonts w:ascii="Arial" w:hAnsi="Arial" w:cs="Arial"/>
          <w:color w:val="000000"/>
          <w:sz w:val="24"/>
          <w:szCs w:val="24"/>
        </w:rPr>
      </w:pPr>
    </w:p>
    <w:p w14:paraId="131025C0" w14:textId="77777777" w:rsidR="001F385A" w:rsidRPr="002060BD" w:rsidRDefault="001F385A">
      <w:pPr>
        <w:widowControl w:val="0"/>
        <w:adjustRightInd w:val="0"/>
        <w:snapToGrid w:val="0"/>
        <w:spacing w:line="360" w:lineRule="auto"/>
        <w:jc w:val="both"/>
        <w:rPr>
          <w:rFonts w:ascii="Arial" w:hAnsi="Arial" w:cs="Arial"/>
          <w:color w:val="000000"/>
          <w:sz w:val="24"/>
          <w:szCs w:val="24"/>
        </w:rPr>
      </w:pPr>
    </w:p>
    <w:p w14:paraId="24E61FD3" w14:textId="77777777" w:rsidR="00E11AC4" w:rsidRPr="002060BD" w:rsidRDefault="00E11AC4" w:rsidP="00341771">
      <w:pPr>
        <w:pStyle w:val="ListeParagraf"/>
        <w:rPr>
          <w:rFonts w:ascii="Arial" w:hAnsi="Arial" w:cs="Arial"/>
          <w:color w:val="000000"/>
          <w:sz w:val="24"/>
          <w:szCs w:val="24"/>
        </w:rPr>
      </w:pPr>
    </w:p>
    <w:p w14:paraId="3E99EBD8" w14:textId="77777777" w:rsidR="00673010" w:rsidRPr="002060BD" w:rsidRDefault="00673010" w:rsidP="00673010">
      <w:pPr>
        <w:pStyle w:val="Default"/>
      </w:pPr>
    </w:p>
    <w:p w14:paraId="31F98AA5" w14:textId="77777777" w:rsidR="00EE1DC8" w:rsidRPr="002060BD" w:rsidRDefault="00EE1DC8" w:rsidP="00EE1DC8">
      <w:pPr>
        <w:pStyle w:val="Default"/>
      </w:pPr>
    </w:p>
    <w:p w14:paraId="4D48B93A" w14:textId="77777777" w:rsidR="00EE1DC8" w:rsidRPr="002060BD" w:rsidRDefault="00EE1DC8" w:rsidP="00EE1DC8">
      <w:pPr>
        <w:pStyle w:val="Default"/>
      </w:pPr>
      <w:r w:rsidRPr="002060BD">
        <w:br w:type="page"/>
      </w:r>
    </w:p>
    <w:p w14:paraId="79F6C560" w14:textId="77777777" w:rsidR="00EE1DC8" w:rsidRPr="002060BD" w:rsidRDefault="00EE1DC8" w:rsidP="00EE1DC8">
      <w:pPr>
        <w:pStyle w:val="xl67"/>
        <w:pBdr>
          <w:top w:val="thinThickThinSmallGap" w:sz="24" w:space="1" w:color="333399"/>
          <w:left w:val="thinThickThinSmallGap" w:sz="24" w:space="4" w:color="333399"/>
          <w:bottom w:val="thinThickThinSmallGap" w:sz="24" w:space="1" w:color="333399"/>
          <w:right w:val="thinThickThinSmallGap" w:sz="24" w:space="1" w:color="333399"/>
        </w:pBdr>
        <w:spacing w:before="0" w:beforeAutospacing="0" w:after="0" w:afterAutospacing="0" w:line="360" w:lineRule="auto"/>
        <w:ind w:left="142" w:right="184" w:hanging="142"/>
        <w:jc w:val="left"/>
        <w:rPr>
          <w:b w:val="0"/>
        </w:rPr>
      </w:pPr>
      <w:r w:rsidRPr="002060BD">
        <w:rPr>
          <w:rFonts w:ascii="Arial" w:hAnsi="Arial" w:cs="Arial"/>
          <w:bCs w:val="0"/>
          <w:color w:val="0F243E"/>
        </w:rPr>
        <w:lastRenderedPageBreak/>
        <w:t xml:space="preserve">7. </w:t>
      </w:r>
      <w:r w:rsidR="00BF0686" w:rsidRPr="002060BD">
        <w:rPr>
          <w:rFonts w:ascii="Arial" w:hAnsi="Arial" w:cs="Arial"/>
          <w:bCs w:val="0"/>
          <w:color w:val="0F243E"/>
        </w:rPr>
        <w:t>ABONE</w:t>
      </w:r>
      <w:r w:rsidRPr="002060BD">
        <w:rPr>
          <w:rFonts w:ascii="Arial" w:hAnsi="Arial" w:cs="Arial"/>
          <w:bCs w:val="0"/>
          <w:color w:val="0F243E"/>
        </w:rPr>
        <w:t xml:space="preserve">NİN İŞLETMECİ DEĞİŞTİRMESİ İÇİN TALEP FORMU </w:t>
      </w:r>
    </w:p>
    <w:p w14:paraId="0AFEF5E1" w14:textId="77777777" w:rsidR="00EE1DC8" w:rsidRPr="002060BD" w:rsidRDefault="00EE1DC8" w:rsidP="00EE1DC8">
      <w:pPr>
        <w:pStyle w:val="xl67"/>
        <w:spacing w:before="0" w:beforeAutospacing="0" w:after="0" w:afterAutospacing="0" w:line="360" w:lineRule="auto"/>
        <w:jc w:val="left"/>
        <w:rPr>
          <w:rFonts w:ascii="Arial" w:hAnsi="Arial" w:cs="Arial"/>
          <w:b w:val="0"/>
          <w:sz w:val="16"/>
          <w:szCs w:val="16"/>
        </w:rPr>
      </w:pPr>
      <w:r w:rsidRPr="002060BD">
        <w:rPr>
          <w:rFonts w:ascii="Arial" w:hAnsi="Arial" w:cs="Arial"/>
          <w:bCs w:val="0"/>
          <w:color w:val="0F243E"/>
        </w:rPr>
        <w:tab/>
        <w:t xml:space="preserve"> </w:t>
      </w:r>
    </w:p>
    <w:p w14:paraId="722B71E8" w14:textId="77777777" w:rsidR="00EE1DC8" w:rsidRPr="002060BD" w:rsidRDefault="00EE1DC8" w:rsidP="00EE1DC8">
      <w:pPr>
        <w:pStyle w:val="xl67"/>
        <w:spacing w:before="0" w:beforeAutospacing="0" w:after="0" w:afterAutospacing="0" w:line="360" w:lineRule="auto"/>
        <w:ind w:right="-11"/>
        <w:jc w:val="left"/>
        <w:rPr>
          <w:rFonts w:ascii="Arial" w:hAnsi="Arial" w:cs="Arial"/>
          <w:bCs w:val="0"/>
          <w:color w:val="0F243E"/>
        </w:rPr>
      </w:pPr>
      <w:r w:rsidRPr="002060BD">
        <w:rPr>
          <w:rFonts w:ascii="Arial" w:hAnsi="Arial" w:cs="Arial"/>
          <w:bCs w:val="0"/>
          <w:color w:val="0F243E"/>
        </w:rPr>
        <w:t xml:space="preserve">1.BİREYSEL </w:t>
      </w:r>
      <w:r w:rsidR="00BF0686" w:rsidRPr="002060BD">
        <w:rPr>
          <w:rFonts w:ascii="Arial" w:hAnsi="Arial" w:cs="Arial"/>
          <w:bCs w:val="0"/>
          <w:color w:val="0F243E"/>
        </w:rPr>
        <w:t>ABONE</w:t>
      </w:r>
      <w:r w:rsidRPr="002060BD">
        <w:rPr>
          <w:rFonts w:ascii="Arial" w:hAnsi="Arial" w:cs="Arial"/>
          <w:bCs w:val="0"/>
          <w:color w:val="0F243E"/>
        </w:rPr>
        <w:t xml:space="preserve"> BİLGİLERİ</w:t>
      </w:r>
    </w:p>
    <w:p w14:paraId="07BDC1D4" w14:textId="77777777" w:rsidR="00EE1DC8" w:rsidRPr="002060BD" w:rsidRDefault="00EE1DC8" w:rsidP="00EE1DC8">
      <w:pPr>
        <w:pStyle w:val="xl67"/>
        <w:spacing w:before="0" w:beforeAutospacing="0" w:after="0" w:afterAutospacing="0" w:line="360" w:lineRule="auto"/>
        <w:ind w:right="-11"/>
        <w:jc w:val="left"/>
        <w:rPr>
          <w:rFonts w:ascii="Arial" w:hAnsi="Arial" w:cs="Arial"/>
          <w:bCs w:val="0"/>
          <w:color w:val="0F243E"/>
        </w:rPr>
      </w:pPr>
      <w:r w:rsidRPr="002060BD">
        <w:rPr>
          <w:rFonts w:ascii="Arial" w:hAnsi="Arial" w:cs="Arial"/>
          <w:bCs w:val="0"/>
          <w:color w:val="0F243E"/>
        </w:rPr>
        <w:t>T.C. Kimlik No*:                  ………………………………………...</w:t>
      </w:r>
    </w:p>
    <w:p w14:paraId="15C18EE7" w14:textId="77777777" w:rsidR="00EE1DC8" w:rsidRPr="002060BD" w:rsidRDefault="00EE1DC8" w:rsidP="00EE1DC8">
      <w:pPr>
        <w:pStyle w:val="xl67"/>
        <w:spacing w:before="0" w:beforeAutospacing="0" w:after="0" w:afterAutospacing="0" w:line="360" w:lineRule="auto"/>
        <w:ind w:right="-11"/>
        <w:jc w:val="left"/>
        <w:rPr>
          <w:rFonts w:ascii="Arial" w:hAnsi="Arial" w:cs="Arial"/>
          <w:bCs w:val="0"/>
          <w:color w:val="0F243E"/>
        </w:rPr>
      </w:pPr>
      <w:r w:rsidRPr="002060BD">
        <w:rPr>
          <w:rFonts w:ascii="Arial" w:hAnsi="Arial" w:cs="Arial"/>
          <w:bCs w:val="0"/>
          <w:color w:val="0F243E"/>
        </w:rPr>
        <w:t>Adı:                                      ..……………………………………….</w:t>
      </w:r>
    </w:p>
    <w:p w14:paraId="3D93DFD4" w14:textId="77777777" w:rsidR="00EE1DC8" w:rsidRPr="002060BD" w:rsidRDefault="00EE1DC8" w:rsidP="00EE1DC8">
      <w:pPr>
        <w:pStyle w:val="xl67"/>
        <w:spacing w:before="0" w:beforeAutospacing="0" w:after="0" w:afterAutospacing="0" w:line="360" w:lineRule="auto"/>
        <w:ind w:right="-11"/>
        <w:jc w:val="left"/>
        <w:rPr>
          <w:rFonts w:ascii="Arial" w:hAnsi="Arial" w:cs="Arial"/>
          <w:bCs w:val="0"/>
          <w:color w:val="0F243E"/>
        </w:rPr>
      </w:pPr>
      <w:r w:rsidRPr="002060BD">
        <w:rPr>
          <w:rFonts w:ascii="Arial" w:hAnsi="Arial" w:cs="Arial"/>
          <w:bCs w:val="0"/>
          <w:color w:val="0F243E"/>
        </w:rPr>
        <w:t>Soyadı:                                …………………………………………</w:t>
      </w:r>
    </w:p>
    <w:p w14:paraId="6CFE8C6C" w14:textId="77777777" w:rsidR="00EE1DC8" w:rsidRPr="002060BD" w:rsidRDefault="00EE1DC8" w:rsidP="00EE1DC8">
      <w:pPr>
        <w:pStyle w:val="xl67"/>
        <w:spacing w:before="0" w:beforeAutospacing="0" w:after="0" w:afterAutospacing="0" w:line="360" w:lineRule="auto"/>
        <w:ind w:right="-11"/>
        <w:jc w:val="left"/>
        <w:rPr>
          <w:rFonts w:ascii="Arial" w:hAnsi="Arial" w:cs="Arial"/>
          <w:bCs w:val="0"/>
          <w:color w:val="0F243E"/>
        </w:rPr>
      </w:pPr>
      <w:r w:rsidRPr="002060BD">
        <w:rPr>
          <w:rFonts w:ascii="Arial" w:hAnsi="Arial" w:cs="Arial"/>
          <w:bCs w:val="0"/>
          <w:color w:val="0F243E"/>
        </w:rPr>
        <w:t>İrtibat Telefonu:                  ………………………………………...</w:t>
      </w:r>
    </w:p>
    <w:p w14:paraId="7C5E0537" w14:textId="77777777" w:rsidR="00EE1DC8" w:rsidRPr="002060BD" w:rsidRDefault="00EE1DC8" w:rsidP="00EE1DC8">
      <w:pPr>
        <w:pStyle w:val="xl67"/>
        <w:spacing w:before="0" w:beforeAutospacing="0" w:after="0" w:afterAutospacing="0" w:line="360" w:lineRule="auto"/>
        <w:ind w:right="-11"/>
        <w:jc w:val="left"/>
        <w:rPr>
          <w:rFonts w:ascii="Arial" w:hAnsi="Arial" w:cs="Arial"/>
          <w:bCs w:val="0"/>
          <w:color w:val="0F243E"/>
        </w:rPr>
      </w:pPr>
    </w:p>
    <w:p w14:paraId="3DFB0418" w14:textId="77777777" w:rsidR="00EE1DC8" w:rsidRPr="002060BD" w:rsidRDefault="00EE1DC8" w:rsidP="00EE1DC8">
      <w:pPr>
        <w:pStyle w:val="xl67"/>
        <w:spacing w:before="0" w:beforeAutospacing="0" w:after="0" w:afterAutospacing="0" w:line="360" w:lineRule="auto"/>
        <w:ind w:right="-11"/>
        <w:jc w:val="left"/>
        <w:rPr>
          <w:rFonts w:ascii="Arial" w:hAnsi="Arial" w:cs="Arial"/>
          <w:bCs w:val="0"/>
          <w:color w:val="0F243E"/>
        </w:rPr>
      </w:pPr>
      <w:r w:rsidRPr="002060BD">
        <w:rPr>
          <w:rFonts w:ascii="Arial" w:hAnsi="Arial" w:cs="Arial"/>
          <w:bCs w:val="0"/>
          <w:color w:val="0F243E"/>
        </w:rPr>
        <w:t>2. İŞLETMECİ VE NUMARA BİLGİLERİ</w:t>
      </w:r>
    </w:p>
    <w:p w14:paraId="61D8E2F6" w14:textId="77777777" w:rsidR="00EE1DC8" w:rsidRPr="002060BD" w:rsidRDefault="00EE1DC8" w:rsidP="00EE1DC8">
      <w:pPr>
        <w:pStyle w:val="xl67"/>
        <w:spacing w:before="0" w:beforeAutospacing="0" w:after="0" w:afterAutospacing="0" w:line="360" w:lineRule="auto"/>
        <w:ind w:right="-11"/>
        <w:jc w:val="left"/>
        <w:rPr>
          <w:rFonts w:ascii="Arial" w:hAnsi="Arial" w:cs="Arial"/>
          <w:bCs w:val="0"/>
          <w:color w:val="0F243E"/>
        </w:rPr>
      </w:pPr>
      <w:r w:rsidRPr="002060BD">
        <w:rPr>
          <w:rFonts w:ascii="Arial" w:hAnsi="Arial" w:cs="Arial"/>
          <w:bCs w:val="0"/>
          <w:color w:val="0F243E"/>
        </w:rPr>
        <w:t>Verici İşletmeci:…………………………………………………………………………….... …………………………………………………………………………………………………..</w:t>
      </w:r>
    </w:p>
    <w:p w14:paraId="438FAD62" w14:textId="05A037DC" w:rsidR="00A36E33" w:rsidRPr="002060BD" w:rsidRDefault="00EE1DC8" w:rsidP="00EE1DC8">
      <w:pPr>
        <w:pStyle w:val="xl67"/>
        <w:spacing w:before="0" w:beforeAutospacing="0" w:after="0" w:afterAutospacing="0" w:line="360" w:lineRule="auto"/>
        <w:ind w:right="-11"/>
        <w:jc w:val="left"/>
        <w:rPr>
          <w:rFonts w:ascii="Arial" w:hAnsi="Arial" w:cs="Arial"/>
          <w:bCs w:val="0"/>
          <w:color w:val="0F243E"/>
        </w:rPr>
      </w:pPr>
      <w:r w:rsidRPr="002060BD">
        <w:rPr>
          <w:rFonts w:ascii="Arial" w:hAnsi="Arial" w:cs="Arial"/>
          <w:bCs w:val="0"/>
          <w:color w:val="0F243E"/>
        </w:rPr>
        <w:t>Alıcı İşletmeci:……………………………………………………………………………….. …………………………………………………………………………………………………..</w:t>
      </w:r>
    </w:p>
    <w:p w14:paraId="6DD64B66" w14:textId="2923AFAB" w:rsidR="00EE1DC8" w:rsidRPr="002060BD" w:rsidRDefault="00A36E33" w:rsidP="00EE1DC8">
      <w:pPr>
        <w:pStyle w:val="xl67"/>
        <w:spacing w:before="0" w:beforeAutospacing="0" w:after="0" w:afterAutospacing="0" w:line="360" w:lineRule="auto"/>
        <w:ind w:right="-11"/>
        <w:jc w:val="left"/>
        <w:rPr>
          <w:rFonts w:ascii="Arial" w:hAnsi="Arial" w:cs="Arial"/>
          <w:bCs w:val="0"/>
          <w:color w:val="0F243E"/>
        </w:rPr>
      </w:pPr>
      <w:r>
        <w:rPr>
          <w:rFonts w:ascii="Arial" w:hAnsi="Arial" w:cs="Arial"/>
          <w:bCs w:val="0"/>
          <w:color w:val="0F243E"/>
        </w:rPr>
        <w:t>Türk Telekom Şebekesinden</w:t>
      </w:r>
      <w:r w:rsidR="00EE1DC8" w:rsidRPr="002060BD">
        <w:rPr>
          <w:rFonts w:ascii="Arial" w:hAnsi="Arial" w:cs="Arial"/>
          <w:bCs w:val="0"/>
          <w:color w:val="0F243E"/>
        </w:rPr>
        <w:t xml:space="preserve"> Hizmet Alınan Tel. No.: </w:t>
      </w:r>
      <w:r w:rsidR="00562856">
        <w:rPr>
          <w:rFonts w:ascii="Arial" w:hAnsi="Arial" w:cs="Arial"/>
          <w:bCs w:val="0"/>
          <w:color w:val="0F243E"/>
        </w:rPr>
        <w:t xml:space="preserve">      </w:t>
      </w:r>
      <w:r w:rsidR="00EE1DC8" w:rsidRPr="002060BD">
        <w:rPr>
          <w:rFonts w:ascii="Arial" w:hAnsi="Arial" w:cs="Arial"/>
          <w:bCs w:val="0"/>
          <w:color w:val="0F243E"/>
        </w:rPr>
        <w:t>……………………………</w:t>
      </w:r>
      <w:r>
        <w:rPr>
          <w:rFonts w:ascii="Arial" w:hAnsi="Arial" w:cs="Arial"/>
          <w:bCs w:val="0"/>
          <w:color w:val="0F243E"/>
        </w:rPr>
        <w:t>.</w:t>
      </w:r>
    </w:p>
    <w:p w14:paraId="51176AA9" w14:textId="5916F582" w:rsidR="00EE1DC8" w:rsidRPr="002060BD" w:rsidRDefault="00EE1DC8" w:rsidP="00EE1DC8">
      <w:pPr>
        <w:pStyle w:val="xl67"/>
        <w:spacing w:before="0" w:beforeAutospacing="0" w:after="0" w:afterAutospacing="0" w:line="360" w:lineRule="auto"/>
        <w:ind w:right="-11"/>
        <w:jc w:val="left"/>
        <w:rPr>
          <w:rFonts w:ascii="Arial" w:hAnsi="Arial" w:cs="Arial"/>
          <w:bCs w:val="0"/>
          <w:color w:val="0F243E"/>
        </w:rPr>
      </w:pPr>
      <w:r w:rsidRPr="002060BD">
        <w:rPr>
          <w:rFonts w:ascii="Arial" w:hAnsi="Arial" w:cs="Arial"/>
          <w:bCs w:val="0"/>
          <w:color w:val="0F243E"/>
        </w:rPr>
        <w:t xml:space="preserve">Hizmet Numarası :                                          </w:t>
      </w:r>
      <w:r w:rsidR="00A36E33">
        <w:rPr>
          <w:rFonts w:ascii="Arial" w:hAnsi="Arial" w:cs="Arial"/>
          <w:bCs w:val="0"/>
          <w:color w:val="0F243E"/>
        </w:rPr>
        <w:t xml:space="preserve">          </w:t>
      </w:r>
      <w:r w:rsidRPr="002060BD">
        <w:rPr>
          <w:rFonts w:ascii="Arial" w:hAnsi="Arial" w:cs="Arial"/>
          <w:bCs w:val="0"/>
          <w:color w:val="0F243E"/>
        </w:rPr>
        <w:t xml:space="preserve">   ...…………………………………</w:t>
      </w:r>
    </w:p>
    <w:p w14:paraId="0A63B0BC" w14:textId="77777777" w:rsidR="00EE1DC8" w:rsidRPr="002060BD" w:rsidRDefault="00EE1DC8" w:rsidP="00EE1DC8">
      <w:pPr>
        <w:pStyle w:val="xl67"/>
        <w:spacing w:before="0" w:beforeAutospacing="0" w:after="0" w:afterAutospacing="0" w:line="360" w:lineRule="auto"/>
        <w:ind w:right="-11" w:hanging="142"/>
        <w:jc w:val="left"/>
        <w:rPr>
          <w:rFonts w:ascii="Arial" w:hAnsi="Arial" w:cs="Arial"/>
          <w:bCs w:val="0"/>
          <w:color w:val="0F243E"/>
        </w:rPr>
      </w:pPr>
    </w:p>
    <w:p w14:paraId="2D7FDFE2" w14:textId="72F1E03E" w:rsidR="00EE1DC8" w:rsidRPr="002060BD" w:rsidRDefault="00EE1DC8" w:rsidP="00EE1DC8">
      <w:pPr>
        <w:pStyle w:val="xl67"/>
        <w:spacing w:before="0" w:beforeAutospacing="0" w:after="0" w:afterAutospacing="0" w:line="360" w:lineRule="auto"/>
        <w:ind w:right="-11" w:hanging="142"/>
        <w:jc w:val="both"/>
        <w:rPr>
          <w:rFonts w:ascii="Arial" w:hAnsi="Arial" w:cs="Arial"/>
          <w:sz w:val="23"/>
          <w:szCs w:val="23"/>
        </w:rPr>
      </w:pPr>
      <w:r w:rsidRPr="002060BD">
        <w:rPr>
          <w:rFonts w:ascii="Arial" w:hAnsi="Arial" w:cs="Arial"/>
          <w:bCs w:val="0"/>
          <w:color w:val="0F243E"/>
        </w:rPr>
        <w:t xml:space="preserve">  Bu formda belirtilen İnternet erişim hizmetinin yukarıda adı geçen Alıcı İşletmeciye taşınmasına ilişkin bilgilerin, Alıcı İşletmeci tarafından geçiş sürecinde gerekli birimlere verilmesine, </w:t>
      </w:r>
      <w:r w:rsidR="00BF0686" w:rsidRPr="002060BD">
        <w:rPr>
          <w:rFonts w:ascii="Arial" w:hAnsi="Arial" w:cs="Arial"/>
          <w:bCs w:val="0"/>
          <w:color w:val="0F243E"/>
        </w:rPr>
        <w:t>Abone</w:t>
      </w:r>
      <w:r w:rsidRPr="002060BD">
        <w:rPr>
          <w:rFonts w:ascii="Arial" w:hAnsi="Arial" w:cs="Arial"/>
          <w:bCs w:val="0"/>
          <w:color w:val="0F243E"/>
        </w:rPr>
        <w:t xml:space="preserve">si olduğum Verici İşletmeciye ve/veya Türk Telekom’a karşı taahhüt, fatura borcu vb. mali yükümlülüklerim saklı kalmak kaydıyla Verici İşletmeci tarafından </w:t>
      </w:r>
      <w:r w:rsidR="003C297D" w:rsidRPr="002060BD">
        <w:rPr>
          <w:rFonts w:ascii="Arial" w:hAnsi="Arial" w:cs="Arial"/>
          <w:bCs w:val="0"/>
          <w:color w:val="0F243E"/>
        </w:rPr>
        <w:t>hâlihazırda</w:t>
      </w:r>
      <w:r w:rsidRPr="002060BD">
        <w:rPr>
          <w:rFonts w:ascii="Arial" w:hAnsi="Arial" w:cs="Arial"/>
          <w:bCs w:val="0"/>
          <w:color w:val="0F243E"/>
        </w:rPr>
        <w:t xml:space="preserve"> sunulmakta olan internet erişim hizmetine ve Türk Telekom tarafından sunulmakta olan PSTN hizmetine</w:t>
      </w:r>
      <w:r w:rsidR="00562856">
        <w:rPr>
          <w:rFonts w:ascii="Arial" w:hAnsi="Arial" w:cs="Arial"/>
          <w:bCs w:val="0"/>
          <w:color w:val="0F243E"/>
        </w:rPr>
        <w:t xml:space="preserve"> </w:t>
      </w:r>
      <w:r w:rsidRPr="002060BD">
        <w:rPr>
          <w:rFonts w:ascii="Arial" w:hAnsi="Arial" w:cs="Arial"/>
          <w:bCs w:val="0"/>
          <w:color w:val="0F243E"/>
        </w:rPr>
        <w:t xml:space="preserve">ilişkin </w:t>
      </w:r>
      <w:r w:rsidR="00BF0686" w:rsidRPr="002060BD">
        <w:rPr>
          <w:rFonts w:ascii="Arial" w:hAnsi="Arial" w:cs="Arial"/>
          <w:bCs w:val="0"/>
          <w:color w:val="0F243E"/>
        </w:rPr>
        <w:t>Abone</w:t>
      </w:r>
      <w:r w:rsidRPr="002060BD">
        <w:rPr>
          <w:rFonts w:ascii="Arial" w:hAnsi="Arial" w:cs="Arial"/>
          <w:bCs w:val="0"/>
          <w:color w:val="0F243E"/>
        </w:rPr>
        <w:t xml:space="preserve">lik sözleşmelerinin </w:t>
      </w:r>
      <w:r w:rsidR="00B72381" w:rsidRPr="002060BD">
        <w:rPr>
          <w:rFonts w:ascii="Arial" w:hAnsi="Arial" w:cs="Arial"/>
          <w:bCs w:val="0"/>
          <w:color w:val="0F243E"/>
        </w:rPr>
        <w:t>ip</w:t>
      </w:r>
      <w:r w:rsidRPr="002060BD">
        <w:rPr>
          <w:rFonts w:ascii="Arial" w:hAnsi="Arial" w:cs="Arial"/>
          <w:bCs w:val="0"/>
          <w:color w:val="0F243E"/>
        </w:rPr>
        <w:t>taline/feshine yönelik işlemlerin şahsım adına Alıcı İşletmeci tarafından yürütülmesine onay</w:t>
      </w:r>
      <w:r w:rsidRPr="002060BD">
        <w:rPr>
          <w:rFonts w:ascii="Arial" w:hAnsi="Arial" w:cs="Arial"/>
          <w:sz w:val="23"/>
          <w:szCs w:val="23"/>
        </w:rPr>
        <w:t xml:space="preserve"> </w:t>
      </w:r>
      <w:r w:rsidRPr="002060BD">
        <w:rPr>
          <w:rFonts w:ascii="Arial" w:hAnsi="Arial" w:cs="Arial"/>
          <w:bCs w:val="0"/>
          <w:color w:val="0F243E"/>
        </w:rPr>
        <w:t>veriyorum.</w:t>
      </w:r>
    </w:p>
    <w:p w14:paraId="1DBCB4CD" w14:textId="77777777" w:rsidR="00EE1DC8" w:rsidRPr="002060BD" w:rsidRDefault="00EE1DC8" w:rsidP="00EE1DC8">
      <w:pPr>
        <w:ind w:right="-11"/>
        <w:rPr>
          <w:rFonts w:ascii="Arial" w:hAnsi="Arial" w:cs="Arial"/>
        </w:rPr>
      </w:pPr>
    </w:p>
    <w:p w14:paraId="6B70CBD3" w14:textId="77777777" w:rsidR="00EE1DC8" w:rsidRPr="002060BD" w:rsidRDefault="00EE1DC8" w:rsidP="00EE1DC8">
      <w:pPr>
        <w:ind w:right="-11"/>
        <w:rPr>
          <w:rFonts w:ascii="Arial" w:hAnsi="Arial" w:cs="Arial"/>
        </w:rPr>
      </w:pPr>
    </w:p>
    <w:p w14:paraId="6148560F" w14:textId="77777777" w:rsidR="00EE1DC8" w:rsidRPr="002060BD" w:rsidRDefault="00EE1DC8" w:rsidP="00EE1DC8">
      <w:pPr>
        <w:spacing w:line="360" w:lineRule="auto"/>
        <w:ind w:right="-11"/>
        <w:jc w:val="both"/>
        <w:rPr>
          <w:rFonts w:ascii="Arial" w:hAnsi="Arial" w:cs="Arial"/>
          <w:b/>
        </w:rPr>
      </w:pPr>
      <w:r w:rsidRPr="002060BD">
        <w:rPr>
          <w:rFonts w:ascii="Arial" w:hAnsi="Arial" w:cs="Arial"/>
          <w:b/>
        </w:rPr>
        <w:t>İmza:  ........................</w:t>
      </w:r>
      <w:r w:rsidRPr="002060BD">
        <w:rPr>
          <w:rFonts w:ascii="Arial" w:hAnsi="Arial" w:cs="Arial"/>
        </w:rPr>
        <w:t xml:space="preserve"> </w:t>
      </w:r>
      <w:r w:rsidRPr="002060BD">
        <w:rPr>
          <w:rFonts w:ascii="Arial" w:hAnsi="Arial" w:cs="Arial"/>
        </w:rPr>
        <w:tab/>
      </w:r>
      <w:r w:rsidRPr="002060BD">
        <w:rPr>
          <w:rFonts w:ascii="Arial" w:hAnsi="Arial" w:cs="Arial"/>
        </w:rPr>
        <w:tab/>
      </w:r>
      <w:r w:rsidRPr="002060BD">
        <w:rPr>
          <w:rFonts w:ascii="Arial" w:hAnsi="Arial" w:cs="Arial"/>
        </w:rPr>
        <w:tab/>
      </w:r>
      <w:r w:rsidRPr="002060BD">
        <w:rPr>
          <w:rFonts w:ascii="Arial" w:hAnsi="Arial" w:cs="Arial"/>
        </w:rPr>
        <w:tab/>
      </w:r>
      <w:r w:rsidRPr="002060BD">
        <w:rPr>
          <w:rFonts w:ascii="Arial" w:hAnsi="Arial" w:cs="Arial"/>
        </w:rPr>
        <w:tab/>
      </w:r>
      <w:r w:rsidRPr="002060BD">
        <w:rPr>
          <w:rFonts w:ascii="Arial" w:hAnsi="Arial" w:cs="Arial"/>
        </w:rPr>
        <w:tab/>
        <w:t xml:space="preserve">        </w:t>
      </w:r>
      <w:r w:rsidRPr="002060BD">
        <w:rPr>
          <w:rFonts w:ascii="Arial" w:hAnsi="Arial" w:cs="Arial"/>
          <w:b/>
        </w:rPr>
        <w:t>Tarih:  …</w:t>
      </w:r>
      <w:r w:rsidR="009C5809" w:rsidRPr="002060BD">
        <w:rPr>
          <w:rFonts w:ascii="Arial" w:hAnsi="Arial" w:cs="Arial"/>
          <w:b/>
        </w:rPr>
        <w:t>/</w:t>
      </w:r>
      <w:r w:rsidRPr="002060BD">
        <w:rPr>
          <w:rFonts w:ascii="Arial" w:hAnsi="Arial" w:cs="Arial"/>
          <w:b/>
        </w:rPr>
        <w:t xml:space="preserve"> ...</w:t>
      </w:r>
      <w:r w:rsidR="009C5809" w:rsidRPr="002060BD">
        <w:rPr>
          <w:rFonts w:ascii="Arial" w:hAnsi="Arial" w:cs="Arial"/>
          <w:b/>
        </w:rPr>
        <w:t>/</w:t>
      </w:r>
      <w:r w:rsidRPr="002060BD">
        <w:rPr>
          <w:rFonts w:ascii="Arial" w:hAnsi="Arial" w:cs="Arial"/>
          <w:b/>
        </w:rPr>
        <w:t xml:space="preserve"> 20 …</w:t>
      </w:r>
    </w:p>
    <w:p w14:paraId="2F1A79C2" w14:textId="77777777" w:rsidR="00EE1DC8" w:rsidRPr="002060BD" w:rsidRDefault="00EE1DC8" w:rsidP="00EE1DC8">
      <w:pPr>
        <w:pStyle w:val="xl67"/>
        <w:spacing w:before="0" w:beforeAutospacing="0" w:after="0" w:afterAutospacing="0" w:line="360" w:lineRule="auto"/>
        <w:jc w:val="left"/>
        <w:rPr>
          <w:rFonts w:ascii="Arial" w:hAnsi="Arial" w:cs="Arial"/>
          <w:b w:val="0"/>
          <w:sz w:val="16"/>
          <w:szCs w:val="16"/>
        </w:rPr>
      </w:pPr>
    </w:p>
    <w:p w14:paraId="25BDC811" w14:textId="77777777" w:rsidR="00EE1DC8" w:rsidRPr="002060BD" w:rsidRDefault="00EE1DC8" w:rsidP="00EE1DC8">
      <w:pPr>
        <w:spacing w:after="120"/>
        <w:jc w:val="both"/>
        <w:rPr>
          <w:rFonts w:ascii="Arial" w:hAnsi="Arial" w:cs="Arial"/>
          <w:bCs/>
          <w:sz w:val="16"/>
          <w:szCs w:val="16"/>
          <w:lang w:eastAsia="tr-TR"/>
        </w:rPr>
      </w:pPr>
      <w:r w:rsidRPr="002060BD">
        <w:rPr>
          <w:rFonts w:ascii="Arial" w:hAnsi="Arial" w:cs="Arial"/>
          <w:bCs/>
          <w:sz w:val="16"/>
          <w:szCs w:val="16"/>
          <w:lang w:eastAsia="tr-TR"/>
        </w:rPr>
        <w:t xml:space="preserve">(*) Yabancı uyruklu kişiler için pasaport numarası </w:t>
      </w:r>
    </w:p>
    <w:p w14:paraId="153755DA" w14:textId="710B5BC8" w:rsidR="00EE1DC8" w:rsidRPr="002060BD" w:rsidRDefault="00562856" w:rsidP="00EE1DC8">
      <w:pPr>
        <w:pStyle w:val="xl67"/>
        <w:spacing w:before="0" w:beforeAutospacing="0" w:after="0" w:afterAutospacing="0" w:line="360" w:lineRule="auto"/>
        <w:jc w:val="left"/>
        <w:rPr>
          <w:rFonts w:ascii="Arial" w:hAnsi="Arial" w:cs="Arial"/>
        </w:rPr>
      </w:pPr>
      <w:r w:rsidRPr="002060BD" w:rsidDel="00562856">
        <w:rPr>
          <w:rFonts w:ascii="Arial" w:hAnsi="Arial" w:cs="Arial"/>
          <w:b w:val="0"/>
          <w:sz w:val="16"/>
          <w:szCs w:val="16"/>
        </w:rPr>
        <w:t xml:space="preserve"> </w:t>
      </w:r>
    </w:p>
    <w:p w14:paraId="06E5557B" w14:textId="77777777" w:rsidR="00EE1DC8" w:rsidRPr="002060BD" w:rsidRDefault="00EE1DC8" w:rsidP="00EE1DC8">
      <w:pPr>
        <w:pStyle w:val="xl67"/>
        <w:spacing w:before="0" w:beforeAutospacing="0" w:after="0" w:afterAutospacing="0" w:line="360" w:lineRule="auto"/>
        <w:jc w:val="left"/>
        <w:rPr>
          <w:rFonts w:ascii="Arial" w:hAnsi="Arial" w:cs="Arial"/>
        </w:rPr>
      </w:pPr>
      <w:r w:rsidRPr="002060BD">
        <w:rPr>
          <w:rFonts w:ascii="Arial" w:hAnsi="Arial" w:cs="Arial"/>
        </w:rPr>
        <w:br w:type="page"/>
      </w:r>
    </w:p>
    <w:p w14:paraId="270CF586" w14:textId="77777777" w:rsidR="00EE1DC8" w:rsidRPr="002060BD" w:rsidRDefault="00EE1DC8" w:rsidP="00EE1DC8">
      <w:pPr>
        <w:pStyle w:val="xl67"/>
        <w:pBdr>
          <w:top w:val="thinThickThinSmallGap" w:sz="24" w:space="1" w:color="333399"/>
          <w:left w:val="thinThickThinSmallGap" w:sz="24" w:space="4" w:color="333399"/>
          <w:bottom w:val="thinThickThinSmallGap" w:sz="24" w:space="1" w:color="333399"/>
          <w:right w:val="thinThickThinSmallGap" w:sz="24" w:space="1" w:color="333399"/>
        </w:pBdr>
        <w:spacing w:before="0" w:beforeAutospacing="0" w:after="0" w:afterAutospacing="0" w:line="360" w:lineRule="auto"/>
        <w:ind w:left="142" w:right="33"/>
        <w:jc w:val="left"/>
        <w:rPr>
          <w:rFonts w:ascii="Arial" w:hAnsi="Arial" w:cs="Arial"/>
          <w:bCs w:val="0"/>
          <w:color w:val="0F243E"/>
        </w:rPr>
      </w:pPr>
      <w:r w:rsidRPr="002060BD">
        <w:rPr>
          <w:rFonts w:ascii="Arial" w:hAnsi="Arial" w:cs="Arial"/>
          <w:bCs w:val="0"/>
          <w:color w:val="0F243E"/>
        </w:rPr>
        <w:lastRenderedPageBreak/>
        <w:t xml:space="preserve">8. KURUMSAL </w:t>
      </w:r>
      <w:r w:rsidR="00BF0686" w:rsidRPr="002060BD">
        <w:rPr>
          <w:rFonts w:ascii="Arial" w:hAnsi="Arial" w:cs="Arial"/>
          <w:bCs w:val="0"/>
          <w:color w:val="0F243E"/>
        </w:rPr>
        <w:t>ABONE</w:t>
      </w:r>
      <w:r w:rsidRPr="002060BD">
        <w:rPr>
          <w:rFonts w:ascii="Arial" w:hAnsi="Arial" w:cs="Arial"/>
          <w:bCs w:val="0"/>
          <w:color w:val="0F243E"/>
        </w:rPr>
        <w:t xml:space="preserve">NELER İÇİN İŞLETMECİ DEĞİŞİKLİĞİ TALEP FORMU          </w:t>
      </w:r>
    </w:p>
    <w:p w14:paraId="3733E51B" w14:textId="77777777" w:rsidR="00EE1DC8" w:rsidRPr="002060BD" w:rsidRDefault="00EE1DC8" w:rsidP="00EE1DC8">
      <w:pPr>
        <w:spacing w:line="360" w:lineRule="auto"/>
        <w:jc w:val="both"/>
        <w:rPr>
          <w:rFonts w:ascii="Arial" w:hAnsi="Arial" w:cs="Arial"/>
        </w:rPr>
      </w:pPr>
    </w:p>
    <w:p w14:paraId="5CE904F7"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 xml:space="preserve">1.KURUMSAL </w:t>
      </w:r>
      <w:r w:rsidR="00BF0686" w:rsidRPr="002060BD">
        <w:rPr>
          <w:rFonts w:ascii="Arial" w:hAnsi="Arial" w:cs="Arial"/>
          <w:bCs w:val="0"/>
          <w:color w:val="0F243E"/>
          <w:sz w:val="22"/>
          <w:szCs w:val="22"/>
        </w:rPr>
        <w:t>ABONE</w:t>
      </w:r>
      <w:r w:rsidRPr="002060BD">
        <w:rPr>
          <w:rFonts w:ascii="Arial" w:hAnsi="Arial" w:cs="Arial"/>
          <w:bCs w:val="0"/>
          <w:color w:val="0F243E"/>
          <w:sz w:val="22"/>
          <w:szCs w:val="22"/>
        </w:rPr>
        <w:t xml:space="preserve"> BİLGİLERİ</w:t>
      </w:r>
    </w:p>
    <w:p w14:paraId="72704E7F"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59804503"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Vergi numarası*:  ………………………………………   (   ) Vergi Numarası bulunmamaktadır</w:t>
      </w:r>
    </w:p>
    <w:p w14:paraId="28E46D11"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Ticaret unvanı</w:t>
      </w:r>
      <w:r w:rsidR="009C5809" w:rsidRPr="002060BD">
        <w:rPr>
          <w:rFonts w:ascii="Arial" w:hAnsi="Arial" w:cs="Arial"/>
          <w:bCs w:val="0"/>
          <w:color w:val="0F243E"/>
          <w:sz w:val="22"/>
          <w:szCs w:val="22"/>
        </w:rPr>
        <w:t>/</w:t>
      </w:r>
      <w:r w:rsidRPr="002060BD">
        <w:rPr>
          <w:rFonts w:ascii="Arial" w:hAnsi="Arial" w:cs="Arial"/>
          <w:bCs w:val="0"/>
          <w:color w:val="0F243E"/>
          <w:sz w:val="22"/>
          <w:szCs w:val="22"/>
        </w:rPr>
        <w:t xml:space="preserve"> Kurum adı:  ……………………………………....................</w:t>
      </w:r>
    </w:p>
    <w:p w14:paraId="5E38EB02"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İrtibat Telefonu:                     ……………………………………....................</w:t>
      </w:r>
    </w:p>
    <w:p w14:paraId="489C90A8"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39664A35"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BAŞVURUDA BULUNAN KİŞİ</w:t>
      </w:r>
    </w:p>
    <w:p w14:paraId="2439B08B"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Adı Soyadı</w:t>
      </w:r>
      <w:r w:rsidRPr="002060BD">
        <w:rPr>
          <w:rFonts w:ascii="Arial" w:hAnsi="Arial" w:cs="Arial"/>
          <w:bCs w:val="0"/>
          <w:color w:val="0F243E"/>
          <w:sz w:val="22"/>
          <w:szCs w:val="22"/>
        </w:rPr>
        <w:tab/>
        <w:t xml:space="preserve"> :  ………………………………………..</w:t>
      </w:r>
    </w:p>
    <w:p w14:paraId="54367D71"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T.C. Kimlik No : ………………………………………..</w:t>
      </w:r>
    </w:p>
    <w:p w14:paraId="497733B0"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7D06C665"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2. İŞLETMECİ VE NUMARA BİLGİLERİ</w:t>
      </w:r>
    </w:p>
    <w:p w14:paraId="07F5FA45"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028EDA00"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Verici İşletmeci:  ………………………………………………………………………………………...</w:t>
      </w:r>
    </w:p>
    <w:p w14:paraId="3D4DD691"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Alıcı İşletmeci:    …………………………………………………………………………………………</w:t>
      </w:r>
    </w:p>
    <w:p w14:paraId="6E2D44BA" w14:textId="6C315543" w:rsidR="00EE1DC8" w:rsidRPr="002060BD" w:rsidRDefault="0040713D" w:rsidP="00EE1DC8">
      <w:pPr>
        <w:pStyle w:val="xl67"/>
        <w:spacing w:before="0" w:beforeAutospacing="0" w:after="0" w:afterAutospacing="0" w:line="360" w:lineRule="auto"/>
        <w:ind w:right="33"/>
        <w:jc w:val="left"/>
        <w:rPr>
          <w:rFonts w:ascii="Arial" w:hAnsi="Arial" w:cs="Arial"/>
          <w:bCs w:val="0"/>
          <w:color w:val="0F243E"/>
          <w:sz w:val="22"/>
          <w:szCs w:val="22"/>
        </w:rPr>
      </w:pPr>
      <w:r>
        <w:rPr>
          <w:rFonts w:ascii="Arial" w:hAnsi="Arial" w:cs="Arial"/>
          <w:bCs w:val="0"/>
          <w:color w:val="0F243E"/>
        </w:rPr>
        <w:t>Türk Telekom Şebekesinden</w:t>
      </w:r>
      <w:r w:rsidRPr="002060BD">
        <w:rPr>
          <w:rFonts w:ascii="Arial" w:hAnsi="Arial" w:cs="Arial"/>
          <w:bCs w:val="0"/>
          <w:color w:val="0F243E"/>
        </w:rPr>
        <w:t xml:space="preserve"> Hizmet </w:t>
      </w:r>
      <w:r w:rsidR="00EE1DC8" w:rsidRPr="002060BD">
        <w:rPr>
          <w:rFonts w:ascii="Arial" w:hAnsi="Arial" w:cs="Arial"/>
          <w:bCs w:val="0"/>
          <w:color w:val="0F243E"/>
          <w:sz w:val="22"/>
          <w:szCs w:val="22"/>
        </w:rPr>
        <w:t xml:space="preserve">Alınan Tel. No.: </w:t>
      </w:r>
      <w:r>
        <w:rPr>
          <w:rFonts w:ascii="Arial" w:hAnsi="Arial" w:cs="Arial"/>
          <w:bCs w:val="0"/>
          <w:color w:val="0F243E"/>
          <w:sz w:val="22"/>
          <w:szCs w:val="22"/>
        </w:rPr>
        <w:t xml:space="preserve">   </w:t>
      </w:r>
      <w:r w:rsidR="00EE1DC8" w:rsidRPr="002060BD">
        <w:rPr>
          <w:rFonts w:ascii="Arial" w:hAnsi="Arial" w:cs="Arial"/>
          <w:bCs w:val="0"/>
          <w:color w:val="0F243E"/>
          <w:sz w:val="22"/>
          <w:szCs w:val="22"/>
        </w:rPr>
        <w:t>……………………………………...</w:t>
      </w:r>
    </w:p>
    <w:p w14:paraId="59B2926C" w14:textId="3BA0E39A"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 xml:space="preserve">Hizmet Numarası :                                             </w:t>
      </w:r>
      <w:r w:rsidR="0040713D">
        <w:rPr>
          <w:rFonts w:ascii="Arial" w:hAnsi="Arial" w:cs="Arial"/>
          <w:bCs w:val="0"/>
          <w:color w:val="0F243E"/>
          <w:sz w:val="22"/>
          <w:szCs w:val="22"/>
        </w:rPr>
        <w:t xml:space="preserve">           </w:t>
      </w:r>
      <w:r w:rsidRPr="002060BD">
        <w:rPr>
          <w:rFonts w:ascii="Arial" w:hAnsi="Arial" w:cs="Arial"/>
          <w:bCs w:val="0"/>
          <w:color w:val="0F243E"/>
          <w:sz w:val="22"/>
          <w:szCs w:val="22"/>
        </w:rPr>
        <w:t>………………………………………………</w:t>
      </w:r>
    </w:p>
    <w:p w14:paraId="32A82701" w14:textId="77777777" w:rsidR="00EE1DC8" w:rsidRPr="002060BD" w:rsidRDefault="00EE1DC8" w:rsidP="00EE1DC8">
      <w:pPr>
        <w:pStyle w:val="xl67"/>
        <w:spacing w:before="0" w:beforeAutospacing="0" w:after="0" w:afterAutospacing="0" w:line="360" w:lineRule="auto"/>
        <w:ind w:right="33"/>
        <w:jc w:val="both"/>
        <w:rPr>
          <w:rFonts w:ascii="Arial" w:hAnsi="Arial" w:cs="Arial"/>
          <w:bCs w:val="0"/>
          <w:color w:val="0F243E"/>
          <w:sz w:val="22"/>
          <w:szCs w:val="22"/>
        </w:rPr>
      </w:pPr>
    </w:p>
    <w:p w14:paraId="77ED2F2C" w14:textId="3FA32379" w:rsidR="00EE1DC8" w:rsidRPr="002060BD" w:rsidRDefault="00EE1DC8" w:rsidP="00EE1DC8">
      <w:pPr>
        <w:pStyle w:val="xl67"/>
        <w:spacing w:before="0" w:beforeAutospacing="0" w:after="0" w:afterAutospacing="0" w:line="360" w:lineRule="auto"/>
        <w:ind w:right="33"/>
        <w:jc w:val="both"/>
        <w:rPr>
          <w:rFonts w:ascii="Arial" w:hAnsi="Arial" w:cs="Arial"/>
          <w:bCs w:val="0"/>
          <w:color w:val="0F243E"/>
          <w:sz w:val="22"/>
          <w:szCs w:val="22"/>
        </w:rPr>
      </w:pPr>
      <w:r w:rsidRPr="002060BD">
        <w:rPr>
          <w:rFonts w:ascii="Arial" w:hAnsi="Arial" w:cs="Arial"/>
          <w:bCs w:val="0"/>
          <w:color w:val="0F243E"/>
          <w:sz w:val="22"/>
          <w:szCs w:val="22"/>
        </w:rPr>
        <w:t xml:space="preserve">Bu formda belirtilen İnternet erişim hizmetinin yukarıda adı geçen Alıcı İşletmeciye taşınmasına ilişkin bilgilerin, Alıcı İşletmeci tarafından geçiş sürecinde gerekli birimlere verilmesine, </w:t>
      </w:r>
      <w:r w:rsidR="00BF0686" w:rsidRPr="002060BD">
        <w:rPr>
          <w:rFonts w:ascii="Arial" w:hAnsi="Arial" w:cs="Arial"/>
          <w:bCs w:val="0"/>
          <w:color w:val="0F243E"/>
          <w:sz w:val="22"/>
          <w:szCs w:val="22"/>
        </w:rPr>
        <w:t>Abone</w:t>
      </w:r>
      <w:r w:rsidRPr="002060BD">
        <w:rPr>
          <w:rFonts w:ascii="Arial" w:hAnsi="Arial" w:cs="Arial"/>
          <w:bCs w:val="0"/>
          <w:color w:val="0F243E"/>
          <w:sz w:val="22"/>
          <w:szCs w:val="22"/>
        </w:rPr>
        <w:t xml:space="preserve">si olduğum Verici İşletmeciye ve/veya Türk Telekom’a karşı taahhüt, fatura borcu vb. mali yükümlülüklerim saklı kalmak kaydıyla Verici İşletmeci tarafından halihazırda sunulmakta olan internet erişim hizmetine ve Türk Telekom tarafından sunulmakta olan PSTN hizmetine ilişkin </w:t>
      </w:r>
      <w:r w:rsidR="00BF0686" w:rsidRPr="002060BD">
        <w:rPr>
          <w:rFonts w:ascii="Arial" w:hAnsi="Arial" w:cs="Arial"/>
          <w:bCs w:val="0"/>
          <w:color w:val="0F243E"/>
          <w:sz w:val="22"/>
          <w:szCs w:val="22"/>
        </w:rPr>
        <w:t>Abone</w:t>
      </w:r>
      <w:r w:rsidRPr="002060BD">
        <w:rPr>
          <w:rFonts w:ascii="Arial" w:hAnsi="Arial" w:cs="Arial"/>
          <w:bCs w:val="0"/>
          <w:color w:val="0F243E"/>
          <w:sz w:val="22"/>
          <w:szCs w:val="22"/>
        </w:rPr>
        <w:t xml:space="preserve">lik sözleşmelerinin </w:t>
      </w:r>
      <w:r w:rsidR="00B72381" w:rsidRPr="002060BD">
        <w:rPr>
          <w:rFonts w:ascii="Arial" w:hAnsi="Arial" w:cs="Arial"/>
          <w:bCs w:val="0"/>
          <w:color w:val="0F243E"/>
          <w:sz w:val="22"/>
          <w:szCs w:val="22"/>
        </w:rPr>
        <w:t>ip</w:t>
      </w:r>
      <w:r w:rsidRPr="002060BD">
        <w:rPr>
          <w:rFonts w:ascii="Arial" w:hAnsi="Arial" w:cs="Arial"/>
          <w:bCs w:val="0"/>
          <w:color w:val="0F243E"/>
          <w:sz w:val="22"/>
          <w:szCs w:val="22"/>
        </w:rPr>
        <w:t>taline/feshine yönelik işlemlerin Firmamız/Kurumumuz adına Alıcı İşletmeci tarafından yürütülmesine onay veriyorum.</w:t>
      </w:r>
    </w:p>
    <w:p w14:paraId="613794B5" w14:textId="77777777" w:rsidR="00EE1DC8" w:rsidRPr="002060BD" w:rsidRDefault="00EE1DC8" w:rsidP="00EE1DC8">
      <w:pPr>
        <w:pStyle w:val="xl67"/>
        <w:spacing w:before="0" w:beforeAutospacing="0" w:after="0" w:afterAutospacing="0" w:line="360" w:lineRule="auto"/>
        <w:ind w:right="33"/>
        <w:jc w:val="both"/>
        <w:rPr>
          <w:rFonts w:ascii="Arial" w:hAnsi="Arial" w:cs="Arial"/>
          <w:bCs w:val="0"/>
          <w:color w:val="0F243E"/>
          <w:sz w:val="22"/>
          <w:szCs w:val="22"/>
        </w:rPr>
      </w:pPr>
    </w:p>
    <w:p w14:paraId="2C50C8FC"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323B2E3C" w14:textId="77777777" w:rsidR="00EE1DC8" w:rsidRPr="002060BD"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2060BD">
        <w:rPr>
          <w:rFonts w:ascii="Arial" w:hAnsi="Arial" w:cs="Arial"/>
          <w:bCs w:val="0"/>
          <w:color w:val="0F243E"/>
          <w:sz w:val="22"/>
          <w:szCs w:val="22"/>
        </w:rPr>
        <w:t xml:space="preserve">İmza:  ........................ </w:t>
      </w:r>
      <w:r w:rsidRPr="002060BD">
        <w:rPr>
          <w:rFonts w:ascii="Arial" w:hAnsi="Arial" w:cs="Arial"/>
          <w:bCs w:val="0"/>
          <w:color w:val="0F243E"/>
          <w:sz w:val="22"/>
          <w:szCs w:val="22"/>
        </w:rPr>
        <w:tab/>
      </w:r>
      <w:r w:rsidRPr="002060BD">
        <w:rPr>
          <w:rFonts w:ascii="Arial" w:hAnsi="Arial" w:cs="Arial"/>
          <w:bCs w:val="0"/>
          <w:color w:val="0F243E"/>
          <w:sz w:val="22"/>
          <w:szCs w:val="22"/>
        </w:rPr>
        <w:tab/>
      </w:r>
      <w:r w:rsidRPr="002060BD">
        <w:rPr>
          <w:rFonts w:ascii="Arial" w:hAnsi="Arial" w:cs="Arial"/>
          <w:bCs w:val="0"/>
          <w:color w:val="0F243E"/>
          <w:sz w:val="22"/>
          <w:szCs w:val="22"/>
        </w:rPr>
        <w:tab/>
      </w:r>
      <w:r w:rsidRPr="002060BD">
        <w:rPr>
          <w:rFonts w:ascii="Arial" w:hAnsi="Arial" w:cs="Arial"/>
          <w:bCs w:val="0"/>
          <w:color w:val="0F243E"/>
          <w:sz w:val="22"/>
          <w:szCs w:val="22"/>
        </w:rPr>
        <w:tab/>
      </w:r>
      <w:r w:rsidRPr="002060BD">
        <w:rPr>
          <w:rFonts w:ascii="Arial" w:hAnsi="Arial" w:cs="Arial"/>
          <w:bCs w:val="0"/>
          <w:color w:val="0F243E"/>
          <w:sz w:val="22"/>
          <w:szCs w:val="22"/>
        </w:rPr>
        <w:tab/>
      </w:r>
      <w:r w:rsidRPr="002060BD">
        <w:rPr>
          <w:rFonts w:ascii="Arial" w:hAnsi="Arial" w:cs="Arial"/>
          <w:bCs w:val="0"/>
          <w:color w:val="0F243E"/>
          <w:sz w:val="22"/>
          <w:szCs w:val="22"/>
        </w:rPr>
        <w:tab/>
      </w:r>
      <w:r w:rsidRPr="002060BD">
        <w:rPr>
          <w:rFonts w:ascii="Arial" w:hAnsi="Arial" w:cs="Arial"/>
          <w:bCs w:val="0"/>
          <w:color w:val="0F243E"/>
          <w:sz w:val="22"/>
          <w:szCs w:val="22"/>
        </w:rPr>
        <w:tab/>
        <w:t>Tarih:  …</w:t>
      </w:r>
      <w:r w:rsidR="009C5809" w:rsidRPr="002060BD">
        <w:rPr>
          <w:rFonts w:ascii="Arial" w:hAnsi="Arial" w:cs="Arial"/>
          <w:bCs w:val="0"/>
          <w:color w:val="0F243E"/>
          <w:sz w:val="22"/>
          <w:szCs w:val="22"/>
        </w:rPr>
        <w:t>/</w:t>
      </w:r>
      <w:r w:rsidRPr="002060BD">
        <w:rPr>
          <w:rFonts w:ascii="Arial" w:hAnsi="Arial" w:cs="Arial"/>
          <w:bCs w:val="0"/>
          <w:color w:val="0F243E"/>
          <w:sz w:val="22"/>
          <w:szCs w:val="22"/>
        </w:rPr>
        <w:t xml:space="preserve"> …</w:t>
      </w:r>
      <w:r w:rsidR="009C5809" w:rsidRPr="002060BD">
        <w:rPr>
          <w:rFonts w:ascii="Arial" w:hAnsi="Arial" w:cs="Arial"/>
          <w:bCs w:val="0"/>
          <w:color w:val="0F243E"/>
          <w:sz w:val="22"/>
          <w:szCs w:val="22"/>
        </w:rPr>
        <w:t>/</w:t>
      </w:r>
      <w:r w:rsidRPr="002060BD">
        <w:rPr>
          <w:rFonts w:ascii="Arial" w:hAnsi="Arial" w:cs="Arial"/>
          <w:bCs w:val="0"/>
          <w:color w:val="0F243E"/>
          <w:sz w:val="22"/>
          <w:szCs w:val="22"/>
        </w:rPr>
        <w:t xml:space="preserve"> 20 …</w:t>
      </w:r>
    </w:p>
    <w:p w14:paraId="2369809A" w14:textId="77777777" w:rsidR="00EE1DC8" w:rsidRPr="002060BD" w:rsidRDefault="00EE1DC8" w:rsidP="00EE1DC8">
      <w:pPr>
        <w:pStyle w:val="xl67"/>
        <w:spacing w:before="0" w:beforeAutospacing="0" w:after="0" w:afterAutospacing="0" w:line="360" w:lineRule="auto"/>
        <w:jc w:val="left"/>
        <w:rPr>
          <w:rFonts w:ascii="Arial" w:hAnsi="Arial" w:cs="Arial"/>
          <w:b w:val="0"/>
          <w:sz w:val="16"/>
          <w:szCs w:val="16"/>
        </w:rPr>
      </w:pPr>
    </w:p>
    <w:p w14:paraId="21774E64" w14:textId="77777777" w:rsidR="00EE1DC8" w:rsidRPr="002060BD" w:rsidRDefault="00EE1DC8" w:rsidP="00EE1DC8">
      <w:pPr>
        <w:spacing w:after="120"/>
        <w:jc w:val="both"/>
        <w:rPr>
          <w:rFonts w:ascii="Arial" w:hAnsi="Arial" w:cs="Arial"/>
          <w:bCs/>
          <w:sz w:val="16"/>
          <w:szCs w:val="16"/>
          <w:lang w:eastAsia="tr-TR"/>
        </w:rPr>
      </w:pPr>
      <w:r w:rsidRPr="002060BD">
        <w:rPr>
          <w:rFonts w:ascii="Arial" w:hAnsi="Arial" w:cs="Arial"/>
          <w:bCs/>
          <w:sz w:val="16"/>
          <w:szCs w:val="16"/>
          <w:lang w:eastAsia="tr-TR"/>
        </w:rPr>
        <w:t xml:space="preserve">(*) Yabancı uyruklu kişiler için pasaport numarası </w:t>
      </w:r>
    </w:p>
    <w:p w14:paraId="4E0B23B7" w14:textId="77777777" w:rsidR="00EE1DC8" w:rsidRPr="002060BD" w:rsidRDefault="00EE1DC8" w:rsidP="00EE1DC8">
      <w:pPr>
        <w:pStyle w:val="xl67"/>
        <w:spacing w:before="0" w:beforeAutospacing="0" w:after="0" w:afterAutospacing="0" w:line="360" w:lineRule="auto"/>
        <w:jc w:val="left"/>
        <w:rPr>
          <w:b w:val="0"/>
        </w:rPr>
      </w:pPr>
      <w:r w:rsidRPr="002060BD">
        <w:rPr>
          <w:rFonts w:ascii="Arial" w:hAnsi="Arial" w:cs="Arial"/>
          <w:b w:val="0"/>
        </w:rPr>
        <w:br w:type="page"/>
      </w:r>
    </w:p>
    <w:p w14:paraId="1C660EEE" w14:textId="77777777" w:rsidR="00EE1DC8" w:rsidRPr="002060BD" w:rsidRDefault="00AE6A88" w:rsidP="00BF7F49">
      <w:pPr>
        <w:pStyle w:val="Default"/>
      </w:pPr>
      <w:r w:rsidRPr="002060BD">
        <w:rPr>
          <w:noProof/>
        </w:rPr>
        <w:lastRenderedPageBreak/>
        <w:drawing>
          <wp:anchor distT="0" distB="0" distL="114300" distR="114300" simplePos="0" relativeHeight="251692032" behindDoc="0" locked="0" layoutInCell="1" allowOverlap="1" wp14:anchorId="4BDB450A" wp14:editId="35F476B0">
            <wp:simplePos x="0" y="0"/>
            <wp:positionH relativeFrom="page">
              <wp:align>left</wp:align>
            </wp:positionH>
            <wp:positionV relativeFrom="paragraph">
              <wp:posOffset>-753218</wp:posOffset>
            </wp:positionV>
            <wp:extent cx="7571740" cy="10677525"/>
            <wp:effectExtent l="0" t="0" r="0" b="9525"/>
            <wp:wrapNone/>
            <wp:docPr id="199" name="Resim 199"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174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578613" w14:textId="77777777" w:rsidR="00BF7F49" w:rsidRPr="002060BD" w:rsidRDefault="00BF7F49" w:rsidP="00BF7F49">
      <w:pPr>
        <w:pStyle w:val="GvdeMetni2"/>
        <w:rPr>
          <w:rFonts w:cs="Arial"/>
          <w:b/>
        </w:rPr>
      </w:pPr>
    </w:p>
    <w:bookmarkStart w:id="106" w:name="_Toc47620389"/>
    <w:bookmarkStart w:id="107" w:name="_Toc47620857"/>
    <w:bookmarkStart w:id="108" w:name="_Toc61525568"/>
    <w:p w14:paraId="42BF3090" w14:textId="77777777" w:rsidR="0095191B" w:rsidRPr="002060BD" w:rsidRDefault="0095191B"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cs="Arial"/>
          <w:b w:val="0"/>
        </w:rPr>
      </w:pPr>
      <w:r w:rsidRPr="002060BD">
        <w:rPr>
          <w:noProof/>
          <w:lang w:val="tr-TR" w:eastAsia="tr-TR"/>
        </w:rPr>
        <mc:AlternateContent>
          <mc:Choice Requires="wps">
            <w:drawing>
              <wp:anchor distT="0" distB="0" distL="114300" distR="114300" simplePos="0" relativeHeight="251694080" behindDoc="0" locked="0" layoutInCell="1" allowOverlap="1" wp14:anchorId="7E7A008C" wp14:editId="2973E70F">
                <wp:simplePos x="0" y="0"/>
                <wp:positionH relativeFrom="column">
                  <wp:posOffset>2985770</wp:posOffset>
                </wp:positionH>
                <wp:positionV relativeFrom="paragraph">
                  <wp:posOffset>6313170</wp:posOffset>
                </wp:positionV>
                <wp:extent cx="3365500" cy="1021715"/>
                <wp:effectExtent l="0" t="0" r="0" b="0"/>
                <wp:wrapNone/>
                <wp:docPr id="20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021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2A32B9" w14:textId="77777777" w:rsidR="000E1E04" w:rsidRPr="00A35FC5" w:rsidRDefault="000E1E04" w:rsidP="0095191B">
                            <w:pPr>
                              <w:jc w:val="right"/>
                              <w:rPr>
                                <w:rFonts w:cs="Calibri"/>
                                <w:b/>
                                <w:i/>
                                <w:color w:val="00B0F0"/>
                                <w:sz w:val="40"/>
                                <w:szCs w:val="40"/>
                              </w:rPr>
                            </w:pPr>
                            <w:r>
                              <w:rPr>
                                <w:rFonts w:cs="Calibri"/>
                                <w:b/>
                                <w:i/>
                                <w:color w:val="00B0F0"/>
                                <w:sz w:val="40"/>
                                <w:szCs w:val="40"/>
                              </w:rPr>
                              <w:t>EK-5</w:t>
                            </w:r>
                          </w:p>
                          <w:p w14:paraId="69E8A644" w14:textId="77777777" w:rsidR="000E1E04" w:rsidRPr="00A35FC5" w:rsidRDefault="000E1E04" w:rsidP="0095191B">
                            <w:pPr>
                              <w:jc w:val="right"/>
                              <w:rPr>
                                <w:rFonts w:cs="Calibri"/>
                                <w:b/>
                                <w:i/>
                                <w:color w:val="0070C0"/>
                                <w:sz w:val="40"/>
                                <w:szCs w:val="40"/>
                              </w:rPr>
                            </w:pPr>
                            <w:r w:rsidRPr="0095191B">
                              <w:rPr>
                                <w:rFonts w:cs="Calibri"/>
                                <w:b/>
                                <w:i/>
                                <w:color w:val="0070C0"/>
                                <w:sz w:val="40"/>
                                <w:szCs w:val="40"/>
                              </w:rPr>
                              <w:t>HİZMET SEVİYESİ TAAHHÜDÜ</w:t>
                            </w:r>
                          </w:p>
                        </w:txbxContent>
                      </wps:txbx>
                      <wps:bodyPr rot="0" vert="horz" wrap="square" lIns="91440" tIns="45720" rIns="91440" bIns="45720" anchor="t" anchorCtr="0" upright="1">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E7A008C" id="_x0000_s1031" type="#_x0000_t202" style="position:absolute;margin-left:235.1pt;margin-top:497.1pt;width:265pt;height:80.45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cKeuAIAAMM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" filled="f" stroked="f">
                <v:textbox style="mso-fit-shape-to-text:t">
                  <w:txbxContent>
                    <w:p w14:paraId="2C2A32B9" w14:textId="77777777" w:rsidR="000E1E04" w:rsidRPr="00A35FC5" w:rsidRDefault="000E1E04" w:rsidP="0095191B">
                      <w:pPr>
                        <w:jc w:val="right"/>
                        <w:rPr>
                          <w:rFonts w:cs="Calibri"/>
                          <w:b/>
                          <w:i/>
                          <w:color w:val="00B0F0"/>
                          <w:sz w:val="40"/>
                          <w:szCs w:val="40"/>
                        </w:rPr>
                      </w:pPr>
                      <w:r>
                        <w:rPr>
                          <w:rFonts w:cs="Calibri"/>
                          <w:b/>
                          <w:i/>
                          <w:color w:val="00B0F0"/>
                          <w:sz w:val="40"/>
                          <w:szCs w:val="40"/>
                        </w:rPr>
                        <w:t>EK-5</w:t>
                      </w:r>
                    </w:p>
                    <w:p w14:paraId="69E8A644" w14:textId="77777777" w:rsidR="000E1E04" w:rsidRPr="00A35FC5" w:rsidRDefault="000E1E04" w:rsidP="0095191B">
                      <w:pPr>
                        <w:jc w:val="right"/>
                        <w:rPr>
                          <w:rFonts w:cs="Calibri"/>
                          <w:b/>
                          <w:i/>
                          <w:color w:val="0070C0"/>
                          <w:sz w:val="40"/>
                          <w:szCs w:val="40"/>
                        </w:rPr>
                      </w:pPr>
                      <w:r w:rsidRPr="0095191B">
                        <w:rPr>
                          <w:rFonts w:cs="Calibri"/>
                          <w:b/>
                          <w:i/>
                          <w:color w:val="0070C0"/>
                          <w:sz w:val="40"/>
                          <w:szCs w:val="40"/>
                        </w:rPr>
                        <w:t>HİZMET SEVİYESİ TAAHHÜDÜ</w:t>
                      </w:r>
                    </w:p>
                  </w:txbxContent>
                </v:textbox>
              </v:shape>
            </w:pict>
          </mc:Fallback>
        </mc:AlternateContent>
      </w:r>
      <w:bookmarkEnd w:id="106"/>
      <w:bookmarkEnd w:id="107"/>
      <w:bookmarkEnd w:id="108"/>
      <w:r w:rsidR="00BF7F49" w:rsidRPr="002060BD">
        <w:rPr>
          <w:rFonts w:cs="Arial"/>
          <w:b w:val="0"/>
        </w:rPr>
        <w:br w:type="page"/>
      </w:r>
    </w:p>
    <w:p w14:paraId="3BB6DDDA" w14:textId="5E2B9E3D" w:rsidR="00BF7F49" w:rsidRPr="002060BD"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rPr>
      </w:pPr>
      <w:bookmarkStart w:id="109" w:name="_Toc61525569"/>
      <w:r w:rsidRPr="002060BD">
        <w:rPr>
          <w:rFonts w:ascii="Arial" w:hAnsi="Arial" w:cs="Arial"/>
          <w:i w:val="0"/>
          <w:sz w:val="24"/>
        </w:rPr>
        <w:lastRenderedPageBreak/>
        <w:t>EK-5:</w:t>
      </w:r>
      <w:r w:rsidRPr="002060BD">
        <w:rPr>
          <w:rFonts w:ascii="Arial" w:hAnsi="Arial" w:cs="Arial"/>
          <w:i w:val="0"/>
          <w:sz w:val="24"/>
        </w:rPr>
        <w:tab/>
      </w:r>
      <w:r w:rsidRPr="002060BD">
        <w:rPr>
          <w:rFonts w:ascii="Arial" w:hAnsi="Arial" w:cs="Arial"/>
          <w:i w:val="0"/>
          <w:sz w:val="24"/>
        </w:rPr>
        <w:tab/>
        <w:t>HİZMET SEVİYESİ TAAHHÜDÜ</w:t>
      </w:r>
      <w:bookmarkEnd w:id="109"/>
    </w:p>
    <w:p w14:paraId="7169D05B" w14:textId="77777777" w:rsidR="00BF7F49" w:rsidRPr="002060BD" w:rsidRDefault="00BF7F49" w:rsidP="00BF7F49">
      <w:pPr>
        <w:spacing w:line="360" w:lineRule="auto"/>
        <w:jc w:val="both"/>
        <w:rPr>
          <w:rFonts w:ascii="Arial" w:hAnsi="Arial" w:cs="Arial"/>
          <w:b/>
          <w:sz w:val="24"/>
          <w:szCs w:val="24"/>
        </w:rPr>
      </w:pPr>
    </w:p>
    <w:p w14:paraId="036B1CF0" w14:textId="5544BB98" w:rsidR="0096012E" w:rsidRPr="002060BD" w:rsidRDefault="0096012E" w:rsidP="0096012E">
      <w:pPr>
        <w:spacing w:line="360" w:lineRule="auto"/>
        <w:jc w:val="both"/>
        <w:rPr>
          <w:rFonts w:ascii="Arial" w:hAnsi="Arial" w:cs="Arial"/>
          <w:b/>
          <w:sz w:val="24"/>
          <w:szCs w:val="24"/>
        </w:rPr>
      </w:pPr>
      <w:bookmarkStart w:id="110" w:name="_msoanchor_5"/>
      <w:bookmarkEnd w:id="110"/>
      <w:r w:rsidRPr="002060BD">
        <w:rPr>
          <w:rFonts w:ascii="Arial" w:hAnsi="Arial" w:cs="Arial"/>
          <w:b/>
          <w:sz w:val="24"/>
          <w:szCs w:val="24"/>
        </w:rPr>
        <w:t xml:space="preserve">1. KAPSAM </w:t>
      </w:r>
    </w:p>
    <w:p w14:paraId="603FF483" w14:textId="77777777" w:rsidR="00ED54AF" w:rsidRDefault="00ED54AF" w:rsidP="00CD3A6A">
      <w:pPr>
        <w:spacing w:line="360" w:lineRule="auto"/>
        <w:jc w:val="both"/>
        <w:rPr>
          <w:rFonts w:ascii="Arial" w:hAnsi="Arial" w:cs="Arial"/>
          <w:sz w:val="24"/>
          <w:szCs w:val="24"/>
        </w:rPr>
      </w:pPr>
    </w:p>
    <w:p w14:paraId="59E0DFEE" w14:textId="32775EE5" w:rsidR="0096012E" w:rsidRPr="00CD3A6A" w:rsidRDefault="00ED54AF" w:rsidP="00CD3A6A">
      <w:pPr>
        <w:spacing w:line="360" w:lineRule="auto"/>
        <w:jc w:val="both"/>
        <w:rPr>
          <w:rFonts w:ascii="Arial" w:hAnsi="Arial" w:cs="Arial"/>
          <w:b/>
          <w:sz w:val="24"/>
          <w:szCs w:val="24"/>
        </w:rPr>
      </w:pPr>
      <w:r w:rsidRPr="00ED54AF">
        <w:rPr>
          <w:rFonts w:ascii="Arial" w:hAnsi="Arial" w:cs="Arial"/>
          <w:b/>
          <w:sz w:val="24"/>
          <w:szCs w:val="24"/>
        </w:rPr>
        <w:t xml:space="preserve">1.1. </w:t>
      </w:r>
      <w:r w:rsidR="0096012E" w:rsidRPr="00CD3A6A">
        <w:rPr>
          <w:rFonts w:ascii="Arial" w:hAnsi="Arial" w:cs="Arial"/>
          <w:sz w:val="24"/>
          <w:szCs w:val="24"/>
        </w:rPr>
        <w:t>İşbu taahhütname</w:t>
      </w:r>
      <w:r w:rsidR="00AA54A0">
        <w:rPr>
          <w:rFonts w:ascii="Arial" w:hAnsi="Arial" w:cs="Arial"/>
          <w:sz w:val="24"/>
          <w:szCs w:val="24"/>
        </w:rPr>
        <w:t>,</w:t>
      </w:r>
      <w:r w:rsidR="00AA54A0" w:rsidRPr="00CD3A6A">
        <w:rPr>
          <w:rFonts w:ascii="Arial" w:hAnsi="Arial" w:cs="Arial"/>
          <w:sz w:val="24"/>
          <w:szCs w:val="24"/>
        </w:rPr>
        <w:t xml:space="preserve"> </w:t>
      </w:r>
      <w:r w:rsidR="0096012E" w:rsidRPr="00CD3A6A">
        <w:rPr>
          <w:rFonts w:ascii="Arial" w:hAnsi="Arial" w:cs="Arial"/>
          <w:sz w:val="24"/>
          <w:szCs w:val="24"/>
        </w:rPr>
        <w:t xml:space="preserve">Türk Telekom tarafından sunulan </w:t>
      </w:r>
      <w:r w:rsidR="0099745A" w:rsidRPr="00CD3A6A">
        <w:rPr>
          <w:rFonts w:ascii="Arial" w:hAnsi="Arial" w:cs="Arial"/>
          <w:sz w:val="24"/>
          <w:szCs w:val="24"/>
        </w:rPr>
        <w:t>Sanal Ayrıştırılmış Yerel Erişim</w:t>
      </w:r>
      <w:r w:rsidR="0096012E" w:rsidRPr="00CD3A6A">
        <w:rPr>
          <w:rFonts w:ascii="Arial" w:hAnsi="Arial" w:cs="Arial"/>
          <w:sz w:val="24"/>
          <w:szCs w:val="24"/>
        </w:rPr>
        <w:t xml:space="preserve"> Hizmetleri ve İşletmeciler tarafından sağlanacak İşletmeci sorumluluğundaki tamamlayıcı işlere ilişkin başvuru, tesis, </w:t>
      </w:r>
      <w:r w:rsidR="00B72381" w:rsidRPr="00CD3A6A">
        <w:rPr>
          <w:rFonts w:ascii="Arial" w:hAnsi="Arial" w:cs="Arial"/>
          <w:sz w:val="24"/>
          <w:szCs w:val="24"/>
        </w:rPr>
        <w:t>ip</w:t>
      </w:r>
      <w:r w:rsidR="0096012E" w:rsidRPr="00CD3A6A">
        <w:rPr>
          <w:rFonts w:ascii="Arial" w:hAnsi="Arial" w:cs="Arial"/>
          <w:sz w:val="24"/>
          <w:szCs w:val="24"/>
        </w:rPr>
        <w:t>tal ile Arıza tak</w:t>
      </w:r>
      <w:r w:rsidR="00B72381" w:rsidRPr="00CD3A6A">
        <w:rPr>
          <w:rFonts w:ascii="Arial" w:hAnsi="Arial" w:cs="Arial"/>
          <w:sz w:val="24"/>
          <w:szCs w:val="24"/>
        </w:rPr>
        <w:t xml:space="preserve">ip </w:t>
      </w:r>
      <w:r w:rsidR="0096012E" w:rsidRPr="00CD3A6A">
        <w:rPr>
          <w:rFonts w:ascii="Arial" w:hAnsi="Arial" w:cs="Arial"/>
          <w:sz w:val="24"/>
          <w:szCs w:val="24"/>
        </w:rPr>
        <w:t>ve ıslah süreçlerine ilişkin usul, esas ve standartları kapsamaktadır.</w:t>
      </w:r>
    </w:p>
    <w:p w14:paraId="22FBA161" w14:textId="77777777" w:rsidR="0096012E" w:rsidRPr="002060BD" w:rsidRDefault="0096012E" w:rsidP="0096012E">
      <w:pPr>
        <w:spacing w:line="360" w:lineRule="auto"/>
        <w:jc w:val="both"/>
        <w:rPr>
          <w:rFonts w:ascii="Arial" w:hAnsi="Arial" w:cs="Arial"/>
          <w:sz w:val="24"/>
          <w:szCs w:val="24"/>
        </w:rPr>
      </w:pPr>
    </w:p>
    <w:p w14:paraId="1D9AC0EA" w14:textId="77777777" w:rsidR="00E203EC" w:rsidRPr="002060BD" w:rsidRDefault="00E203EC" w:rsidP="00E203EC">
      <w:pPr>
        <w:pStyle w:val="ListeParagraf"/>
        <w:numPr>
          <w:ilvl w:val="0"/>
          <w:numId w:val="32"/>
        </w:numPr>
        <w:spacing w:line="360" w:lineRule="auto"/>
        <w:jc w:val="both"/>
        <w:rPr>
          <w:rFonts w:ascii="Arial" w:hAnsi="Arial" w:cs="Arial"/>
          <w:b/>
          <w:bCs/>
          <w:vanish/>
          <w:sz w:val="24"/>
          <w:szCs w:val="24"/>
        </w:rPr>
      </w:pPr>
    </w:p>
    <w:p w14:paraId="53A99A00" w14:textId="77777777" w:rsidR="00E203EC" w:rsidRPr="002060BD" w:rsidRDefault="00E203EC" w:rsidP="00E203EC">
      <w:pPr>
        <w:pStyle w:val="ListeParagraf"/>
        <w:numPr>
          <w:ilvl w:val="1"/>
          <w:numId w:val="32"/>
        </w:numPr>
        <w:spacing w:line="360" w:lineRule="auto"/>
        <w:jc w:val="both"/>
        <w:rPr>
          <w:rFonts w:ascii="Arial" w:hAnsi="Arial" w:cs="Arial"/>
          <w:b/>
          <w:bCs/>
          <w:vanish/>
          <w:sz w:val="24"/>
          <w:szCs w:val="24"/>
        </w:rPr>
      </w:pPr>
    </w:p>
    <w:p w14:paraId="2A6AB9A4" w14:textId="0BB62F13" w:rsidR="0096012E" w:rsidRPr="00ED54AF" w:rsidRDefault="00ED54AF" w:rsidP="00ED54AF">
      <w:pPr>
        <w:spacing w:line="360" w:lineRule="auto"/>
        <w:jc w:val="both"/>
        <w:rPr>
          <w:rFonts w:ascii="Arial" w:hAnsi="Arial" w:cs="Arial"/>
          <w:sz w:val="24"/>
          <w:szCs w:val="24"/>
        </w:rPr>
      </w:pPr>
      <w:r w:rsidRPr="00ED54AF">
        <w:rPr>
          <w:rFonts w:ascii="Arial" w:hAnsi="Arial" w:cs="Arial"/>
          <w:b/>
          <w:sz w:val="24"/>
          <w:szCs w:val="24"/>
        </w:rPr>
        <w:t xml:space="preserve">1.2. </w:t>
      </w:r>
      <w:r w:rsidR="0096012E" w:rsidRPr="00ED54AF">
        <w:rPr>
          <w:rFonts w:ascii="Arial" w:hAnsi="Arial" w:cs="Arial"/>
          <w:sz w:val="24"/>
          <w:szCs w:val="24"/>
        </w:rPr>
        <w:t>İşbu taahhütname ile sınırlı olan hükümler Türk Telekom tarafından İşletmecilere sunulan asgari hizmet seviyesini belirlemektedir. Türk Telekom, İşletmeciye usul, esas ve ücret açısından farklı düzeylerdeki bedel ve koşulları ayrıca belirlenen Hizmet Seviyesi Anlaşması teklif edebilir. Türk Telekom, bu şekilde sunacağı Hizmet Seviyesi Anlaşmasını yürürlüğe girmeden 2 (iki) ay önce Otomasyon Sistemi üzerinden de İşletmecilere duyurur.</w:t>
      </w:r>
    </w:p>
    <w:p w14:paraId="5B609348" w14:textId="77777777" w:rsidR="0096012E" w:rsidRPr="002060BD" w:rsidRDefault="0096012E" w:rsidP="0096012E">
      <w:pPr>
        <w:spacing w:line="360" w:lineRule="auto"/>
        <w:jc w:val="both"/>
        <w:rPr>
          <w:rFonts w:ascii="Arial" w:hAnsi="Arial" w:cs="Arial"/>
          <w:b/>
          <w:sz w:val="24"/>
          <w:szCs w:val="24"/>
        </w:rPr>
      </w:pPr>
    </w:p>
    <w:p w14:paraId="22FF0EAB"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2. SÜREÇ VE HEDEFLER</w:t>
      </w:r>
    </w:p>
    <w:p w14:paraId="2DE283F9" w14:textId="77777777" w:rsidR="0096012E" w:rsidRPr="002060BD" w:rsidRDefault="0096012E" w:rsidP="0096012E">
      <w:pPr>
        <w:spacing w:line="360" w:lineRule="auto"/>
        <w:jc w:val="both"/>
        <w:rPr>
          <w:rFonts w:ascii="Arial" w:hAnsi="Arial" w:cs="Arial"/>
          <w:b/>
          <w:sz w:val="24"/>
          <w:szCs w:val="24"/>
        </w:rPr>
      </w:pPr>
    </w:p>
    <w:p w14:paraId="65EDB6BB" w14:textId="37EE81BC"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2.1. BAŞVURU, TESİS SÜRECİ</w:t>
      </w:r>
    </w:p>
    <w:p w14:paraId="6B880484" w14:textId="77777777" w:rsidR="0096012E" w:rsidRPr="002060BD" w:rsidRDefault="0096012E" w:rsidP="0096012E">
      <w:pPr>
        <w:spacing w:line="360" w:lineRule="auto"/>
        <w:jc w:val="both"/>
        <w:rPr>
          <w:rFonts w:ascii="Arial" w:hAnsi="Arial" w:cs="Arial"/>
          <w:b/>
          <w:sz w:val="24"/>
          <w:szCs w:val="24"/>
        </w:rPr>
      </w:pPr>
    </w:p>
    <w:p w14:paraId="5C221AF6" w14:textId="77777777" w:rsidR="0096012E" w:rsidRPr="002060BD" w:rsidRDefault="0096012E" w:rsidP="0096012E">
      <w:pPr>
        <w:spacing w:line="360" w:lineRule="auto"/>
        <w:jc w:val="both"/>
        <w:rPr>
          <w:rFonts w:ascii="Arial" w:hAnsi="Arial" w:cs="Arial"/>
          <w:color w:val="000000"/>
          <w:sz w:val="24"/>
          <w:szCs w:val="24"/>
        </w:rPr>
      </w:pPr>
      <w:r w:rsidRPr="002060BD">
        <w:rPr>
          <w:rFonts w:ascii="Arial" w:hAnsi="Arial" w:cs="Arial"/>
          <w:b/>
          <w:sz w:val="24"/>
          <w:szCs w:val="24"/>
        </w:rPr>
        <w:t>2.1.1.</w:t>
      </w:r>
      <w:r w:rsidRPr="002060BD">
        <w:rPr>
          <w:rFonts w:ascii="Arial" w:hAnsi="Arial" w:cs="Arial"/>
          <w:sz w:val="24"/>
          <w:szCs w:val="24"/>
        </w:rPr>
        <w:t xml:space="preserve"> İşletmecilerin boş port havuzundan Otomasyon Sistemi aracılığıyla yapacağı Abonelik başvurularına ait portlar en geç aşağıda yer alan tabloda belirtilen süreler içerisinde Türk Telekom tarafından kullanıma hazır hale getirilecek (İşletmeci Abone kaydı yapabilir hale gelecektir), hizmet verilemiyorsa, yine Otomasyon Sistemi aracılığıyla hizmet verilememe sebebi ile birlikte geri bildirimde bulunulacaktır</w:t>
      </w:r>
      <w:r w:rsidRPr="002060BD">
        <w:rPr>
          <w:rFonts w:ascii="Arial" w:hAnsi="Arial" w:cs="Arial"/>
          <w:color w:val="000000"/>
          <w:sz w:val="24"/>
          <w:szCs w:val="24"/>
        </w:rPr>
        <w:t>.</w:t>
      </w:r>
    </w:p>
    <w:p w14:paraId="2371357F" w14:textId="77777777" w:rsidR="0096012E" w:rsidRPr="002060BD" w:rsidRDefault="0096012E" w:rsidP="0096012E">
      <w:pPr>
        <w:spacing w:line="360" w:lineRule="auto"/>
        <w:jc w:val="both"/>
        <w:rPr>
          <w:rFonts w:ascii="Arial" w:hAnsi="Arial" w:cs="Arial"/>
          <w:color w:val="000000"/>
          <w:sz w:val="24"/>
          <w:szCs w:val="24"/>
        </w:rPr>
      </w:pPr>
    </w:p>
    <w:tbl>
      <w:tblPr>
        <w:tblStyle w:val="TabloKlavuzu"/>
        <w:tblW w:w="0" w:type="auto"/>
        <w:jc w:val="center"/>
        <w:tblLook w:val="04A0" w:firstRow="1" w:lastRow="0" w:firstColumn="1" w:lastColumn="0" w:noHBand="0" w:noVBand="1"/>
      </w:tblPr>
      <w:tblGrid>
        <w:gridCol w:w="1809"/>
        <w:gridCol w:w="1209"/>
      </w:tblGrid>
      <w:tr w:rsidR="0096012E" w:rsidRPr="002060BD" w14:paraId="7F26D2E3" w14:textId="77777777" w:rsidTr="00AE6A88">
        <w:trPr>
          <w:trHeight w:val="489"/>
          <w:jc w:val="center"/>
        </w:trPr>
        <w:tc>
          <w:tcPr>
            <w:tcW w:w="1809" w:type="dxa"/>
            <w:shd w:val="clear" w:color="auto" w:fill="F4B083" w:themeFill="accent2" w:themeFillTint="99"/>
          </w:tcPr>
          <w:p w14:paraId="491E12B7" w14:textId="77777777" w:rsidR="0096012E" w:rsidRPr="002060BD" w:rsidRDefault="0096012E" w:rsidP="00A96D2E">
            <w:pPr>
              <w:spacing w:line="360" w:lineRule="auto"/>
              <w:jc w:val="both"/>
              <w:rPr>
                <w:rFonts w:ascii="Arial" w:hAnsi="Arial" w:cs="Arial"/>
                <w:b/>
                <w:sz w:val="24"/>
                <w:szCs w:val="24"/>
              </w:rPr>
            </w:pPr>
            <w:r w:rsidRPr="002060BD">
              <w:rPr>
                <w:rFonts w:ascii="Arial" w:hAnsi="Arial" w:cs="Arial"/>
                <w:b/>
                <w:sz w:val="24"/>
                <w:szCs w:val="24"/>
              </w:rPr>
              <w:t>Hizmet Türü</w:t>
            </w:r>
          </w:p>
        </w:tc>
        <w:tc>
          <w:tcPr>
            <w:tcW w:w="1209" w:type="dxa"/>
            <w:shd w:val="clear" w:color="auto" w:fill="F4B083" w:themeFill="accent2" w:themeFillTint="99"/>
          </w:tcPr>
          <w:p w14:paraId="21C0DE8F" w14:textId="77777777" w:rsidR="0096012E" w:rsidRPr="002060BD" w:rsidRDefault="0096012E" w:rsidP="00A96D2E">
            <w:pPr>
              <w:spacing w:line="360" w:lineRule="auto"/>
              <w:jc w:val="both"/>
              <w:rPr>
                <w:rFonts w:ascii="Arial" w:hAnsi="Arial" w:cs="Arial"/>
                <w:b/>
                <w:sz w:val="24"/>
                <w:szCs w:val="24"/>
              </w:rPr>
            </w:pPr>
            <w:r w:rsidRPr="002060BD">
              <w:rPr>
                <w:rFonts w:ascii="Arial" w:hAnsi="Arial" w:cs="Arial"/>
                <w:b/>
                <w:sz w:val="24"/>
                <w:szCs w:val="24"/>
              </w:rPr>
              <w:t>İş Günü</w:t>
            </w:r>
          </w:p>
        </w:tc>
      </w:tr>
      <w:tr w:rsidR="0096012E" w:rsidRPr="002060BD" w14:paraId="113217A0" w14:textId="77777777" w:rsidTr="00AE6A88">
        <w:trPr>
          <w:trHeight w:val="489"/>
          <w:jc w:val="center"/>
        </w:trPr>
        <w:tc>
          <w:tcPr>
            <w:tcW w:w="1809" w:type="dxa"/>
            <w:shd w:val="clear" w:color="auto" w:fill="F4B083" w:themeFill="accent2" w:themeFillTint="99"/>
          </w:tcPr>
          <w:p w14:paraId="0F753E7C" w14:textId="77777777" w:rsidR="0096012E" w:rsidRPr="002060BD" w:rsidRDefault="00625A9D" w:rsidP="00A96D2E">
            <w:pPr>
              <w:spacing w:line="360" w:lineRule="auto"/>
              <w:jc w:val="both"/>
              <w:rPr>
                <w:rFonts w:ascii="Arial" w:hAnsi="Arial" w:cs="Arial"/>
                <w:b/>
                <w:sz w:val="24"/>
                <w:szCs w:val="24"/>
              </w:rPr>
            </w:pPr>
            <w:r w:rsidRPr="002060BD">
              <w:rPr>
                <w:rFonts w:ascii="Arial" w:hAnsi="Arial" w:cs="Arial"/>
                <w:b/>
                <w:sz w:val="24"/>
                <w:szCs w:val="24"/>
              </w:rPr>
              <w:t>A</w:t>
            </w:r>
            <w:r w:rsidR="0096012E" w:rsidRPr="002060BD">
              <w:rPr>
                <w:rFonts w:ascii="Arial" w:hAnsi="Arial" w:cs="Arial"/>
                <w:b/>
                <w:sz w:val="24"/>
                <w:szCs w:val="24"/>
              </w:rPr>
              <w:t>DSL</w:t>
            </w:r>
          </w:p>
        </w:tc>
        <w:tc>
          <w:tcPr>
            <w:tcW w:w="1209" w:type="dxa"/>
            <w:shd w:val="clear" w:color="auto" w:fill="F7CAAC" w:themeFill="accent2" w:themeFillTint="66"/>
            <w:vAlign w:val="bottom"/>
          </w:tcPr>
          <w:p w14:paraId="1FEAE3CE" w14:textId="77777777" w:rsidR="0096012E" w:rsidRPr="002060BD" w:rsidRDefault="0096012E" w:rsidP="00A96D2E">
            <w:pPr>
              <w:spacing w:line="360" w:lineRule="auto"/>
              <w:jc w:val="center"/>
              <w:rPr>
                <w:rFonts w:ascii="Arial" w:hAnsi="Arial" w:cs="Arial"/>
                <w:sz w:val="24"/>
                <w:szCs w:val="24"/>
              </w:rPr>
            </w:pPr>
            <w:r w:rsidRPr="002060BD">
              <w:rPr>
                <w:rFonts w:ascii="Arial" w:hAnsi="Arial" w:cs="Arial"/>
                <w:sz w:val="24"/>
                <w:szCs w:val="24"/>
              </w:rPr>
              <w:t>7</w:t>
            </w:r>
          </w:p>
        </w:tc>
      </w:tr>
      <w:tr w:rsidR="00625A9D" w:rsidRPr="002060BD" w14:paraId="264DC0E5" w14:textId="77777777" w:rsidTr="00AE6A88">
        <w:trPr>
          <w:trHeight w:val="504"/>
          <w:jc w:val="center"/>
        </w:trPr>
        <w:tc>
          <w:tcPr>
            <w:tcW w:w="1809" w:type="dxa"/>
            <w:shd w:val="clear" w:color="auto" w:fill="F4B083" w:themeFill="accent2" w:themeFillTint="99"/>
          </w:tcPr>
          <w:p w14:paraId="49C11B08" w14:textId="77777777" w:rsidR="00625A9D" w:rsidRPr="002060BD" w:rsidRDefault="00625A9D" w:rsidP="00A96D2E">
            <w:pPr>
              <w:spacing w:line="360" w:lineRule="auto"/>
              <w:jc w:val="both"/>
              <w:rPr>
                <w:rFonts w:ascii="Arial" w:hAnsi="Arial" w:cs="Arial"/>
                <w:b/>
                <w:sz w:val="24"/>
                <w:szCs w:val="24"/>
              </w:rPr>
            </w:pPr>
            <w:r w:rsidRPr="002060BD">
              <w:rPr>
                <w:rFonts w:ascii="Arial" w:hAnsi="Arial" w:cs="Arial"/>
                <w:b/>
                <w:sz w:val="24"/>
                <w:szCs w:val="24"/>
              </w:rPr>
              <w:t>VDSL</w:t>
            </w:r>
          </w:p>
        </w:tc>
        <w:tc>
          <w:tcPr>
            <w:tcW w:w="1209" w:type="dxa"/>
            <w:shd w:val="clear" w:color="auto" w:fill="F7CAAC" w:themeFill="accent2" w:themeFillTint="66"/>
            <w:vAlign w:val="bottom"/>
          </w:tcPr>
          <w:p w14:paraId="1036EDCE" w14:textId="77777777" w:rsidR="00625A9D" w:rsidRPr="002060BD" w:rsidRDefault="00625A9D" w:rsidP="00A96D2E">
            <w:pPr>
              <w:spacing w:line="360" w:lineRule="auto"/>
              <w:jc w:val="center"/>
              <w:rPr>
                <w:rFonts w:ascii="Arial" w:hAnsi="Arial" w:cs="Arial"/>
                <w:sz w:val="24"/>
                <w:szCs w:val="24"/>
              </w:rPr>
            </w:pPr>
            <w:r w:rsidRPr="002060BD">
              <w:rPr>
                <w:rFonts w:ascii="Arial" w:hAnsi="Arial" w:cs="Arial"/>
                <w:sz w:val="24"/>
                <w:szCs w:val="24"/>
              </w:rPr>
              <w:t>7</w:t>
            </w:r>
          </w:p>
        </w:tc>
      </w:tr>
      <w:tr w:rsidR="0096012E" w:rsidRPr="002060BD" w14:paraId="6C524E8F" w14:textId="77777777" w:rsidTr="00AE6A88">
        <w:trPr>
          <w:trHeight w:val="489"/>
          <w:jc w:val="center"/>
        </w:trPr>
        <w:tc>
          <w:tcPr>
            <w:tcW w:w="1809" w:type="dxa"/>
            <w:shd w:val="clear" w:color="auto" w:fill="F4B083" w:themeFill="accent2" w:themeFillTint="99"/>
          </w:tcPr>
          <w:p w14:paraId="0FEDC87E" w14:textId="77777777" w:rsidR="0096012E" w:rsidRPr="002060BD" w:rsidRDefault="0096012E" w:rsidP="00A96D2E">
            <w:pPr>
              <w:spacing w:line="360" w:lineRule="auto"/>
              <w:jc w:val="both"/>
              <w:rPr>
                <w:rFonts w:ascii="Arial" w:hAnsi="Arial" w:cs="Arial"/>
                <w:b/>
                <w:sz w:val="24"/>
                <w:szCs w:val="24"/>
              </w:rPr>
            </w:pPr>
            <w:r w:rsidRPr="002060BD">
              <w:rPr>
                <w:rFonts w:ascii="Arial" w:hAnsi="Arial" w:cs="Arial"/>
                <w:b/>
                <w:sz w:val="24"/>
                <w:szCs w:val="24"/>
              </w:rPr>
              <w:t>FTTB</w:t>
            </w:r>
          </w:p>
        </w:tc>
        <w:tc>
          <w:tcPr>
            <w:tcW w:w="1209" w:type="dxa"/>
            <w:shd w:val="clear" w:color="auto" w:fill="F7CAAC" w:themeFill="accent2" w:themeFillTint="66"/>
            <w:vAlign w:val="bottom"/>
          </w:tcPr>
          <w:p w14:paraId="30313F33" w14:textId="77777777" w:rsidR="0096012E" w:rsidRPr="002060BD" w:rsidRDefault="0096012E" w:rsidP="00A96D2E">
            <w:pPr>
              <w:spacing w:line="360" w:lineRule="auto"/>
              <w:jc w:val="center"/>
              <w:rPr>
                <w:rFonts w:ascii="Arial" w:hAnsi="Arial" w:cs="Arial"/>
                <w:sz w:val="24"/>
                <w:szCs w:val="24"/>
              </w:rPr>
            </w:pPr>
            <w:r w:rsidRPr="002060BD">
              <w:rPr>
                <w:rFonts w:ascii="Arial" w:hAnsi="Arial" w:cs="Arial"/>
                <w:sz w:val="24"/>
                <w:szCs w:val="24"/>
              </w:rPr>
              <w:t>6</w:t>
            </w:r>
          </w:p>
        </w:tc>
      </w:tr>
      <w:tr w:rsidR="0096012E" w:rsidRPr="002060BD" w14:paraId="3C84CF6A" w14:textId="77777777" w:rsidTr="00AE6A88">
        <w:trPr>
          <w:trHeight w:val="489"/>
          <w:jc w:val="center"/>
        </w:trPr>
        <w:tc>
          <w:tcPr>
            <w:tcW w:w="1809" w:type="dxa"/>
            <w:shd w:val="clear" w:color="auto" w:fill="F4B083" w:themeFill="accent2" w:themeFillTint="99"/>
          </w:tcPr>
          <w:p w14:paraId="2C9CA548" w14:textId="77777777" w:rsidR="0096012E" w:rsidRPr="002060BD" w:rsidRDefault="0096012E" w:rsidP="00A96D2E">
            <w:pPr>
              <w:spacing w:line="360" w:lineRule="auto"/>
              <w:jc w:val="both"/>
              <w:rPr>
                <w:rFonts w:ascii="Arial" w:hAnsi="Arial" w:cs="Arial"/>
                <w:b/>
                <w:sz w:val="24"/>
                <w:szCs w:val="24"/>
              </w:rPr>
            </w:pPr>
            <w:r w:rsidRPr="002060BD">
              <w:rPr>
                <w:rFonts w:ascii="Arial" w:hAnsi="Arial" w:cs="Arial"/>
                <w:b/>
                <w:sz w:val="24"/>
                <w:szCs w:val="24"/>
              </w:rPr>
              <w:t>FTTH</w:t>
            </w:r>
          </w:p>
        </w:tc>
        <w:tc>
          <w:tcPr>
            <w:tcW w:w="1209" w:type="dxa"/>
            <w:shd w:val="clear" w:color="auto" w:fill="F7CAAC" w:themeFill="accent2" w:themeFillTint="66"/>
            <w:vAlign w:val="bottom"/>
          </w:tcPr>
          <w:p w14:paraId="107D9333" w14:textId="77777777" w:rsidR="0096012E" w:rsidRPr="002060BD" w:rsidRDefault="0096012E" w:rsidP="00A96D2E">
            <w:pPr>
              <w:spacing w:line="360" w:lineRule="auto"/>
              <w:jc w:val="center"/>
              <w:rPr>
                <w:rFonts w:ascii="Arial" w:hAnsi="Arial" w:cs="Arial"/>
                <w:sz w:val="24"/>
                <w:szCs w:val="24"/>
              </w:rPr>
            </w:pPr>
            <w:r w:rsidRPr="002060BD">
              <w:rPr>
                <w:rFonts w:ascii="Arial" w:hAnsi="Arial" w:cs="Arial"/>
                <w:sz w:val="24"/>
                <w:szCs w:val="24"/>
              </w:rPr>
              <w:t>15</w:t>
            </w:r>
          </w:p>
        </w:tc>
      </w:tr>
    </w:tbl>
    <w:p w14:paraId="4E15DEB6" w14:textId="77777777" w:rsidR="0096012E" w:rsidRPr="002060BD" w:rsidRDefault="0096012E" w:rsidP="0096012E">
      <w:pPr>
        <w:spacing w:line="360" w:lineRule="auto"/>
        <w:jc w:val="both"/>
        <w:rPr>
          <w:rFonts w:ascii="Arial" w:hAnsi="Arial" w:cs="Arial"/>
          <w:b/>
          <w:sz w:val="24"/>
          <w:szCs w:val="24"/>
        </w:rPr>
      </w:pPr>
    </w:p>
    <w:p w14:paraId="380DD7B7"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lastRenderedPageBreak/>
        <w:t xml:space="preserve">2.1.2. </w:t>
      </w:r>
      <w:r w:rsidRPr="002060BD">
        <w:rPr>
          <w:rFonts w:ascii="Arial" w:hAnsi="Arial" w:cs="Arial"/>
          <w:sz w:val="24"/>
          <w:szCs w:val="24"/>
        </w:rPr>
        <w:t>Devre tesisi için gereken süreçte Türk Telekom tesisin tamamlanamaması durumunda Aboneden kaynaklanan ve Türk Telekom’dan kaynaklanmayan uygun red gerekçeleri ile birlikte Tesis talebinin karşılanamadığı Otomasyon Sistemi aracılığıyla İşletmeciye iletil</w:t>
      </w:r>
      <w:r w:rsidR="00FA48AC" w:rsidRPr="002060BD">
        <w:rPr>
          <w:rFonts w:ascii="Arial" w:hAnsi="Arial" w:cs="Arial"/>
          <w:sz w:val="24"/>
          <w:szCs w:val="24"/>
        </w:rPr>
        <w:t>ecektir.</w:t>
      </w:r>
    </w:p>
    <w:p w14:paraId="06195B08" w14:textId="77777777" w:rsidR="00FA48AC" w:rsidRPr="002060BD" w:rsidRDefault="00FA48AC" w:rsidP="0096012E">
      <w:pPr>
        <w:spacing w:line="360" w:lineRule="auto"/>
        <w:jc w:val="both"/>
        <w:rPr>
          <w:rFonts w:ascii="Arial" w:hAnsi="Arial" w:cs="Arial"/>
          <w:sz w:val="24"/>
          <w:szCs w:val="24"/>
        </w:rPr>
      </w:pPr>
    </w:p>
    <w:p w14:paraId="15C5E354"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sz w:val="24"/>
          <w:szCs w:val="24"/>
        </w:rPr>
        <w:t>Türk Telekom aşağıda yer alan red gerekçelerinin alt kapama kodları ile İşletmeciye detay bilgi sağlayacaktır. Türk Telekom, ihtiyaç duyması halinde alt kapama kodlarında düzenleme ve ekleme yapabilecektir.</w:t>
      </w:r>
    </w:p>
    <w:p w14:paraId="63AEC170" w14:textId="77777777" w:rsidR="0096012E" w:rsidRPr="002060BD" w:rsidRDefault="0096012E" w:rsidP="0096012E">
      <w:pPr>
        <w:spacing w:line="360" w:lineRule="auto"/>
        <w:jc w:val="both"/>
        <w:rPr>
          <w:rFonts w:ascii="Arial" w:hAnsi="Arial" w:cs="Arial"/>
          <w:sz w:val="24"/>
          <w:szCs w:val="24"/>
        </w:rPr>
      </w:pPr>
    </w:p>
    <w:p w14:paraId="423FE12B" w14:textId="77777777" w:rsidR="0096012E" w:rsidRPr="002060BD" w:rsidRDefault="00941ADE" w:rsidP="0096012E">
      <w:pPr>
        <w:spacing w:line="360" w:lineRule="auto"/>
        <w:jc w:val="both"/>
        <w:rPr>
          <w:rFonts w:ascii="Arial" w:hAnsi="Arial" w:cs="Arial"/>
          <w:sz w:val="24"/>
          <w:szCs w:val="24"/>
        </w:rPr>
      </w:pPr>
      <w:r w:rsidRPr="002060BD">
        <w:rPr>
          <w:rFonts w:ascii="Arial" w:hAnsi="Arial" w:cs="Arial"/>
          <w:sz w:val="24"/>
          <w:szCs w:val="24"/>
        </w:rPr>
        <w:t>A</w:t>
      </w:r>
      <w:r w:rsidR="0096012E" w:rsidRPr="002060BD">
        <w:rPr>
          <w:rFonts w:ascii="Arial" w:hAnsi="Arial" w:cs="Arial"/>
          <w:sz w:val="24"/>
          <w:szCs w:val="24"/>
        </w:rPr>
        <w:t>DSL/ VDSL/ FTT</w:t>
      </w:r>
      <w:r w:rsidRPr="002060BD">
        <w:rPr>
          <w:rFonts w:ascii="Arial" w:hAnsi="Arial" w:cs="Arial"/>
          <w:sz w:val="24"/>
          <w:szCs w:val="24"/>
        </w:rPr>
        <w:t>x</w:t>
      </w:r>
      <w:r w:rsidR="0096012E" w:rsidRPr="002060BD">
        <w:rPr>
          <w:rFonts w:ascii="Arial" w:hAnsi="Arial" w:cs="Arial"/>
          <w:sz w:val="24"/>
          <w:szCs w:val="24"/>
        </w:rPr>
        <w:t xml:space="preserve"> hizmeti için                             </w:t>
      </w:r>
    </w:p>
    <w:p w14:paraId="27AE15A6" w14:textId="77777777" w:rsidR="0096012E" w:rsidRPr="002060BD" w:rsidRDefault="0096012E" w:rsidP="0096012E">
      <w:pPr>
        <w:spacing w:line="360" w:lineRule="auto"/>
        <w:jc w:val="both"/>
        <w:rPr>
          <w:rFonts w:ascii="Arial" w:hAnsi="Arial" w:cs="Arial"/>
          <w:color w:val="000000"/>
          <w:sz w:val="24"/>
        </w:rPr>
      </w:pPr>
    </w:p>
    <w:p w14:paraId="5C8151C7" w14:textId="77777777" w:rsidR="0096012E" w:rsidRPr="002060BD" w:rsidRDefault="0096012E" w:rsidP="00341771">
      <w:pPr>
        <w:pStyle w:val="ListeParagraf"/>
        <w:numPr>
          <w:ilvl w:val="0"/>
          <w:numId w:val="8"/>
        </w:numPr>
        <w:spacing w:line="360" w:lineRule="auto"/>
        <w:jc w:val="both"/>
        <w:rPr>
          <w:rFonts w:ascii="Arial" w:hAnsi="Arial" w:cs="Arial"/>
          <w:color w:val="000000"/>
          <w:sz w:val="24"/>
        </w:rPr>
      </w:pPr>
      <w:r w:rsidRPr="002060BD">
        <w:rPr>
          <w:rFonts w:ascii="Arial" w:hAnsi="Arial" w:cs="Arial"/>
          <w:color w:val="000000"/>
          <w:sz w:val="24"/>
        </w:rPr>
        <w:t xml:space="preserve">İrtibat numarası üzerinden müşteriye ulaşılamaması,  </w:t>
      </w:r>
    </w:p>
    <w:p w14:paraId="682B1C47" w14:textId="77777777" w:rsidR="0096012E" w:rsidRPr="002060BD" w:rsidRDefault="0096012E" w:rsidP="00341771">
      <w:pPr>
        <w:pStyle w:val="ListeParagraf"/>
        <w:numPr>
          <w:ilvl w:val="0"/>
          <w:numId w:val="8"/>
        </w:numPr>
        <w:spacing w:line="360" w:lineRule="auto"/>
        <w:jc w:val="both"/>
        <w:rPr>
          <w:rFonts w:ascii="Arial" w:hAnsi="Arial" w:cs="Arial"/>
          <w:color w:val="000000"/>
          <w:sz w:val="24"/>
        </w:rPr>
      </w:pPr>
      <w:r w:rsidRPr="002060BD">
        <w:rPr>
          <w:rFonts w:ascii="Arial" w:hAnsi="Arial" w:cs="Arial"/>
          <w:color w:val="000000"/>
          <w:sz w:val="24"/>
        </w:rPr>
        <w:t xml:space="preserve">Ankastreye ulaşılamaması, </w:t>
      </w:r>
    </w:p>
    <w:p w14:paraId="58E8B997" w14:textId="77777777" w:rsidR="0096012E" w:rsidRPr="002060BD" w:rsidRDefault="0096012E" w:rsidP="00341771">
      <w:pPr>
        <w:pStyle w:val="ListeParagraf"/>
        <w:numPr>
          <w:ilvl w:val="0"/>
          <w:numId w:val="8"/>
        </w:numPr>
        <w:spacing w:line="360" w:lineRule="auto"/>
        <w:jc w:val="both"/>
        <w:rPr>
          <w:rFonts w:ascii="Arial" w:hAnsi="Arial" w:cs="Arial"/>
          <w:color w:val="000000"/>
          <w:sz w:val="24"/>
        </w:rPr>
      </w:pPr>
      <w:r w:rsidRPr="002060BD">
        <w:rPr>
          <w:rFonts w:ascii="Arial" w:hAnsi="Arial" w:cs="Arial"/>
          <w:sz w:val="24"/>
          <w:szCs w:val="24"/>
        </w:rPr>
        <w:t xml:space="preserve">Ankastresinin veya OBK’nın uygun olmaması </w:t>
      </w:r>
    </w:p>
    <w:p w14:paraId="7324C1F9" w14:textId="77777777" w:rsidR="0096012E" w:rsidRPr="002060BD" w:rsidRDefault="0096012E" w:rsidP="00341771">
      <w:pPr>
        <w:pStyle w:val="ListeParagraf"/>
        <w:numPr>
          <w:ilvl w:val="0"/>
          <w:numId w:val="8"/>
        </w:numPr>
        <w:spacing w:line="360" w:lineRule="auto"/>
        <w:jc w:val="both"/>
        <w:rPr>
          <w:rFonts w:ascii="Arial" w:hAnsi="Arial" w:cs="Arial"/>
          <w:color w:val="000000"/>
          <w:sz w:val="24"/>
        </w:rPr>
      </w:pPr>
      <w:r w:rsidRPr="002060BD">
        <w:rPr>
          <w:rFonts w:ascii="Arial" w:hAnsi="Arial" w:cs="Arial"/>
          <w:sz w:val="24"/>
          <w:szCs w:val="24"/>
        </w:rPr>
        <w:t xml:space="preserve">Hatalı </w:t>
      </w:r>
      <w:r w:rsidR="00061399" w:rsidRPr="002060BD">
        <w:rPr>
          <w:rFonts w:ascii="Arial" w:hAnsi="Arial" w:cs="Arial"/>
          <w:sz w:val="24"/>
          <w:szCs w:val="24"/>
        </w:rPr>
        <w:t xml:space="preserve">adres </w:t>
      </w:r>
      <w:r w:rsidRPr="002060BD">
        <w:rPr>
          <w:rFonts w:ascii="Arial" w:hAnsi="Arial" w:cs="Arial"/>
          <w:sz w:val="24"/>
          <w:szCs w:val="24"/>
        </w:rPr>
        <w:t>bildirimi</w:t>
      </w:r>
    </w:p>
    <w:p w14:paraId="643271C7" w14:textId="77777777" w:rsidR="0096012E" w:rsidRPr="002060BD" w:rsidRDefault="0096012E" w:rsidP="0096012E">
      <w:pPr>
        <w:spacing w:line="360" w:lineRule="auto"/>
        <w:jc w:val="both"/>
        <w:rPr>
          <w:rFonts w:ascii="Arial" w:hAnsi="Arial" w:cs="Arial"/>
          <w:sz w:val="24"/>
          <w:szCs w:val="24"/>
        </w:rPr>
      </w:pPr>
    </w:p>
    <w:p w14:paraId="7E43D71A" w14:textId="77777777" w:rsidR="0096012E" w:rsidRPr="002060BD" w:rsidRDefault="0096012E" w:rsidP="0096012E">
      <w:pPr>
        <w:spacing w:line="360" w:lineRule="auto"/>
        <w:jc w:val="both"/>
        <w:rPr>
          <w:rFonts w:ascii="Arial" w:hAnsi="Arial" w:cs="Arial"/>
          <w:color w:val="000000"/>
          <w:sz w:val="24"/>
        </w:rPr>
      </w:pPr>
      <w:r w:rsidRPr="002060BD">
        <w:rPr>
          <w:rFonts w:ascii="Arial" w:hAnsi="Arial" w:cs="Arial"/>
          <w:sz w:val="24"/>
          <w:szCs w:val="24"/>
        </w:rPr>
        <w:t>ve Türk Telekom’dan kaynaklanmayan nedenler için</w:t>
      </w:r>
      <w:r w:rsidRPr="002060BD">
        <w:rPr>
          <w:rFonts w:ascii="Arial" w:hAnsi="Arial" w:cs="Arial"/>
          <w:color w:val="000000"/>
          <w:sz w:val="24"/>
        </w:rPr>
        <w:t xml:space="preserve"> </w:t>
      </w:r>
    </w:p>
    <w:p w14:paraId="0B9FEB4C" w14:textId="77777777" w:rsidR="0096012E" w:rsidRPr="002060BD" w:rsidRDefault="0096012E" w:rsidP="0096012E">
      <w:pPr>
        <w:spacing w:line="360" w:lineRule="auto"/>
        <w:jc w:val="both"/>
        <w:rPr>
          <w:rFonts w:ascii="Arial" w:hAnsi="Arial" w:cs="Arial"/>
          <w:color w:val="000000"/>
          <w:sz w:val="24"/>
        </w:rPr>
      </w:pPr>
    </w:p>
    <w:p w14:paraId="111276FD" w14:textId="77777777" w:rsidR="0096012E" w:rsidRPr="002060BD" w:rsidRDefault="0096012E" w:rsidP="00341771">
      <w:pPr>
        <w:pStyle w:val="ListeParagraf"/>
        <w:numPr>
          <w:ilvl w:val="0"/>
          <w:numId w:val="9"/>
        </w:numPr>
        <w:spacing w:line="360" w:lineRule="auto"/>
        <w:jc w:val="both"/>
        <w:rPr>
          <w:rFonts w:ascii="Arial" w:hAnsi="Arial" w:cs="Arial"/>
          <w:color w:val="000000"/>
          <w:sz w:val="24"/>
        </w:rPr>
      </w:pPr>
      <w:r w:rsidRPr="002060BD">
        <w:rPr>
          <w:rFonts w:ascii="Arial" w:hAnsi="Arial" w:cs="Arial"/>
          <w:color w:val="000000"/>
          <w:sz w:val="24"/>
        </w:rPr>
        <w:t>Altyapının dolu olması,</w:t>
      </w:r>
    </w:p>
    <w:p w14:paraId="0C6B7A1E" w14:textId="77777777" w:rsidR="0096012E" w:rsidRPr="002060BD" w:rsidRDefault="0096012E" w:rsidP="00341771">
      <w:pPr>
        <w:pStyle w:val="ListeParagraf"/>
        <w:numPr>
          <w:ilvl w:val="0"/>
          <w:numId w:val="9"/>
        </w:numPr>
        <w:spacing w:line="360" w:lineRule="auto"/>
        <w:jc w:val="both"/>
        <w:rPr>
          <w:rFonts w:ascii="Arial" w:hAnsi="Arial" w:cs="Arial"/>
          <w:color w:val="000000"/>
          <w:sz w:val="24"/>
        </w:rPr>
      </w:pPr>
      <w:r w:rsidRPr="002060BD">
        <w:rPr>
          <w:rFonts w:ascii="Arial" w:hAnsi="Arial" w:cs="Arial"/>
          <w:color w:val="000000"/>
          <w:sz w:val="24"/>
        </w:rPr>
        <w:t>Altyapının uygun olmaması,</w:t>
      </w:r>
    </w:p>
    <w:p w14:paraId="123878D7" w14:textId="77777777" w:rsidR="0096012E" w:rsidRPr="002060BD" w:rsidRDefault="0096012E" w:rsidP="00341771">
      <w:pPr>
        <w:pStyle w:val="ListeParagraf"/>
        <w:numPr>
          <w:ilvl w:val="0"/>
          <w:numId w:val="9"/>
        </w:numPr>
        <w:spacing w:line="360" w:lineRule="auto"/>
        <w:jc w:val="both"/>
        <w:rPr>
          <w:rFonts w:ascii="Arial" w:hAnsi="Arial" w:cs="Arial"/>
          <w:color w:val="000000"/>
          <w:sz w:val="24"/>
        </w:rPr>
      </w:pPr>
      <w:r w:rsidRPr="002060BD">
        <w:rPr>
          <w:rFonts w:ascii="Arial" w:hAnsi="Arial" w:cs="Arial"/>
          <w:color w:val="000000"/>
          <w:sz w:val="24"/>
        </w:rPr>
        <w:t>Altyapının bulunmaması,</w:t>
      </w:r>
    </w:p>
    <w:p w14:paraId="1B807C77" w14:textId="77777777" w:rsidR="0096012E" w:rsidRPr="002060BD" w:rsidRDefault="0096012E" w:rsidP="00341771">
      <w:pPr>
        <w:pStyle w:val="ListeParagraf"/>
        <w:numPr>
          <w:ilvl w:val="0"/>
          <w:numId w:val="9"/>
        </w:numPr>
        <w:spacing w:line="360" w:lineRule="auto"/>
        <w:jc w:val="both"/>
        <w:rPr>
          <w:rFonts w:ascii="Arial" w:hAnsi="Arial" w:cs="Arial"/>
          <w:color w:val="000000"/>
          <w:sz w:val="24"/>
        </w:rPr>
      </w:pPr>
      <w:r w:rsidRPr="002060BD">
        <w:rPr>
          <w:rFonts w:ascii="Arial" w:hAnsi="Arial" w:cs="Arial"/>
          <w:color w:val="000000"/>
          <w:sz w:val="24"/>
        </w:rPr>
        <w:t xml:space="preserve">Talep edilen hızın veya hizmetin verilmesinin mevcut altyapıdan dolayı mümkün olmaması, </w:t>
      </w:r>
    </w:p>
    <w:p w14:paraId="2B33A917" w14:textId="77777777" w:rsidR="0096012E" w:rsidRPr="002060BD" w:rsidRDefault="0096012E" w:rsidP="0096012E">
      <w:pPr>
        <w:spacing w:line="360" w:lineRule="auto"/>
        <w:jc w:val="both"/>
        <w:rPr>
          <w:rFonts w:ascii="Arial" w:hAnsi="Arial" w:cs="Arial"/>
          <w:color w:val="000000"/>
          <w:sz w:val="24"/>
        </w:rPr>
      </w:pPr>
    </w:p>
    <w:p w14:paraId="77EA923F" w14:textId="3ED20ECB" w:rsidR="0096012E" w:rsidRPr="002060BD" w:rsidRDefault="0096012E" w:rsidP="0096012E">
      <w:pPr>
        <w:spacing w:line="360" w:lineRule="auto"/>
        <w:jc w:val="both"/>
        <w:rPr>
          <w:rFonts w:ascii="Arial" w:hAnsi="Arial" w:cs="Arial"/>
          <w:color w:val="000000"/>
          <w:sz w:val="24"/>
          <w:szCs w:val="24"/>
        </w:rPr>
      </w:pPr>
      <w:r w:rsidRPr="002060BD">
        <w:rPr>
          <w:rFonts w:ascii="Arial" w:hAnsi="Arial" w:cs="Arial"/>
          <w:b/>
          <w:sz w:val="24"/>
          <w:szCs w:val="24"/>
        </w:rPr>
        <w:t>2.1.3.</w:t>
      </w:r>
      <w:r w:rsidRPr="002060BD">
        <w:rPr>
          <w:rFonts w:ascii="Arial" w:hAnsi="Arial" w:cs="Arial"/>
          <w:sz w:val="24"/>
          <w:szCs w:val="24"/>
        </w:rPr>
        <w:t xml:space="preserve"> </w:t>
      </w:r>
      <w:r w:rsidR="00890CF0" w:rsidRPr="002060BD">
        <w:rPr>
          <w:rFonts w:ascii="Arial" w:hAnsi="Arial" w:cs="Arial"/>
          <w:sz w:val="24"/>
          <w:szCs w:val="24"/>
        </w:rPr>
        <w:t xml:space="preserve">Sanal Ayrıştırılmış Yerel Erişim </w:t>
      </w:r>
      <w:r w:rsidRPr="002060BD">
        <w:rPr>
          <w:rFonts w:ascii="Arial" w:hAnsi="Arial" w:cs="Arial"/>
          <w:sz w:val="24"/>
          <w:szCs w:val="24"/>
        </w:rPr>
        <w:t>hizmetinin Türk Telekom’dan kaynaklanan nedenlerden dolayı belirtilen sürelerden daha geç cevaplanması veya daha geç kullanıma hazır hale getirilmesi halinde, gecikilen her tam saat için, port ücretinin 2 (iki) saatlik kısmına denk gelen ücretlerden oluşan toplam tutar Nisan, Temmuz, Ekim ve Ocak aylarında olmak üzere yılda 4 (dört) kez toplu olarak Türk Telekom tarafından İşletmeciye Otomasyon Sistemi üzerinden veya listeleme yön</w:t>
      </w:r>
      <w:r w:rsidR="00890CF0" w:rsidRPr="002060BD">
        <w:rPr>
          <w:rFonts w:ascii="Arial" w:hAnsi="Arial" w:cs="Arial"/>
          <w:sz w:val="24"/>
          <w:szCs w:val="24"/>
        </w:rPr>
        <w:t xml:space="preserve"> </w:t>
      </w:r>
      <w:r w:rsidRPr="002060BD">
        <w:rPr>
          <w:rFonts w:ascii="Arial" w:hAnsi="Arial" w:cs="Arial"/>
          <w:sz w:val="24"/>
          <w:szCs w:val="24"/>
        </w:rPr>
        <w:t xml:space="preserve">temi ile bildirilecektir. İşletmeci söz konusu bildirimlerin akabinde Nisan, Temmuz, Ekim ve Ocak aylarında olmak üzere yılda 4 (dört) kez bir önceki çeyrek dönemin toplam tutarına ilişkin olarak 7 (yedi) gün içerisinde düzenleyeceği faturayı Türk Telekom’a teslim edecektir. Türk </w:t>
      </w:r>
      <w:r w:rsidRPr="002060BD">
        <w:rPr>
          <w:rFonts w:ascii="Arial" w:hAnsi="Arial" w:cs="Arial"/>
          <w:sz w:val="24"/>
          <w:szCs w:val="24"/>
        </w:rPr>
        <w:lastRenderedPageBreak/>
        <w:t>Telekom İşletmecinin düzenlediği faturadaki bedeli tak</w:t>
      </w:r>
      <w:r w:rsidR="00B72381" w:rsidRPr="002060BD">
        <w:rPr>
          <w:rFonts w:ascii="Arial" w:hAnsi="Arial" w:cs="Arial"/>
          <w:sz w:val="24"/>
          <w:szCs w:val="24"/>
        </w:rPr>
        <w:t>ip</w:t>
      </w:r>
      <w:r w:rsidRPr="002060BD">
        <w:rPr>
          <w:rFonts w:ascii="Arial" w:hAnsi="Arial" w:cs="Arial"/>
          <w:sz w:val="24"/>
          <w:szCs w:val="24"/>
        </w:rPr>
        <w:t xml:space="preserve"> eden fatura döneminde, İşletmeci için düzenleyeceği elektronik haberleşme hizmetlerine ait faturaların bedeline mahsuben ödeyecektir. İşletmeci tarafından fatura edilen tutarın Türk Telekom tarafından mahsup işleminin yapılacağı aydaki faturaların tutarını aşması durumunda, kalan kısım İşletmeciye defaten ödenecektir. Devre Talebine ilişkin HST geri ödemesine esas tutar port ücretini geçmeyecektir.</w:t>
      </w:r>
    </w:p>
    <w:p w14:paraId="7CF9723E" w14:textId="77777777" w:rsidR="0096012E" w:rsidRPr="002060BD" w:rsidRDefault="0096012E" w:rsidP="0096012E">
      <w:pPr>
        <w:spacing w:line="360" w:lineRule="auto"/>
        <w:jc w:val="center"/>
        <w:rPr>
          <w:rFonts w:ascii="Arial" w:hAnsi="Arial" w:cs="Arial"/>
          <w:sz w:val="18"/>
          <w:szCs w:val="18"/>
        </w:rPr>
      </w:pPr>
    </w:p>
    <w:p w14:paraId="08A0C25E" w14:textId="77777777" w:rsidR="0096012E" w:rsidRPr="002060BD" w:rsidRDefault="0096012E" w:rsidP="0096012E">
      <w:pPr>
        <w:tabs>
          <w:tab w:val="left" w:pos="4500"/>
        </w:tabs>
        <w:spacing w:line="360" w:lineRule="auto"/>
        <w:jc w:val="both"/>
        <w:rPr>
          <w:rFonts w:ascii="Arial" w:hAnsi="Arial" w:cs="Arial"/>
          <w:color w:val="000000"/>
          <w:sz w:val="24"/>
          <w:szCs w:val="24"/>
        </w:rPr>
      </w:pPr>
      <w:r w:rsidRPr="002060BD">
        <w:rPr>
          <w:rFonts w:ascii="Arial" w:hAnsi="Arial" w:cs="Arial"/>
          <w:b/>
          <w:sz w:val="24"/>
        </w:rPr>
        <w:t xml:space="preserve">2.1.4. </w:t>
      </w:r>
      <w:r w:rsidRPr="002060BD">
        <w:rPr>
          <w:rFonts w:ascii="Arial" w:hAnsi="Arial" w:cs="Arial"/>
          <w:sz w:val="24"/>
        </w:rPr>
        <w:t xml:space="preserve">Türk Telekom’un Ek-4 Tablo-1’de belirtilen geçiş sürelerine uymaması durumunda, </w:t>
      </w:r>
      <w:r w:rsidRPr="002060BD">
        <w:rPr>
          <w:rFonts w:ascii="Arial" w:hAnsi="Arial" w:cs="Arial"/>
          <w:sz w:val="24"/>
          <w:szCs w:val="24"/>
        </w:rPr>
        <w:t>gecikilen her tam saat için geçiş yapılacak modele ilişkin geçiş ücretinin 1/240’i oranına denk gelen ücretlerden oluşan toplam tutar Nisan, Temmuz, Ekim ve Ocak aylarında olmak üzere yılda 4 (dört) kez toplu olarak Türk Telekom tarafından İşletmeciye Otomasyon Sistemi üzerinden veya listeleme yöntemi ile bildirilecektir. İşletmeci söz konusu bildirimlerin akabinde Nisan, Temmuz, Ekim ve Ocak aylarında olmak üzere yılda 4 (dört) kez bir önceki çeyrek dönemin toplam tutarına ilişkin olarak 7 (yedi) gün içerisinde düzenleyeceği faturayı Türk Telekom’a teslim edecektir. Türk Telekom İşletmecinin düzenlediği faturadaki bedeli tak</w:t>
      </w:r>
      <w:r w:rsidR="00B72381" w:rsidRPr="002060BD">
        <w:rPr>
          <w:rFonts w:ascii="Arial" w:hAnsi="Arial" w:cs="Arial"/>
          <w:sz w:val="24"/>
          <w:szCs w:val="24"/>
        </w:rPr>
        <w:t>ip</w:t>
      </w:r>
      <w:r w:rsidRPr="002060BD">
        <w:rPr>
          <w:rFonts w:ascii="Arial" w:hAnsi="Arial" w:cs="Arial"/>
          <w:sz w:val="24"/>
          <w:szCs w:val="24"/>
        </w:rPr>
        <w:t xml:space="preserve"> eden fatura döneminde, İşletmeci için düzenleyeceği elektronik haberleşme hizmetlerine ait faturaların bedeline mahsuben ödeyecektir. İşletmeci tarafından fatura edilen tutarın Türk Telekom tarafından mahsup işleminin yapılacağı aydaki faturaların tutarını aşması durumunda, kalan kısım İşletmeciye defaten ödenecektir. Geçiş sürelerine ilişkin HST geri ödemesine esas tutar port ücretini geçmeyecektir.</w:t>
      </w:r>
    </w:p>
    <w:p w14:paraId="1A4D3DC8" w14:textId="77777777" w:rsidR="0096012E" w:rsidRPr="002060BD" w:rsidRDefault="0096012E" w:rsidP="0096012E"/>
    <w:p w14:paraId="2047ECE3" w14:textId="77777777" w:rsidR="0096012E" w:rsidRPr="002060BD" w:rsidRDefault="0096012E" w:rsidP="0096012E">
      <w:pPr>
        <w:tabs>
          <w:tab w:val="left" w:pos="4500"/>
        </w:tabs>
        <w:spacing w:line="360" w:lineRule="auto"/>
        <w:jc w:val="both"/>
        <w:rPr>
          <w:rFonts w:ascii="Arial" w:hAnsi="Arial" w:cs="Arial"/>
          <w:sz w:val="24"/>
          <w:szCs w:val="24"/>
        </w:rPr>
      </w:pPr>
      <w:r w:rsidRPr="002060BD">
        <w:rPr>
          <w:rFonts w:ascii="Arial" w:hAnsi="Arial" w:cs="Arial"/>
          <w:b/>
          <w:bCs/>
          <w:sz w:val="24"/>
        </w:rPr>
        <w:t>2.1.5.</w:t>
      </w:r>
      <w:r w:rsidRPr="002060BD">
        <w:rPr>
          <w:rFonts w:ascii="Arial" w:hAnsi="Arial" w:cs="Arial"/>
          <w:bCs/>
          <w:sz w:val="24"/>
        </w:rPr>
        <w:t xml:space="preserve"> </w:t>
      </w:r>
      <w:r w:rsidRPr="002060BD">
        <w:rPr>
          <w:rFonts w:ascii="Arial" w:hAnsi="Arial" w:cs="Arial"/>
          <w:sz w:val="24"/>
        </w:rPr>
        <w:t xml:space="preserve">Türk Telekom’un Ek-4 Tablo-2’de belirtilen kesinti sürelerine uymaması durumunda ise, gecikilen her tam dakika için geçiş yapılacak modele ilişkin aylık kullanım ücretinin 2 (iki) dakikalık kısmına denk gelen ücretlerden oluşan toplam tutar </w:t>
      </w:r>
      <w:r w:rsidRPr="002060BD">
        <w:rPr>
          <w:rFonts w:ascii="Arial" w:hAnsi="Arial" w:cs="Arial"/>
          <w:sz w:val="24"/>
          <w:szCs w:val="24"/>
        </w:rPr>
        <w:t>Nisan, Temmuz, Ekim ve Ocak aylarında olmak üzere yılda 4 (dört) kez toplu olarak Türk Telekom tarafından İşletmeciye Otomasyon Sistemi üzerinden veya listeleme yöntemi ile bildirilecektir. İşletmeci söz konusu bildirimlerin akabinde Nisan, Temmuz, Ekim ve Ocak aylarında olmak üzere yılda 4 (dört) kez bir önceki çeyrek dönemin toplam tutarına ilişkin olarak 7 (yedi) gün içerisinde düzenleyeceği faturayı Türk Telekom’a teslim edecektir.  Türk Telekom, İşletmecinin düzenlediği faturadaki bedeli tak</w:t>
      </w:r>
      <w:r w:rsidR="00B72381" w:rsidRPr="002060BD">
        <w:rPr>
          <w:rFonts w:ascii="Arial" w:hAnsi="Arial" w:cs="Arial"/>
          <w:sz w:val="24"/>
          <w:szCs w:val="24"/>
        </w:rPr>
        <w:t>ip</w:t>
      </w:r>
      <w:r w:rsidRPr="002060BD">
        <w:rPr>
          <w:rFonts w:ascii="Arial" w:hAnsi="Arial" w:cs="Arial"/>
          <w:sz w:val="24"/>
          <w:szCs w:val="24"/>
        </w:rPr>
        <w:t xml:space="preserve"> eden fatura döneminde, İşletmeci için düzenleyeceği elektronik haberleşme hizmetlerine ait faturaların bedeline mahsuben ödeyecektir. İşletmeci tarafından fatura edilen tutarın Türk Telekom tarafından mahsup işleminin yapılacağı aydaki faturaların tutarını aşması durumunda, kalan kısım </w:t>
      </w:r>
      <w:r w:rsidRPr="002060BD">
        <w:rPr>
          <w:rFonts w:ascii="Arial" w:hAnsi="Arial" w:cs="Arial"/>
          <w:sz w:val="24"/>
          <w:szCs w:val="24"/>
        </w:rPr>
        <w:lastRenderedPageBreak/>
        <w:t>İşletmeciye defaten ödenecektir. Kesinti sürelerine ilişkin HST geri ödemesine esas tutar port ücretini</w:t>
      </w:r>
      <w:r w:rsidR="00E37961" w:rsidRPr="002060BD">
        <w:rPr>
          <w:rFonts w:ascii="Arial" w:hAnsi="Arial" w:cs="Arial"/>
          <w:sz w:val="24"/>
          <w:szCs w:val="24"/>
        </w:rPr>
        <w:t xml:space="preserve"> geçemeyecektir.</w:t>
      </w:r>
    </w:p>
    <w:p w14:paraId="02578208" w14:textId="77777777" w:rsidR="0096012E" w:rsidRPr="002060BD" w:rsidRDefault="0096012E" w:rsidP="0096012E">
      <w:pPr>
        <w:pStyle w:val="GvdeMetni"/>
        <w:spacing w:line="360" w:lineRule="auto"/>
        <w:jc w:val="both"/>
      </w:pPr>
    </w:p>
    <w:p w14:paraId="72241DE8"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bCs/>
          <w:sz w:val="24"/>
        </w:rPr>
        <w:t xml:space="preserve">2.1.6. </w:t>
      </w:r>
      <w:r w:rsidRPr="002060BD">
        <w:rPr>
          <w:rFonts w:ascii="Arial" w:hAnsi="Arial" w:cs="Arial"/>
          <w:bCs/>
          <w:sz w:val="24"/>
        </w:rPr>
        <w:t>Nakil başvuruları, 2.1.1 ve 2.1.2 maddeleri kapsamında yer alan sürelerde ve 2.1.3 maddesi kapsamında yer alan HST geri ödemesi çerçevesinde ele alınacaktır.</w:t>
      </w:r>
    </w:p>
    <w:p w14:paraId="6E9C458A" w14:textId="77777777" w:rsidR="0096012E" w:rsidRPr="002060BD" w:rsidRDefault="0096012E" w:rsidP="0096012E">
      <w:pPr>
        <w:spacing w:line="360" w:lineRule="auto"/>
        <w:jc w:val="both"/>
        <w:rPr>
          <w:rFonts w:ascii="Arial" w:hAnsi="Arial" w:cs="Arial"/>
          <w:b/>
          <w:sz w:val="24"/>
          <w:szCs w:val="24"/>
        </w:rPr>
      </w:pPr>
    </w:p>
    <w:p w14:paraId="7C24C46D"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2.1.7.</w:t>
      </w:r>
      <w:r w:rsidRPr="002060BD">
        <w:rPr>
          <w:rFonts w:ascii="Arial" w:hAnsi="Arial" w:cs="Arial"/>
          <w:sz w:val="24"/>
          <w:szCs w:val="24"/>
        </w:rPr>
        <w:t xml:space="preserve"> Türk Telekom, İşletmecinin Otomasyon Sistemi üzerinden hizmetin </w:t>
      </w:r>
      <w:r w:rsidR="00B72381" w:rsidRPr="002060BD">
        <w:rPr>
          <w:rFonts w:ascii="Arial" w:hAnsi="Arial" w:cs="Arial"/>
          <w:sz w:val="24"/>
          <w:szCs w:val="24"/>
        </w:rPr>
        <w:t>ip</w:t>
      </w:r>
      <w:r w:rsidRPr="002060BD">
        <w:rPr>
          <w:rFonts w:ascii="Arial" w:hAnsi="Arial" w:cs="Arial"/>
          <w:sz w:val="24"/>
          <w:szCs w:val="24"/>
        </w:rPr>
        <w:t xml:space="preserve">talini bildirdiği tarihten itibaren en geç 5 (beş) gün içerisinde </w:t>
      </w:r>
      <w:r w:rsidR="00B72381" w:rsidRPr="002060BD">
        <w:rPr>
          <w:rFonts w:ascii="Arial" w:hAnsi="Arial" w:cs="Arial"/>
          <w:sz w:val="24"/>
          <w:szCs w:val="24"/>
        </w:rPr>
        <w:t>ip</w:t>
      </w:r>
      <w:r w:rsidRPr="002060BD">
        <w:rPr>
          <w:rFonts w:ascii="Arial" w:hAnsi="Arial" w:cs="Arial"/>
          <w:sz w:val="24"/>
          <w:szCs w:val="24"/>
        </w:rPr>
        <w:t xml:space="preserve">tal işlemini yerine getirecektir. </w:t>
      </w:r>
    </w:p>
    <w:p w14:paraId="29908F32" w14:textId="77777777" w:rsidR="0096012E" w:rsidRPr="002060BD" w:rsidRDefault="0096012E" w:rsidP="0096012E">
      <w:pPr>
        <w:spacing w:line="360" w:lineRule="auto"/>
        <w:jc w:val="both"/>
        <w:rPr>
          <w:rFonts w:ascii="Arial" w:hAnsi="Arial" w:cs="Arial"/>
          <w:sz w:val="24"/>
          <w:szCs w:val="24"/>
        </w:rPr>
      </w:pPr>
    </w:p>
    <w:p w14:paraId="29D245E9"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2.1.8.</w:t>
      </w:r>
      <w:r w:rsidRPr="002060BD">
        <w:rPr>
          <w:rFonts w:ascii="Arial" w:hAnsi="Arial" w:cs="Arial"/>
          <w:sz w:val="24"/>
          <w:szCs w:val="24"/>
        </w:rPr>
        <w:t xml:space="preserve"> Türk Telekom hizmetin </w:t>
      </w:r>
      <w:r w:rsidR="0011155C" w:rsidRPr="002060BD">
        <w:rPr>
          <w:rFonts w:ascii="Arial" w:hAnsi="Arial" w:cs="Arial"/>
          <w:sz w:val="24"/>
          <w:szCs w:val="24"/>
        </w:rPr>
        <w:t>ip</w:t>
      </w:r>
      <w:r w:rsidRPr="002060BD">
        <w:rPr>
          <w:rFonts w:ascii="Arial" w:hAnsi="Arial" w:cs="Arial"/>
          <w:sz w:val="24"/>
          <w:szCs w:val="24"/>
        </w:rPr>
        <w:t>talinin kendisine bildirildiği andan itibaren 24 (yirmi dört) saat içerisinde hizmeti durduracaktır. Ücretlendirme hizmetin durdurulduğu anda sona erecektir.</w:t>
      </w:r>
    </w:p>
    <w:p w14:paraId="02D0BFD5" w14:textId="77777777" w:rsidR="00AE554A" w:rsidRPr="002060BD" w:rsidRDefault="00AE554A" w:rsidP="0096012E">
      <w:pPr>
        <w:spacing w:line="360" w:lineRule="auto"/>
        <w:jc w:val="both"/>
        <w:rPr>
          <w:rFonts w:ascii="Arial" w:hAnsi="Arial" w:cs="Arial"/>
          <w:b/>
          <w:sz w:val="24"/>
          <w:szCs w:val="24"/>
        </w:rPr>
      </w:pPr>
    </w:p>
    <w:p w14:paraId="1D5C0D19" w14:textId="72BBAB4C"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2.1.9.</w:t>
      </w:r>
      <w:r w:rsidRPr="002060BD">
        <w:rPr>
          <w:rFonts w:ascii="Arial" w:hAnsi="Arial" w:cs="Arial"/>
          <w:sz w:val="24"/>
          <w:szCs w:val="24"/>
        </w:rPr>
        <w:t xml:space="preserve"> Türk Telekom, </w:t>
      </w:r>
      <w:r w:rsidR="00C22362" w:rsidRPr="002060BD">
        <w:rPr>
          <w:rFonts w:ascii="Arial" w:hAnsi="Arial" w:cs="Arial"/>
          <w:sz w:val="24"/>
          <w:szCs w:val="24"/>
        </w:rPr>
        <w:t>Sanal Ayrıştırılmış Yerel Erişim Sözleşmesi</w:t>
      </w:r>
      <w:r w:rsidRPr="002060BD">
        <w:rPr>
          <w:rFonts w:ascii="Arial" w:hAnsi="Arial" w:cs="Arial"/>
          <w:sz w:val="24"/>
          <w:szCs w:val="24"/>
        </w:rPr>
        <w:t xml:space="preserve"> kapsamında Ankastreye/Splitter’a kadar hizmetleri tamamlayacaktır. Türk Telekom tamamladığı hizmetlere ilişkin gerekli testleri yaparak İşletmeci ile paylaşacaktır.</w:t>
      </w:r>
    </w:p>
    <w:p w14:paraId="6F6F2CD5" w14:textId="77777777" w:rsidR="00061399" w:rsidRPr="002060BD" w:rsidRDefault="00061399" w:rsidP="0096012E">
      <w:pPr>
        <w:spacing w:line="360" w:lineRule="auto"/>
        <w:jc w:val="both"/>
        <w:rPr>
          <w:rFonts w:ascii="Arial" w:hAnsi="Arial" w:cs="Arial"/>
          <w:sz w:val="24"/>
          <w:szCs w:val="24"/>
        </w:rPr>
      </w:pPr>
    </w:p>
    <w:p w14:paraId="1717D36E" w14:textId="6B8540B0" w:rsidR="0096012E" w:rsidRPr="002060BD" w:rsidRDefault="0096012E" w:rsidP="0096012E">
      <w:pPr>
        <w:tabs>
          <w:tab w:val="left" w:pos="4500"/>
        </w:tabs>
        <w:spacing w:line="360" w:lineRule="auto"/>
        <w:jc w:val="both"/>
        <w:rPr>
          <w:rFonts w:ascii="Arial" w:hAnsi="Arial" w:cs="Arial"/>
          <w:bCs/>
          <w:sz w:val="24"/>
          <w:szCs w:val="24"/>
        </w:rPr>
      </w:pPr>
      <w:r w:rsidRPr="002060BD">
        <w:rPr>
          <w:rFonts w:ascii="Arial" w:hAnsi="Arial" w:cs="Arial"/>
          <w:bCs/>
          <w:sz w:val="24"/>
          <w:szCs w:val="24"/>
        </w:rPr>
        <w:t xml:space="preserve">Türk Telekom eve kadar fiber kurulum taleplerinde, sistemlerde kurulum talebine özel yapılacak tanım ve müşteri tarafına kurulan Splitter’ın çalışır durumda olduğu İşletmeci ile paylaşacaktır. </w:t>
      </w:r>
    </w:p>
    <w:p w14:paraId="720F9D11" w14:textId="0A577887" w:rsidR="00C22362" w:rsidRPr="002060BD" w:rsidRDefault="00C22362" w:rsidP="0096012E">
      <w:pPr>
        <w:tabs>
          <w:tab w:val="left" w:pos="4500"/>
        </w:tabs>
        <w:spacing w:line="360" w:lineRule="auto"/>
        <w:jc w:val="both"/>
        <w:rPr>
          <w:rFonts w:ascii="Arial" w:hAnsi="Arial" w:cs="Arial"/>
          <w:bCs/>
          <w:sz w:val="24"/>
          <w:szCs w:val="24"/>
        </w:rPr>
      </w:pPr>
    </w:p>
    <w:p w14:paraId="6EC5DD03" w14:textId="1C03391C" w:rsidR="0096012E" w:rsidRPr="002060BD" w:rsidRDefault="00ED54AF" w:rsidP="0096012E">
      <w:pPr>
        <w:spacing w:line="360" w:lineRule="auto"/>
        <w:jc w:val="both"/>
        <w:rPr>
          <w:rFonts w:ascii="Arial" w:hAnsi="Arial" w:cs="Arial"/>
          <w:sz w:val="24"/>
          <w:szCs w:val="24"/>
        </w:rPr>
      </w:pPr>
      <w:r w:rsidRPr="002060BD">
        <w:rPr>
          <w:rFonts w:ascii="Arial" w:hAnsi="Arial" w:cs="Arial"/>
          <w:b/>
          <w:sz w:val="24"/>
          <w:szCs w:val="24"/>
        </w:rPr>
        <w:t xml:space="preserve">2.1.10. </w:t>
      </w:r>
      <w:r w:rsidRPr="00ED54AF">
        <w:rPr>
          <w:rFonts w:ascii="Arial" w:hAnsi="Arial" w:cs="Arial"/>
          <w:sz w:val="24"/>
          <w:szCs w:val="24"/>
        </w:rPr>
        <w:t>Test</w:t>
      </w:r>
      <w:r w:rsidR="0096012E" w:rsidRPr="002060BD">
        <w:rPr>
          <w:rFonts w:ascii="Arial" w:hAnsi="Arial" w:cs="Arial"/>
          <w:sz w:val="24"/>
          <w:szCs w:val="24"/>
        </w:rPr>
        <w:t xml:space="preserve"> sonuçlarının iletilmesinin ardından İşletmeci kendi sorumluluğunda yer alan tamamlayıcı işleri yerine getirecektir. İşletmeci kendi sorumluluğunda yer alan tamamlayıcı hizmetleri tamamladığına ilişkin gerekli testleri yaparak Türk Telekom Otomasyon Sistemlerine gönderecektir. </w:t>
      </w:r>
    </w:p>
    <w:p w14:paraId="37BCB6C0" w14:textId="77777777" w:rsidR="0096012E" w:rsidRPr="002060BD" w:rsidRDefault="0096012E" w:rsidP="0096012E">
      <w:pPr>
        <w:spacing w:line="360" w:lineRule="auto"/>
        <w:jc w:val="both"/>
        <w:rPr>
          <w:rFonts w:ascii="Arial" w:hAnsi="Arial" w:cs="Arial"/>
          <w:sz w:val="24"/>
          <w:szCs w:val="24"/>
        </w:rPr>
      </w:pPr>
    </w:p>
    <w:p w14:paraId="5DBBA490"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 xml:space="preserve">2.1.11. </w:t>
      </w:r>
      <w:r w:rsidRPr="002060BD">
        <w:rPr>
          <w:rFonts w:ascii="Arial" w:hAnsi="Arial" w:cs="Arial"/>
          <w:sz w:val="24"/>
          <w:szCs w:val="24"/>
        </w:rPr>
        <w:t>İşletmeci tesis sonrası Arıza kaydı açarken sorumluluğundaki tamamlayıcı işlerin yerine getirildiğini ispatlayan test sonuçlarıyla birlikte Arızayı açabilecektir. İşletmeci tarafından tamamlayıcı hizmetlerin yerine getirilmediği ve/veya test sonuçlarını Türk Telekom’a göndermediği durumda, kurulum sonrası açılan Arıza kaydı “İşletmeci Sorumluluğundaki Tamamlayıcı İşler gerçekleştirilmemiştir.” dönüşü ile İşletmeci teyidine gönderilecektir.</w:t>
      </w:r>
      <w:r w:rsidRPr="002060BD">
        <w:rPr>
          <w:rFonts w:ascii="Arial" w:hAnsi="Arial" w:cs="Arial"/>
          <w:color w:val="000000"/>
          <w:sz w:val="24"/>
          <w:szCs w:val="24"/>
        </w:rPr>
        <w:t xml:space="preserve"> İşletmecinin </w:t>
      </w:r>
      <w:r w:rsidRPr="002060BD">
        <w:rPr>
          <w:rFonts w:ascii="Arial" w:hAnsi="Arial" w:cs="Arial"/>
          <w:sz w:val="24"/>
          <w:szCs w:val="24"/>
        </w:rPr>
        <w:t xml:space="preserve">Arıza ile ilgili işlemleri devam ettirmek istemesi durumunda </w:t>
      </w:r>
      <w:r w:rsidRPr="002060BD">
        <w:rPr>
          <w:rFonts w:ascii="Arial" w:hAnsi="Arial" w:cs="Arial"/>
          <w:color w:val="000000"/>
          <w:sz w:val="24"/>
          <w:szCs w:val="24"/>
        </w:rPr>
        <w:t xml:space="preserve">kendi sorumluluk sahasındaki kontrolü tamamlaması ve hat değerlerini kontrol </w:t>
      </w:r>
      <w:r w:rsidRPr="002060BD">
        <w:rPr>
          <w:rFonts w:ascii="Arial" w:hAnsi="Arial" w:cs="Arial"/>
          <w:color w:val="000000"/>
          <w:sz w:val="24"/>
          <w:szCs w:val="24"/>
        </w:rPr>
        <w:lastRenderedPageBreak/>
        <w:t xml:space="preserve">etmesi/kıyaslaması ardından, yapılan test sonuçlarıyla birlikte ilgili Otomasyon Sistemi üzerinden Arıza </w:t>
      </w:r>
      <w:r w:rsidRPr="002060BD">
        <w:rPr>
          <w:rFonts w:ascii="Arial" w:hAnsi="Arial" w:cs="Arial"/>
          <w:sz w:val="24"/>
          <w:szCs w:val="24"/>
        </w:rPr>
        <w:t xml:space="preserve">sürecini devam ettirebilecektir. </w:t>
      </w:r>
    </w:p>
    <w:p w14:paraId="02A506BA" w14:textId="77777777" w:rsidR="0096012E" w:rsidRPr="002060BD" w:rsidRDefault="0096012E" w:rsidP="0096012E">
      <w:pPr>
        <w:spacing w:line="360" w:lineRule="auto"/>
        <w:jc w:val="both"/>
        <w:rPr>
          <w:rFonts w:ascii="Arial" w:hAnsi="Arial" w:cs="Arial"/>
          <w:b/>
          <w:sz w:val="24"/>
          <w:szCs w:val="24"/>
        </w:rPr>
      </w:pPr>
    </w:p>
    <w:p w14:paraId="0FFFBBF4"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2.2. ARIZA TAKİP VE ISLAH SÜRECİ</w:t>
      </w:r>
    </w:p>
    <w:p w14:paraId="60DA43D3" w14:textId="77777777" w:rsidR="0096012E" w:rsidRPr="002060BD" w:rsidRDefault="0096012E" w:rsidP="0096012E">
      <w:pPr>
        <w:spacing w:line="360" w:lineRule="auto"/>
        <w:jc w:val="both"/>
        <w:rPr>
          <w:rFonts w:ascii="Arial" w:hAnsi="Arial" w:cs="Arial"/>
          <w:b/>
          <w:sz w:val="24"/>
          <w:szCs w:val="24"/>
        </w:rPr>
      </w:pPr>
    </w:p>
    <w:p w14:paraId="3068F1BC" w14:textId="012350A9"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2.2.1.</w:t>
      </w:r>
      <w:r w:rsidRPr="002060BD">
        <w:rPr>
          <w:rFonts w:ascii="Arial" w:hAnsi="Arial" w:cs="Arial"/>
          <w:sz w:val="24"/>
          <w:szCs w:val="24"/>
        </w:rPr>
        <w:t xml:space="preserve"> </w:t>
      </w:r>
      <w:r w:rsidR="00AE5DF5" w:rsidRPr="002060BD">
        <w:rPr>
          <w:rFonts w:ascii="Arial" w:hAnsi="Arial" w:cs="Arial"/>
          <w:sz w:val="24"/>
          <w:szCs w:val="24"/>
        </w:rPr>
        <w:t>Sanal Ayrıştırılmış Yerel Erişim hizmetinde</w:t>
      </w:r>
      <w:r w:rsidRPr="002060BD">
        <w:rPr>
          <w:rFonts w:ascii="Arial" w:hAnsi="Arial" w:cs="Arial"/>
          <w:sz w:val="24"/>
          <w:szCs w:val="24"/>
        </w:rPr>
        <w:t xml:space="preserve"> ve İşletmeci Sorumluluğundaki Tamamlayıcı İşler kapsamında meydana gelen Arızalarda aşağıdaki prosedür izlenecektir.</w:t>
      </w:r>
    </w:p>
    <w:p w14:paraId="450E8B58" w14:textId="77777777" w:rsidR="0096012E" w:rsidRPr="002060BD" w:rsidRDefault="0096012E" w:rsidP="0096012E">
      <w:pPr>
        <w:spacing w:line="360" w:lineRule="auto"/>
        <w:jc w:val="both"/>
        <w:rPr>
          <w:rFonts w:ascii="Arial" w:hAnsi="Arial" w:cs="Arial"/>
          <w:sz w:val="24"/>
          <w:szCs w:val="24"/>
        </w:rPr>
      </w:pPr>
    </w:p>
    <w:p w14:paraId="5A0484D6" w14:textId="2F4A724D" w:rsidR="0096012E" w:rsidRPr="002060BD" w:rsidRDefault="0096012E" w:rsidP="0096012E">
      <w:pPr>
        <w:spacing w:line="360" w:lineRule="auto"/>
        <w:jc w:val="both"/>
        <w:rPr>
          <w:rFonts w:ascii="Arial" w:hAnsi="Arial" w:cs="Arial"/>
          <w:b/>
          <w:bCs/>
          <w:sz w:val="24"/>
          <w:szCs w:val="24"/>
        </w:rPr>
      </w:pPr>
      <w:r w:rsidRPr="002060BD">
        <w:rPr>
          <w:rFonts w:ascii="Arial" w:hAnsi="Arial" w:cs="Arial"/>
          <w:b/>
          <w:bCs/>
          <w:sz w:val="24"/>
          <w:szCs w:val="24"/>
        </w:rPr>
        <w:t xml:space="preserve">2.2.1.1. </w:t>
      </w:r>
      <w:r w:rsidR="00A95A36" w:rsidRPr="002060BD">
        <w:rPr>
          <w:rFonts w:ascii="Arial" w:hAnsi="Arial" w:cs="Arial"/>
          <w:sz w:val="24"/>
          <w:szCs w:val="24"/>
        </w:rPr>
        <w:t>Sanal Ayrıştırılmış Yerel Erişim</w:t>
      </w:r>
      <w:r w:rsidR="00A95A36" w:rsidRPr="002060BD" w:rsidDel="00A95A36">
        <w:rPr>
          <w:rFonts w:ascii="Arial" w:hAnsi="Arial" w:cs="Arial"/>
          <w:bCs/>
          <w:color w:val="000000"/>
          <w:sz w:val="24"/>
          <w:szCs w:val="24"/>
        </w:rPr>
        <w:t xml:space="preserve"> </w:t>
      </w:r>
      <w:r w:rsidRPr="002060BD">
        <w:rPr>
          <w:rFonts w:ascii="Arial" w:hAnsi="Arial" w:cs="Arial"/>
          <w:bCs/>
          <w:color w:val="000000"/>
          <w:sz w:val="24"/>
          <w:szCs w:val="24"/>
        </w:rPr>
        <w:t>hizmeti kapsamında Aboneler tarafından bildirilen Arızaların ilk muayenesi İşletmeci tarafından yapılacaktır.</w:t>
      </w:r>
      <w:r w:rsidRPr="002060BD">
        <w:rPr>
          <w:rFonts w:ascii="Arial" w:hAnsi="Arial" w:cs="Arial"/>
          <w:b/>
          <w:color w:val="000000"/>
          <w:sz w:val="24"/>
          <w:szCs w:val="24"/>
        </w:rPr>
        <w:t xml:space="preserve"> </w:t>
      </w:r>
      <w:r w:rsidRPr="002060BD">
        <w:rPr>
          <w:rFonts w:ascii="Arial" w:hAnsi="Arial" w:cs="Arial"/>
          <w:color w:val="000000"/>
          <w:sz w:val="24"/>
          <w:szCs w:val="24"/>
        </w:rPr>
        <w:t>İşletmeci Arıza bildirimini, Arızanın işletmekte olduğu sahada ve kendisine ait sistem ve teçhizattan kaynaklanmadığını gösterir bilgileri ve/veya kayıtları ile birlikte ilgili Otomasyon Sistemi üzerinden Türk Telekom’a iletecektir. İşletmecinin kendi sorumluluk sahasındaki kontrolü tamamlamasını ve hat değerlerini kontrol etmesini/kıyaslamasını müteak</w:t>
      </w:r>
      <w:r w:rsidR="0011155C" w:rsidRPr="002060BD">
        <w:rPr>
          <w:rFonts w:ascii="Arial" w:hAnsi="Arial" w:cs="Arial"/>
          <w:color w:val="000000"/>
          <w:sz w:val="24"/>
          <w:szCs w:val="24"/>
        </w:rPr>
        <w:t>ip</w:t>
      </w:r>
      <w:r w:rsidRPr="002060BD">
        <w:rPr>
          <w:rFonts w:ascii="Arial" w:hAnsi="Arial" w:cs="Arial"/>
          <w:color w:val="000000"/>
          <w:sz w:val="24"/>
          <w:szCs w:val="24"/>
        </w:rPr>
        <w:t xml:space="preserve">, yapılan kontrollerle birlikte ilgili Otomasyon Sistemi üzerinden Arıza kaydını tamamlayabilecektir. </w:t>
      </w:r>
      <w:r w:rsidRPr="002060BD">
        <w:rPr>
          <w:rFonts w:ascii="Arial" w:hAnsi="Arial" w:cs="Arial"/>
          <w:sz w:val="24"/>
          <w:szCs w:val="24"/>
        </w:rPr>
        <w:t>İşletmeci, anlık olarak Arızanın aşamalarını ve sonucunu ilgili Otomasyon Sistemi üzerinden gözlemleyebilecektir.</w:t>
      </w:r>
    </w:p>
    <w:p w14:paraId="7A68E5B9" w14:textId="77777777" w:rsidR="0096012E" w:rsidRPr="002060BD" w:rsidRDefault="0096012E" w:rsidP="0096012E">
      <w:pPr>
        <w:spacing w:line="360" w:lineRule="auto"/>
        <w:jc w:val="both"/>
        <w:rPr>
          <w:rFonts w:ascii="Arial" w:hAnsi="Arial" w:cs="Arial"/>
          <w:b/>
          <w:sz w:val="24"/>
          <w:szCs w:val="24"/>
        </w:rPr>
      </w:pPr>
    </w:p>
    <w:p w14:paraId="2541DE33" w14:textId="3F0F6D82" w:rsidR="0096012E" w:rsidRPr="002060BD" w:rsidRDefault="00ED54AF" w:rsidP="0096012E">
      <w:pPr>
        <w:spacing w:line="360" w:lineRule="auto"/>
        <w:jc w:val="both"/>
        <w:rPr>
          <w:rFonts w:ascii="Arial" w:hAnsi="Arial" w:cs="Arial"/>
          <w:sz w:val="24"/>
          <w:szCs w:val="24"/>
        </w:rPr>
      </w:pPr>
      <w:r w:rsidRPr="002060BD">
        <w:rPr>
          <w:rFonts w:ascii="Arial" w:hAnsi="Arial" w:cs="Arial"/>
          <w:b/>
          <w:sz w:val="24"/>
          <w:szCs w:val="24"/>
        </w:rPr>
        <w:t>2.2.1.2.</w:t>
      </w:r>
      <w:r w:rsidRPr="002060BD">
        <w:rPr>
          <w:rFonts w:ascii="Arial" w:hAnsi="Arial" w:cs="Arial"/>
          <w:sz w:val="24"/>
          <w:szCs w:val="24"/>
        </w:rPr>
        <w:t xml:space="preserve"> Türk</w:t>
      </w:r>
      <w:r w:rsidR="0096012E" w:rsidRPr="002060BD">
        <w:rPr>
          <w:rFonts w:ascii="Arial" w:hAnsi="Arial" w:cs="Arial"/>
          <w:sz w:val="24"/>
          <w:szCs w:val="24"/>
        </w:rPr>
        <w:t xml:space="preserve"> Telekom tarafından, </w:t>
      </w:r>
    </w:p>
    <w:p w14:paraId="6AF604E5" w14:textId="77777777" w:rsidR="0096012E" w:rsidRPr="002060BD" w:rsidRDefault="0096012E" w:rsidP="0096012E">
      <w:pPr>
        <w:spacing w:line="360" w:lineRule="auto"/>
        <w:jc w:val="both"/>
        <w:rPr>
          <w:rFonts w:ascii="Arial" w:hAnsi="Arial" w:cs="Arial"/>
          <w:sz w:val="24"/>
          <w:szCs w:val="24"/>
        </w:rPr>
      </w:pPr>
    </w:p>
    <w:p w14:paraId="7B26B222" w14:textId="5E60C9B0" w:rsidR="0096012E" w:rsidRPr="002060BD" w:rsidRDefault="0096012E" w:rsidP="0096012E">
      <w:pPr>
        <w:numPr>
          <w:ilvl w:val="0"/>
          <w:numId w:val="1"/>
        </w:numPr>
        <w:spacing w:line="360" w:lineRule="auto"/>
        <w:jc w:val="both"/>
        <w:rPr>
          <w:rFonts w:ascii="Arial" w:hAnsi="Arial" w:cs="Arial"/>
          <w:sz w:val="24"/>
          <w:szCs w:val="24"/>
        </w:rPr>
      </w:pPr>
      <w:r w:rsidRPr="002060BD">
        <w:rPr>
          <w:rFonts w:ascii="Arial" w:hAnsi="Arial" w:cs="Arial"/>
          <w:sz w:val="24"/>
          <w:szCs w:val="24"/>
        </w:rPr>
        <w:t xml:space="preserve">Hizmet Almayı Etkileyen </w:t>
      </w:r>
      <w:r w:rsidR="000B2BEF" w:rsidRPr="002060BD">
        <w:rPr>
          <w:rFonts w:ascii="Arial" w:hAnsi="Arial" w:cs="Arial"/>
          <w:sz w:val="24"/>
          <w:szCs w:val="24"/>
        </w:rPr>
        <w:t xml:space="preserve">FTTB ve FTTC </w:t>
      </w:r>
      <w:r w:rsidR="00ED54AF" w:rsidRPr="002060BD">
        <w:rPr>
          <w:rFonts w:ascii="Arial" w:hAnsi="Arial" w:cs="Arial"/>
          <w:sz w:val="24"/>
          <w:szCs w:val="24"/>
        </w:rPr>
        <w:t>altyapılarına ait</w:t>
      </w:r>
      <w:r w:rsidRPr="002060BD">
        <w:rPr>
          <w:rFonts w:ascii="Arial" w:hAnsi="Arial" w:cs="Arial"/>
          <w:sz w:val="24"/>
          <w:szCs w:val="24"/>
        </w:rPr>
        <w:t xml:space="preserve"> Arızaların 16 (</w:t>
      </w:r>
      <w:r w:rsidR="00AA54A0">
        <w:rPr>
          <w:rFonts w:ascii="Arial" w:hAnsi="Arial" w:cs="Arial"/>
          <w:sz w:val="24"/>
          <w:szCs w:val="24"/>
        </w:rPr>
        <w:t>o</w:t>
      </w:r>
      <w:r w:rsidR="00AA54A0" w:rsidRPr="002060BD">
        <w:rPr>
          <w:rFonts w:ascii="Arial" w:hAnsi="Arial" w:cs="Arial"/>
          <w:sz w:val="24"/>
          <w:szCs w:val="24"/>
        </w:rPr>
        <w:t xml:space="preserve">n </w:t>
      </w:r>
      <w:r w:rsidR="00AA54A0">
        <w:rPr>
          <w:rFonts w:ascii="Arial" w:hAnsi="Arial" w:cs="Arial"/>
          <w:sz w:val="24"/>
          <w:szCs w:val="24"/>
        </w:rPr>
        <w:t>a</w:t>
      </w:r>
      <w:r w:rsidR="00AA54A0" w:rsidRPr="002060BD">
        <w:rPr>
          <w:rFonts w:ascii="Arial" w:hAnsi="Arial" w:cs="Arial"/>
          <w:sz w:val="24"/>
          <w:szCs w:val="24"/>
        </w:rPr>
        <w:t>ltı</w:t>
      </w:r>
      <w:r w:rsidRPr="002060BD">
        <w:rPr>
          <w:rFonts w:ascii="Arial" w:hAnsi="Arial" w:cs="Arial"/>
          <w:sz w:val="24"/>
          <w:szCs w:val="24"/>
        </w:rPr>
        <w:t xml:space="preserve">), </w:t>
      </w:r>
      <w:r w:rsidR="00180646" w:rsidRPr="002060BD">
        <w:rPr>
          <w:rFonts w:ascii="Arial" w:hAnsi="Arial" w:cs="Arial"/>
          <w:sz w:val="24"/>
          <w:szCs w:val="24"/>
        </w:rPr>
        <w:t>FTTH altyapısına</w:t>
      </w:r>
      <w:r w:rsidRPr="002060BD">
        <w:rPr>
          <w:rFonts w:ascii="Arial" w:hAnsi="Arial" w:cs="Arial"/>
          <w:sz w:val="24"/>
          <w:szCs w:val="24"/>
        </w:rPr>
        <w:t xml:space="preserve"> ait Arızaların 36 (</w:t>
      </w:r>
      <w:r w:rsidR="00061399" w:rsidRPr="002060BD">
        <w:rPr>
          <w:rFonts w:ascii="Arial" w:hAnsi="Arial" w:cs="Arial"/>
          <w:sz w:val="24"/>
          <w:szCs w:val="24"/>
        </w:rPr>
        <w:t>otuz altı</w:t>
      </w:r>
      <w:r w:rsidR="00BF66F1" w:rsidRPr="002060BD">
        <w:rPr>
          <w:rFonts w:ascii="Arial" w:hAnsi="Arial" w:cs="Arial"/>
          <w:sz w:val="24"/>
          <w:szCs w:val="24"/>
        </w:rPr>
        <w:t xml:space="preserve">) </w:t>
      </w:r>
      <w:r w:rsidRPr="002060BD">
        <w:rPr>
          <w:rFonts w:ascii="Arial" w:hAnsi="Arial" w:cs="Arial"/>
          <w:sz w:val="24"/>
          <w:szCs w:val="24"/>
        </w:rPr>
        <w:t xml:space="preserve">saat içerisinde tespiti yapılarak ıslahı sağlanacak ve Arıza kaydı kapatılacaktır. </w:t>
      </w:r>
    </w:p>
    <w:p w14:paraId="168CC6C1" w14:textId="084E660A" w:rsidR="0096012E" w:rsidRPr="002060BD" w:rsidRDefault="0096012E" w:rsidP="0096012E">
      <w:pPr>
        <w:numPr>
          <w:ilvl w:val="0"/>
          <w:numId w:val="1"/>
        </w:numPr>
        <w:spacing w:line="360" w:lineRule="auto"/>
        <w:jc w:val="both"/>
        <w:rPr>
          <w:rFonts w:ascii="Arial" w:hAnsi="Arial" w:cs="Arial"/>
          <w:sz w:val="24"/>
          <w:szCs w:val="24"/>
        </w:rPr>
      </w:pPr>
      <w:r w:rsidRPr="002060BD">
        <w:rPr>
          <w:rFonts w:ascii="Arial" w:hAnsi="Arial" w:cs="Arial"/>
          <w:sz w:val="24"/>
          <w:szCs w:val="24"/>
        </w:rPr>
        <w:t xml:space="preserve">Belirtilen bu süreye mesai saatleri sonrasında geçen süre, </w:t>
      </w:r>
      <w:r w:rsidR="00ED54AF" w:rsidRPr="002060BD">
        <w:rPr>
          <w:rFonts w:ascii="Arial" w:hAnsi="Arial" w:cs="Arial"/>
          <w:sz w:val="24"/>
          <w:szCs w:val="24"/>
        </w:rPr>
        <w:t>resmî</w:t>
      </w:r>
      <w:r w:rsidRPr="002060BD">
        <w:rPr>
          <w:rFonts w:ascii="Arial" w:hAnsi="Arial" w:cs="Arial"/>
          <w:sz w:val="24"/>
          <w:szCs w:val="24"/>
        </w:rPr>
        <w:t xml:space="preserve"> tatiller ve ek</w:t>
      </w:r>
      <w:r w:rsidR="0011155C" w:rsidRPr="002060BD">
        <w:rPr>
          <w:rFonts w:ascii="Arial" w:hAnsi="Arial" w:cs="Arial"/>
          <w:sz w:val="24"/>
          <w:szCs w:val="24"/>
        </w:rPr>
        <w:t>ip</w:t>
      </w:r>
      <w:r w:rsidRPr="002060BD">
        <w:rPr>
          <w:rFonts w:ascii="Arial" w:hAnsi="Arial" w:cs="Arial"/>
          <w:sz w:val="24"/>
          <w:szCs w:val="24"/>
        </w:rPr>
        <w:t xml:space="preserve">lerin öğle arası dâhil değildir. </w:t>
      </w:r>
    </w:p>
    <w:p w14:paraId="31B18C17" w14:textId="77777777" w:rsidR="0096012E" w:rsidRPr="002060BD" w:rsidRDefault="0096012E" w:rsidP="0096012E">
      <w:pPr>
        <w:numPr>
          <w:ilvl w:val="0"/>
          <w:numId w:val="1"/>
        </w:numPr>
        <w:spacing w:line="360" w:lineRule="auto"/>
        <w:jc w:val="both"/>
        <w:rPr>
          <w:rFonts w:ascii="Arial" w:hAnsi="Arial" w:cs="Arial"/>
          <w:sz w:val="24"/>
          <w:szCs w:val="24"/>
        </w:rPr>
      </w:pPr>
      <w:r w:rsidRPr="002060BD">
        <w:rPr>
          <w:rFonts w:ascii="Arial" w:hAnsi="Arial" w:cs="Arial"/>
          <w:sz w:val="24"/>
          <w:szCs w:val="24"/>
        </w:rPr>
        <w:t>Hizmet Almayı Etkilemeyen Arızaların 10 (on) iş günü içerisinde tespiti yapılarak ıslahı sağlanacak ve Arıza kaydı kapatılacaktır.</w:t>
      </w:r>
    </w:p>
    <w:p w14:paraId="03582E1E" w14:textId="77777777" w:rsidR="0096012E" w:rsidRPr="002060BD" w:rsidRDefault="0096012E" w:rsidP="0096012E">
      <w:pPr>
        <w:spacing w:line="360" w:lineRule="auto"/>
        <w:jc w:val="both"/>
        <w:rPr>
          <w:rFonts w:ascii="Arial" w:hAnsi="Arial" w:cs="Arial"/>
          <w:sz w:val="24"/>
          <w:szCs w:val="24"/>
        </w:rPr>
      </w:pPr>
    </w:p>
    <w:p w14:paraId="68EDED9E" w14:textId="335D54BA" w:rsidR="0096012E" w:rsidRPr="002060BD" w:rsidRDefault="0096012E" w:rsidP="0096012E">
      <w:pPr>
        <w:spacing w:line="360" w:lineRule="auto"/>
        <w:jc w:val="both"/>
        <w:rPr>
          <w:rFonts w:ascii="Arial" w:hAnsi="Arial" w:cs="Arial"/>
          <w:color w:val="000000"/>
          <w:sz w:val="24"/>
          <w:szCs w:val="24"/>
        </w:rPr>
      </w:pPr>
      <w:r w:rsidRPr="002060BD">
        <w:rPr>
          <w:rFonts w:ascii="Arial" w:hAnsi="Arial" w:cs="Arial"/>
          <w:b/>
          <w:sz w:val="24"/>
          <w:szCs w:val="24"/>
        </w:rPr>
        <w:t>2.2.1.3.</w:t>
      </w:r>
      <w:r w:rsidRPr="002060BD">
        <w:rPr>
          <w:rFonts w:ascii="Arial" w:hAnsi="Arial" w:cs="Arial"/>
          <w:sz w:val="24"/>
          <w:szCs w:val="24"/>
        </w:rPr>
        <w:t xml:space="preserve"> </w:t>
      </w:r>
      <w:r w:rsidRPr="002060BD">
        <w:rPr>
          <w:rFonts w:ascii="Arial" w:hAnsi="Arial" w:cs="Arial"/>
          <w:color w:val="000000"/>
          <w:sz w:val="24"/>
          <w:szCs w:val="24"/>
        </w:rPr>
        <w:t xml:space="preserve">İşletmeci tarafından açılan Arıza kayıtları için, Türk Telekom Otomasyon Sistemleri üzerinden gerekli ilk kontroller yapılabilecektir. Açılan Arızanın ilk kontrol aşamasında Türk Telekom Sorumluluğunda bulunan </w:t>
      </w:r>
      <w:r w:rsidR="00EF2E27" w:rsidRPr="002060BD">
        <w:rPr>
          <w:rFonts w:ascii="Arial" w:hAnsi="Arial" w:cs="Arial"/>
          <w:color w:val="000000"/>
          <w:sz w:val="24"/>
          <w:szCs w:val="24"/>
        </w:rPr>
        <w:t xml:space="preserve">kısma </w:t>
      </w:r>
      <w:r w:rsidRPr="002060BD">
        <w:rPr>
          <w:rFonts w:ascii="Arial" w:hAnsi="Arial" w:cs="Arial"/>
          <w:color w:val="000000"/>
          <w:sz w:val="24"/>
          <w:szCs w:val="24"/>
        </w:rPr>
        <w:t>ilişkin kontroller</w:t>
      </w:r>
      <w:r w:rsidR="00EF2E27" w:rsidRPr="002060BD">
        <w:rPr>
          <w:rFonts w:ascii="Arial" w:hAnsi="Arial" w:cs="Arial"/>
          <w:color w:val="000000"/>
          <w:sz w:val="24"/>
          <w:szCs w:val="24"/>
        </w:rPr>
        <w:t xml:space="preserve"> sonucunda</w:t>
      </w:r>
      <w:r w:rsidRPr="002060BD">
        <w:rPr>
          <w:rFonts w:ascii="Arial" w:hAnsi="Arial" w:cs="Arial"/>
          <w:color w:val="000000"/>
          <w:sz w:val="24"/>
          <w:szCs w:val="24"/>
        </w:rPr>
        <w:t xml:space="preserve"> </w:t>
      </w:r>
      <w:r w:rsidR="00EF2E27" w:rsidRPr="002060BD">
        <w:rPr>
          <w:rFonts w:ascii="Arial" w:hAnsi="Arial" w:cs="Arial"/>
          <w:color w:val="000000"/>
          <w:sz w:val="24"/>
          <w:szCs w:val="24"/>
        </w:rPr>
        <w:t>hattın çalıştığının tespit edilmesi durumunda</w:t>
      </w:r>
      <w:r w:rsidRPr="002060BD">
        <w:rPr>
          <w:rFonts w:ascii="Arial" w:hAnsi="Arial" w:cs="Arial"/>
          <w:color w:val="000000"/>
          <w:sz w:val="24"/>
          <w:szCs w:val="24"/>
        </w:rPr>
        <w:t xml:space="preserve"> Türk Telekom ilk kontrol sonuçlarıyla birlikte </w:t>
      </w:r>
      <w:r w:rsidRPr="002060BD">
        <w:rPr>
          <w:rFonts w:ascii="Arial" w:hAnsi="Arial" w:cs="Arial"/>
          <w:color w:val="000000"/>
          <w:sz w:val="24"/>
          <w:szCs w:val="24"/>
        </w:rPr>
        <w:lastRenderedPageBreak/>
        <w:t>Arızayı İşletmeci teyidine gönderecektir. Teyide gönderilen Arıza ıslah çalışması sonucuna ilişkin olarak İşletmeci tarafından ilgili Otomasyon Sistemi üzerinden 48 (</w:t>
      </w:r>
      <w:r w:rsidR="00061399" w:rsidRPr="002060BD">
        <w:rPr>
          <w:rFonts w:ascii="Arial" w:hAnsi="Arial" w:cs="Arial"/>
          <w:color w:val="000000"/>
          <w:sz w:val="24"/>
          <w:szCs w:val="24"/>
        </w:rPr>
        <w:t>kırk sekiz</w:t>
      </w:r>
      <w:r w:rsidRPr="002060BD">
        <w:rPr>
          <w:rFonts w:ascii="Arial" w:hAnsi="Arial" w:cs="Arial"/>
          <w:color w:val="000000"/>
          <w:sz w:val="24"/>
          <w:szCs w:val="24"/>
        </w:rPr>
        <w:t xml:space="preserve">) saat içerisinde Türk Telekom’a olumlu veya olumsuz geri bildirimde bulunulacaktır. İşletmecinin Arızaya olumlu teyit vermesi durumunda </w:t>
      </w:r>
      <w:r w:rsidRPr="002060BD">
        <w:rPr>
          <w:rFonts w:ascii="Arial" w:hAnsi="Arial" w:cs="Arial"/>
          <w:sz w:val="24"/>
          <w:szCs w:val="24"/>
        </w:rPr>
        <w:t>Sistem Kontrol Aşamasında kapatılan Hatalı Arıza Bildirim Ceza Bedeli İşletmeciye yansıtılacaktır.</w:t>
      </w:r>
      <w:r w:rsidRPr="002060BD">
        <w:rPr>
          <w:rFonts w:ascii="Arial" w:hAnsi="Arial" w:cs="Arial"/>
          <w:color w:val="000000"/>
          <w:sz w:val="24"/>
          <w:szCs w:val="24"/>
        </w:rPr>
        <w:t xml:space="preserve"> İşletmecinin Arızaya olumsuz teyit vermesi durumunda ilgili Türk Telekom ekibine Arızanın iletilmesi sağlanacaktır</w:t>
      </w:r>
      <w:r w:rsidR="00EF2E27" w:rsidRPr="002060BD">
        <w:rPr>
          <w:rFonts w:ascii="Arial" w:hAnsi="Arial" w:cs="Arial"/>
          <w:color w:val="000000"/>
          <w:sz w:val="24"/>
          <w:szCs w:val="24"/>
        </w:rPr>
        <w:t>.</w:t>
      </w:r>
    </w:p>
    <w:p w14:paraId="0AC1B37F" w14:textId="77777777" w:rsidR="0096012E" w:rsidRPr="002060BD" w:rsidRDefault="0096012E" w:rsidP="0096012E">
      <w:pPr>
        <w:spacing w:line="360" w:lineRule="auto"/>
        <w:jc w:val="both"/>
        <w:rPr>
          <w:rFonts w:ascii="Arial" w:hAnsi="Arial" w:cs="Arial"/>
          <w:b/>
          <w:sz w:val="24"/>
          <w:szCs w:val="24"/>
        </w:rPr>
      </w:pPr>
    </w:p>
    <w:p w14:paraId="440FD498" w14:textId="50409A29" w:rsidR="0096012E" w:rsidRPr="002060BD" w:rsidRDefault="00ED54AF" w:rsidP="0096012E">
      <w:pPr>
        <w:spacing w:line="360" w:lineRule="auto"/>
        <w:jc w:val="both"/>
        <w:rPr>
          <w:rFonts w:ascii="Arial" w:hAnsi="Arial" w:cs="Arial"/>
          <w:sz w:val="24"/>
          <w:szCs w:val="24"/>
        </w:rPr>
      </w:pPr>
      <w:r w:rsidRPr="002060BD">
        <w:rPr>
          <w:rFonts w:ascii="Arial" w:hAnsi="Arial" w:cs="Arial"/>
          <w:b/>
          <w:sz w:val="24"/>
          <w:szCs w:val="24"/>
        </w:rPr>
        <w:t>2.2.1.4.</w:t>
      </w:r>
      <w:r w:rsidRPr="002060BD">
        <w:rPr>
          <w:rFonts w:ascii="Arial" w:hAnsi="Arial" w:cs="Arial"/>
          <w:sz w:val="24"/>
          <w:szCs w:val="24"/>
        </w:rPr>
        <w:t xml:space="preserve"> Türk</w:t>
      </w:r>
      <w:r w:rsidR="0096012E" w:rsidRPr="002060BD">
        <w:rPr>
          <w:rFonts w:ascii="Arial" w:hAnsi="Arial" w:cs="Arial"/>
          <w:sz w:val="24"/>
          <w:szCs w:val="24"/>
        </w:rPr>
        <w:t xml:space="preserve"> Telekom Arızanın “Türk Telekom sorumluluğunda olmadığı” tespitinin ardından Arızayı İşletmeciye iletirken, gerçekleştirdiği tespite yönelik sonuçları ilgili Otomasyon Sistemi üzerinden İşletmecinin teyidine gönderecektir. Türk Telekom tarafından Arıza ıslah kapsamında gerçekleştirdiği kontrolleri İşletmeci ile paylaştıktan sonra İşletmeci, sorumluluğundaki tamamlayıcı işler kapsamında sorumluluklarını yerine getirmek ile yükümlüdür. İşletmecinin Arıza ile ilgili işlemleri devam ettirmek istemesi durumunda, İşletmeci kendi sorumluluğunda yer alan tamamlayıcı hizmetleri tamamladığına dair kontrolleri Türk Telekom Otomasyon Sistemlerine göndererek Arıza kaydını devam ettirebilecektir. İlgili Arıza kaydı tekrar kontrol edilecek olup Türk Telekom tarafından yapılan kontroller sonucunda Arızanın ikinci kez “Türk Telekom sorumluluğunda olmadığının” tespit edilmesi durumunda tespite yönelik sonuçlar ilgili Otomasyon Sistemi üzerinden İşletmeciye iletilecektir. Aynı Arıza kaydı içerisinde iki kez Türk Telekom sorumluluğundan kaynaklanmayan tespit yapılması durumunda Ek-7’de hizmet türü, ek</w:t>
      </w:r>
      <w:r w:rsidR="0011155C" w:rsidRPr="002060BD">
        <w:rPr>
          <w:rFonts w:ascii="Arial" w:hAnsi="Arial" w:cs="Arial"/>
          <w:sz w:val="24"/>
          <w:szCs w:val="24"/>
        </w:rPr>
        <w:t>ip</w:t>
      </w:r>
      <w:r w:rsidR="0096012E" w:rsidRPr="002060BD">
        <w:rPr>
          <w:rFonts w:ascii="Arial" w:hAnsi="Arial" w:cs="Arial"/>
          <w:sz w:val="24"/>
          <w:szCs w:val="24"/>
        </w:rPr>
        <w:t xml:space="preserve"> t</w:t>
      </w:r>
      <w:r w:rsidR="0011155C" w:rsidRPr="002060BD">
        <w:rPr>
          <w:rFonts w:ascii="Arial" w:hAnsi="Arial" w:cs="Arial"/>
          <w:sz w:val="24"/>
          <w:szCs w:val="24"/>
        </w:rPr>
        <w:t>ip</w:t>
      </w:r>
      <w:r w:rsidR="0096012E" w:rsidRPr="002060BD">
        <w:rPr>
          <w:rFonts w:ascii="Arial" w:hAnsi="Arial" w:cs="Arial"/>
          <w:sz w:val="24"/>
          <w:szCs w:val="24"/>
        </w:rPr>
        <w:t>i veya sistemsel kontrole göre belirtilen Hatalı Arıza Bildirim Ceza Bedelinin 2 (iki) katı İşletmeciye yansıtılacaktır.  Türk Telekom ek</w:t>
      </w:r>
      <w:r w:rsidR="0011155C" w:rsidRPr="002060BD">
        <w:rPr>
          <w:rFonts w:ascii="Arial" w:hAnsi="Arial" w:cs="Arial"/>
          <w:sz w:val="24"/>
          <w:szCs w:val="24"/>
        </w:rPr>
        <w:t>ip</w:t>
      </w:r>
      <w:r w:rsidR="0096012E" w:rsidRPr="002060BD">
        <w:rPr>
          <w:rFonts w:ascii="Arial" w:hAnsi="Arial" w:cs="Arial"/>
          <w:sz w:val="24"/>
          <w:szCs w:val="24"/>
        </w:rPr>
        <w:t>leri hat değer ölçümü yapamadığı durumlarda test yapmadan İşletmeci teyidine Arızayı gönderebilir. Bu gibi ölçüm yapılamayan Arızaların olumlu teyit ile kapatılması durumunda Hatalı Arıza Bildirim Ceza Bedeli İşletmeciye yansıtılmayacaktır. Teyide gönderilen Arıza ıslah çalışması sonucuna ilişkin olarak İşletmeci tarafından ilgili Otomasyon Sistemi üzerinden 48 (</w:t>
      </w:r>
      <w:r w:rsidR="00061399" w:rsidRPr="002060BD">
        <w:rPr>
          <w:rFonts w:ascii="Arial" w:hAnsi="Arial" w:cs="Arial"/>
          <w:sz w:val="24"/>
          <w:szCs w:val="24"/>
        </w:rPr>
        <w:t>kırk sekiz</w:t>
      </w:r>
      <w:r w:rsidR="0096012E" w:rsidRPr="002060BD">
        <w:rPr>
          <w:rFonts w:ascii="Arial" w:hAnsi="Arial" w:cs="Arial"/>
          <w:sz w:val="24"/>
          <w:szCs w:val="24"/>
        </w:rPr>
        <w:t xml:space="preserve">) saat içerisinde Türk Telekom’a olumlu veya olumsuz geri bildirimde bulunulacaktır. </w:t>
      </w:r>
    </w:p>
    <w:p w14:paraId="2E5BB3AC" w14:textId="77777777" w:rsidR="0096012E" w:rsidRPr="002060BD" w:rsidRDefault="0096012E" w:rsidP="0096012E">
      <w:pPr>
        <w:spacing w:line="360" w:lineRule="auto"/>
        <w:jc w:val="both"/>
        <w:rPr>
          <w:rFonts w:ascii="Arial" w:hAnsi="Arial" w:cs="Arial"/>
          <w:sz w:val="24"/>
          <w:szCs w:val="24"/>
        </w:rPr>
      </w:pPr>
    </w:p>
    <w:p w14:paraId="0F0888E8"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2.2.1.5.</w:t>
      </w:r>
      <w:r w:rsidRPr="002060BD">
        <w:rPr>
          <w:rFonts w:ascii="Arial" w:hAnsi="Arial" w:cs="Arial"/>
          <w:sz w:val="24"/>
          <w:szCs w:val="24"/>
        </w:rPr>
        <w:t xml:space="preserve"> Teyit sürecinde Arıza ıslah çalışması sonucuna ilişkin olarak İşletmeci tarafından 48 (</w:t>
      </w:r>
      <w:r w:rsidR="00061399" w:rsidRPr="002060BD">
        <w:rPr>
          <w:rFonts w:ascii="Arial" w:hAnsi="Arial" w:cs="Arial"/>
          <w:sz w:val="24"/>
          <w:szCs w:val="24"/>
        </w:rPr>
        <w:t>kırk sekiz</w:t>
      </w:r>
      <w:r w:rsidRPr="002060BD">
        <w:rPr>
          <w:rFonts w:ascii="Arial" w:hAnsi="Arial" w:cs="Arial"/>
          <w:sz w:val="24"/>
          <w:szCs w:val="24"/>
        </w:rPr>
        <w:t>) saat içerisinde olumlu geri bildirimde bulunulması veya 48 (kırk sekiz) saat içerisinde bir geri bildirim yapılmaması halinde, ilgili Arıza kaydı kapatılacaktır.</w:t>
      </w:r>
    </w:p>
    <w:p w14:paraId="5578E154" w14:textId="77777777" w:rsidR="0096012E" w:rsidRPr="002060BD" w:rsidRDefault="0096012E" w:rsidP="0096012E">
      <w:pPr>
        <w:spacing w:line="360" w:lineRule="auto"/>
        <w:jc w:val="both"/>
        <w:rPr>
          <w:rFonts w:ascii="Arial" w:hAnsi="Arial" w:cs="Arial"/>
          <w:sz w:val="24"/>
          <w:szCs w:val="24"/>
        </w:rPr>
      </w:pPr>
    </w:p>
    <w:p w14:paraId="1969446F"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lastRenderedPageBreak/>
        <w:t>2.2.1.6.</w:t>
      </w:r>
      <w:r w:rsidRPr="002060BD">
        <w:rPr>
          <w:rFonts w:ascii="Arial" w:hAnsi="Arial" w:cs="Arial"/>
          <w:sz w:val="24"/>
          <w:szCs w:val="24"/>
        </w:rPr>
        <w:t xml:space="preserve"> Teyit sürecinde Arıza ıslah çalışması sonucuna ilişkin olarak İşletmeci tarafından 48 (</w:t>
      </w:r>
      <w:r w:rsidR="00061399" w:rsidRPr="002060BD">
        <w:rPr>
          <w:rFonts w:ascii="Arial" w:hAnsi="Arial" w:cs="Arial"/>
          <w:sz w:val="24"/>
          <w:szCs w:val="24"/>
        </w:rPr>
        <w:t>kırk sekiz</w:t>
      </w:r>
      <w:r w:rsidRPr="002060BD">
        <w:rPr>
          <w:rFonts w:ascii="Arial" w:hAnsi="Arial" w:cs="Arial"/>
          <w:sz w:val="24"/>
          <w:szCs w:val="24"/>
        </w:rPr>
        <w:t xml:space="preserve">) saat içerisinde olumsuz geri bildirimde bulunulması halinde, Türk Telekom ilgili Arıza kaydı üzerinde yeniden Arıza ıslah çalışması gerçekleştirecektir. </w:t>
      </w:r>
    </w:p>
    <w:p w14:paraId="767325E5" w14:textId="77777777" w:rsidR="0096012E" w:rsidRPr="002060BD" w:rsidRDefault="0096012E" w:rsidP="0096012E">
      <w:pPr>
        <w:spacing w:line="360" w:lineRule="auto"/>
        <w:jc w:val="both"/>
        <w:rPr>
          <w:rFonts w:ascii="Arial" w:hAnsi="Arial" w:cs="Arial"/>
          <w:sz w:val="24"/>
          <w:szCs w:val="24"/>
        </w:rPr>
      </w:pPr>
    </w:p>
    <w:p w14:paraId="3A81BEA6" w14:textId="42264F7C" w:rsidR="0096012E" w:rsidRPr="002060BD" w:rsidRDefault="0096012E" w:rsidP="0096012E">
      <w:pPr>
        <w:tabs>
          <w:tab w:val="num" w:pos="1146"/>
        </w:tabs>
        <w:spacing w:line="360" w:lineRule="auto"/>
        <w:jc w:val="both"/>
        <w:rPr>
          <w:rFonts w:ascii="Arial" w:hAnsi="Arial" w:cs="Arial"/>
          <w:sz w:val="24"/>
          <w:szCs w:val="24"/>
        </w:rPr>
      </w:pPr>
      <w:r w:rsidRPr="002060BD">
        <w:rPr>
          <w:rFonts w:ascii="Arial" w:hAnsi="Arial" w:cs="Arial"/>
          <w:b/>
          <w:sz w:val="24"/>
          <w:szCs w:val="24"/>
        </w:rPr>
        <w:t xml:space="preserve">2.2.1.7. </w:t>
      </w:r>
      <w:r w:rsidRPr="002060BD">
        <w:rPr>
          <w:rFonts w:ascii="Arial" w:hAnsi="Arial" w:cs="Arial"/>
          <w:sz w:val="24"/>
          <w:szCs w:val="24"/>
        </w:rPr>
        <w:t xml:space="preserve">İşletmeci herhangi bir Arıza kaydı kapsamında azami olarak 1 (bir) defa olumsuz geri bildirimde bulunabilecektir. Bir Arıza kaydına ilişkin ıslah çalışmaları kapsamında Türk Telekom tarafından 2’nci defa </w:t>
      </w:r>
      <w:r w:rsidR="008618A8" w:rsidRPr="002060BD">
        <w:rPr>
          <w:rFonts w:ascii="Arial" w:hAnsi="Arial" w:cs="Arial"/>
          <w:sz w:val="24"/>
          <w:szCs w:val="24"/>
        </w:rPr>
        <w:t>ele alınan arızalar Türk Telekom kayıtları esas alınarak kapatılacaktır.</w:t>
      </w:r>
    </w:p>
    <w:p w14:paraId="2CE31946" w14:textId="77777777" w:rsidR="0096012E" w:rsidRPr="002060BD" w:rsidRDefault="0096012E" w:rsidP="0096012E">
      <w:pPr>
        <w:spacing w:line="360" w:lineRule="auto"/>
        <w:jc w:val="both"/>
        <w:rPr>
          <w:rFonts w:ascii="Arial" w:hAnsi="Arial" w:cs="Arial"/>
          <w:sz w:val="24"/>
          <w:szCs w:val="24"/>
        </w:rPr>
      </w:pPr>
    </w:p>
    <w:p w14:paraId="1F4D68C0" w14:textId="45FD4DFB"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 xml:space="preserve">2.2.1.10. </w:t>
      </w:r>
      <w:r w:rsidRPr="002060BD">
        <w:rPr>
          <w:rFonts w:ascii="Arial" w:hAnsi="Arial" w:cs="Arial"/>
          <w:sz w:val="24"/>
          <w:szCs w:val="24"/>
        </w:rPr>
        <w:t xml:space="preserve">Tarafların mutabık kalmaması veya kayıtlar arasında farklılık olması durumunda Türk Telekom kayıtları esas alınacaktır. </w:t>
      </w:r>
    </w:p>
    <w:p w14:paraId="77B84AD0" w14:textId="77777777" w:rsidR="0096012E" w:rsidRPr="002060BD" w:rsidRDefault="0096012E" w:rsidP="0096012E">
      <w:pPr>
        <w:spacing w:line="360" w:lineRule="auto"/>
        <w:jc w:val="both"/>
        <w:rPr>
          <w:rFonts w:ascii="Arial" w:hAnsi="Arial" w:cs="Arial"/>
          <w:bCs/>
          <w:sz w:val="24"/>
          <w:szCs w:val="24"/>
        </w:rPr>
      </w:pPr>
    </w:p>
    <w:p w14:paraId="741B0F30"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 xml:space="preserve">2.2.1.11. </w:t>
      </w:r>
      <w:r w:rsidRPr="002060BD">
        <w:rPr>
          <w:rFonts w:ascii="Arial" w:hAnsi="Arial" w:cs="Arial"/>
          <w:bCs/>
          <w:sz w:val="24"/>
          <w:szCs w:val="24"/>
        </w:rPr>
        <w:t>Bir Arıza kaydına ilişkin ıslah çalışmaları kapsamında İşletmecinin teyidinde kalan ve randevu seçiminden randevunun başlangıcına kadar geçen süreler Arıza giderme süresine dâhil edilmeyecektir.</w:t>
      </w:r>
    </w:p>
    <w:p w14:paraId="4D228791" w14:textId="77777777" w:rsidR="0096012E" w:rsidRPr="002060BD" w:rsidRDefault="0096012E" w:rsidP="0096012E">
      <w:pPr>
        <w:pStyle w:val="GvdeMetni"/>
        <w:spacing w:line="360" w:lineRule="auto"/>
        <w:jc w:val="both"/>
        <w:rPr>
          <w:rFonts w:ascii="Arial" w:hAnsi="Arial" w:cs="Arial"/>
          <w:b/>
          <w:sz w:val="24"/>
        </w:rPr>
      </w:pPr>
    </w:p>
    <w:p w14:paraId="40B7AB81" w14:textId="77777777" w:rsidR="0096012E" w:rsidRPr="002060BD" w:rsidRDefault="0096012E" w:rsidP="0096012E">
      <w:pPr>
        <w:pStyle w:val="GvdeMetni"/>
        <w:spacing w:line="360" w:lineRule="auto"/>
        <w:jc w:val="both"/>
        <w:rPr>
          <w:rFonts w:ascii="Arial" w:hAnsi="Arial" w:cs="Arial"/>
          <w:bCs/>
          <w:sz w:val="24"/>
        </w:rPr>
      </w:pPr>
      <w:r w:rsidRPr="002060BD">
        <w:rPr>
          <w:rFonts w:ascii="Arial" w:hAnsi="Arial" w:cs="Arial"/>
          <w:b/>
          <w:sz w:val="24"/>
        </w:rPr>
        <w:t>2.2.1.1</w:t>
      </w:r>
      <w:r w:rsidRPr="002060BD">
        <w:rPr>
          <w:rFonts w:ascii="Arial" w:hAnsi="Arial" w:cs="Arial"/>
          <w:b/>
          <w:sz w:val="24"/>
          <w:lang w:val="tr-TR"/>
        </w:rPr>
        <w:t>2</w:t>
      </w:r>
      <w:r w:rsidRPr="002060BD">
        <w:rPr>
          <w:rFonts w:ascii="Arial" w:hAnsi="Arial" w:cs="Arial"/>
          <w:b/>
          <w:sz w:val="24"/>
        </w:rPr>
        <w:t xml:space="preserve">. </w:t>
      </w:r>
      <w:r w:rsidRPr="002060BD">
        <w:rPr>
          <w:rFonts w:ascii="Arial" w:hAnsi="Arial" w:cs="Arial"/>
          <w:sz w:val="24"/>
        </w:rPr>
        <w:t xml:space="preserve">İşletmeciye ait devrelerde, belirtilen </w:t>
      </w:r>
      <w:r w:rsidRPr="002060BD">
        <w:rPr>
          <w:rFonts w:ascii="Arial" w:hAnsi="Arial" w:cs="Arial"/>
          <w:sz w:val="24"/>
          <w:lang w:val="tr-TR"/>
        </w:rPr>
        <w:t>A</w:t>
      </w:r>
      <w:r w:rsidRPr="002060BD">
        <w:rPr>
          <w:rFonts w:ascii="Arial" w:hAnsi="Arial" w:cs="Arial"/>
          <w:sz w:val="24"/>
        </w:rPr>
        <w:t xml:space="preserve">rıza giderilme sürelerini aşan her 1 (bir) tam </w:t>
      </w:r>
      <w:r w:rsidRPr="002060BD">
        <w:rPr>
          <w:rFonts w:ascii="Arial" w:hAnsi="Arial" w:cs="Arial"/>
          <w:sz w:val="24"/>
          <w:lang w:val="tr-TR"/>
        </w:rPr>
        <w:t>dakika</w:t>
      </w:r>
      <w:r w:rsidRPr="002060BD">
        <w:rPr>
          <w:rFonts w:ascii="Arial" w:hAnsi="Arial" w:cs="Arial"/>
          <w:sz w:val="24"/>
        </w:rPr>
        <w:t xml:space="preserve"> için, port ücretinin 3 (üç) </w:t>
      </w:r>
      <w:r w:rsidRPr="002060BD">
        <w:rPr>
          <w:rFonts w:ascii="Arial" w:hAnsi="Arial" w:cs="Arial"/>
          <w:sz w:val="24"/>
          <w:lang w:val="tr-TR"/>
        </w:rPr>
        <w:t xml:space="preserve">dakikalık </w:t>
      </w:r>
      <w:r w:rsidRPr="002060BD">
        <w:rPr>
          <w:rFonts w:ascii="Arial" w:hAnsi="Arial" w:cs="Arial"/>
          <w:sz w:val="24"/>
        </w:rPr>
        <w:t xml:space="preserve">kısmına denk gelen ücretlerden oluşan toplam tutar Nisan, Temmuz, Ekim ve Ocak aylarında olmak üzere yılda 4 (dört) kez </w:t>
      </w:r>
      <w:r w:rsidRPr="002060BD">
        <w:rPr>
          <w:rFonts w:ascii="Arial" w:hAnsi="Arial" w:cs="Arial"/>
          <w:sz w:val="24"/>
          <w:lang w:val="tr-TR"/>
        </w:rPr>
        <w:t xml:space="preserve"> toplu olarak</w:t>
      </w:r>
      <w:r w:rsidRPr="002060BD">
        <w:rPr>
          <w:rFonts w:ascii="Arial" w:hAnsi="Arial" w:cs="Arial"/>
          <w:sz w:val="24"/>
        </w:rPr>
        <w:t xml:space="preserve">Türk Telekom tarafından </w:t>
      </w:r>
      <w:r w:rsidRPr="002060BD">
        <w:rPr>
          <w:rFonts w:ascii="Arial" w:hAnsi="Arial" w:cs="Arial"/>
          <w:sz w:val="24"/>
          <w:lang w:val="tr-TR"/>
        </w:rPr>
        <w:t>İ</w:t>
      </w:r>
      <w:r w:rsidRPr="002060BD">
        <w:rPr>
          <w:rFonts w:ascii="Arial" w:hAnsi="Arial" w:cs="Arial"/>
          <w:sz w:val="24"/>
        </w:rPr>
        <w:t>şletmeciye Otomasyon Sistemi üzerinden veya listeleme yöntemi ile bildirilecektir.</w:t>
      </w:r>
      <w:r w:rsidRPr="002060BD">
        <w:rPr>
          <w:rFonts w:ascii="Arial" w:hAnsi="Arial" w:cs="Arial"/>
          <w:sz w:val="24"/>
          <w:lang w:val="tr-TR"/>
        </w:rPr>
        <w:t xml:space="preserve"> </w:t>
      </w:r>
      <w:r w:rsidRPr="002060BD">
        <w:rPr>
          <w:rFonts w:ascii="Arial" w:hAnsi="Arial" w:cs="Arial"/>
          <w:sz w:val="24"/>
        </w:rPr>
        <w:t xml:space="preserve">İşletmeci söz konusu bildirimlerin akabinde Nisan, Temmuz, Ekim ve Ocak aylarında olmak üzere yılda 4 (dört) kez bir önceki çeyrek dönemin toplam tutarına ilişkin olarak 7 (yedi) gün içerisinde düzenleyeceği faturayı Türk Telekom’a teslim edecektir.   Türk Telekom, </w:t>
      </w:r>
      <w:r w:rsidRPr="002060BD">
        <w:rPr>
          <w:rFonts w:ascii="Arial" w:hAnsi="Arial" w:cs="Arial"/>
          <w:sz w:val="24"/>
          <w:lang w:val="tr-TR"/>
        </w:rPr>
        <w:t>İ</w:t>
      </w:r>
      <w:r w:rsidRPr="002060BD">
        <w:rPr>
          <w:rFonts w:ascii="Arial" w:hAnsi="Arial" w:cs="Arial"/>
          <w:sz w:val="24"/>
        </w:rPr>
        <w:t>şletmecinin düzenlediği faturadaki bedeli tak</w:t>
      </w:r>
      <w:r w:rsidR="0011155C" w:rsidRPr="002060BD">
        <w:rPr>
          <w:rFonts w:ascii="Arial" w:hAnsi="Arial" w:cs="Arial"/>
          <w:sz w:val="24"/>
          <w:lang w:val="tr-TR"/>
        </w:rPr>
        <w:t>ip</w:t>
      </w:r>
      <w:r w:rsidRPr="002060BD">
        <w:rPr>
          <w:rFonts w:ascii="Arial" w:hAnsi="Arial" w:cs="Arial"/>
          <w:sz w:val="24"/>
        </w:rPr>
        <w:t xml:space="preserve"> eden dönemde, </w:t>
      </w:r>
      <w:r w:rsidRPr="002060BD">
        <w:rPr>
          <w:rFonts w:ascii="Arial" w:hAnsi="Arial" w:cs="Arial"/>
          <w:sz w:val="24"/>
          <w:lang w:val="tr-TR"/>
        </w:rPr>
        <w:t>İ</w:t>
      </w:r>
      <w:r w:rsidRPr="002060BD">
        <w:rPr>
          <w:rFonts w:ascii="Arial" w:hAnsi="Arial" w:cs="Arial"/>
          <w:sz w:val="24"/>
        </w:rPr>
        <w:t xml:space="preserve">şletmeci için düzenleyeceği </w:t>
      </w:r>
      <w:r w:rsidRPr="002060BD">
        <w:rPr>
          <w:rFonts w:ascii="Arial" w:hAnsi="Arial" w:cs="Arial"/>
          <w:sz w:val="24"/>
          <w:lang w:val="tr-TR"/>
        </w:rPr>
        <w:t>e</w:t>
      </w:r>
      <w:r w:rsidRPr="002060BD">
        <w:rPr>
          <w:rFonts w:ascii="Arial" w:hAnsi="Arial" w:cs="Arial"/>
          <w:sz w:val="24"/>
        </w:rPr>
        <w:t xml:space="preserve">lektronik </w:t>
      </w:r>
      <w:r w:rsidRPr="002060BD">
        <w:rPr>
          <w:rFonts w:ascii="Arial" w:hAnsi="Arial" w:cs="Arial"/>
          <w:sz w:val="24"/>
          <w:lang w:val="tr-TR"/>
        </w:rPr>
        <w:t>h</w:t>
      </w:r>
      <w:r w:rsidRPr="002060BD">
        <w:rPr>
          <w:rFonts w:ascii="Arial" w:hAnsi="Arial" w:cs="Arial"/>
          <w:sz w:val="24"/>
        </w:rPr>
        <w:t xml:space="preserve">aberleşme </w:t>
      </w:r>
      <w:r w:rsidRPr="002060BD">
        <w:rPr>
          <w:rFonts w:ascii="Arial" w:hAnsi="Arial" w:cs="Arial"/>
          <w:sz w:val="24"/>
          <w:lang w:val="tr-TR"/>
        </w:rPr>
        <w:t>h</w:t>
      </w:r>
      <w:r w:rsidRPr="002060BD">
        <w:rPr>
          <w:rFonts w:ascii="Arial" w:hAnsi="Arial" w:cs="Arial"/>
          <w:sz w:val="24"/>
        </w:rPr>
        <w:t xml:space="preserve">izmetlerine ait faturaların bedeline mahsuben ödemeyi gerçekleştirecektir. İşletmeci tarafından fatura edilen tutarın Türk Telekom tarafından mahsup işleminin yapılacağı aydaki faturaların tutarını aşması durumunda, kalan kısım </w:t>
      </w:r>
      <w:r w:rsidRPr="002060BD">
        <w:rPr>
          <w:rFonts w:ascii="Arial" w:hAnsi="Arial" w:cs="Arial"/>
          <w:sz w:val="24"/>
          <w:lang w:val="tr-TR"/>
        </w:rPr>
        <w:t>İ</w:t>
      </w:r>
      <w:r w:rsidRPr="002060BD">
        <w:rPr>
          <w:rFonts w:ascii="Arial" w:hAnsi="Arial" w:cs="Arial"/>
          <w:sz w:val="24"/>
        </w:rPr>
        <w:t xml:space="preserve">şletmeciye defaten ödenecektir. Arızaya ilişkin HST geri ödemesine esas tutar </w:t>
      </w:r>
      <w:r w:rsidRPr="002060BD">
        <w:rPr>
          <w:rFonts w:ascii="Arial" w:hAnsi="Arial" w:cs="Arial"/>
          <w:sz w:val="24"/>
          <w:lang w:val="tr-TR"/>
        </w:rPr>
        <w:t>port ücretini</w:t>
      </w:r>
      <w:r w:rsidRPr="002060BD">
        <w:rPr>
          <w:rFonts w:ascii="Arial" w:hAnsi="Arial" w:cs="Arial"/>
          <w:sz w:val="24"/>
        </w:rPr>
        <w:t xml:space="preserve"> geç</w:t>
      </w:r>
      <w:r w:rsidRPr="002060BD">
        <w:rPr>
          <w:rFonts w:ascii="Arial" w:hAnsi="Arial" w:cs="Arial"/>
          <w:sz w:val="24"/>
          <w:lang w:val="tr-TR"/>
        </w:rPr>
        <w:t>meyecektir</w:t>
      </w:r>
      <w:r w:rsidRPr="002060BD">
        <w:rPr>
          <w:rFonts w:ascii="Arial" w:hAnsi="Arial" w:cs="Arial"/>
          <w:sz w:val="24"/>
        </w:rPr>
        <w:t xml:space="preserve">. </w:t>
      </w:r>
    </w:p>
    <w:p w14:paraId="613B47EE" w14:textId="77777777" w:rsidR="0096012E" w:rsidRPr="002060BD" w:rsidRDefault="0096012E" w:rsidP="0096012E">
      <w:pPr>
        <w:spacing w:line="360" w:lineRule="auto"/>
        <w:jc w:val="both"/>
        <w:rPr>
          <w:rFonts w:ascii="Arial" w:hAnsi="Arial" w:cs="Arial"/>
          <w:b/>
          <w:sz w:val="24"/>
          <w:szCs w:val="24"/>
        </w:rPr>
      </w:pPr>
    </w:p>
    <w:p w14:paraId="3A436E05" w14:textId="77777777" w:rsidR="0096012E" w:rsidRPr="002060BD" w:rsidRDefault="0096012E" w:rsidP="0096012E">
      <w:pPr>
        <w:spacing w:line="360" w:lineRule="auto"/>
        <w:jc w:val="both"/>
        <w:rPr>
          <w:rFonts w:ascii="Arial" w:hAnsi="Arial" w:cs="Arial"/>
          <w:bCs/>
          <w:sz w:val="24"/>
          <w:szCs w:val="24"/>
        </w:rPr>
      </w:pPr>
      <w:r w:rsidRPr="002060BD">
        <w:rPr>
          <w:rFonts w:ascii="Arial" w:hAnsi="Arial" w:cs="Arial"/>
          <w:b/>
          <w:sz w:val="24"/>
          <w:szCs w:val="24"/>
        </w:rPr>
        <w:t xml:space="preserve">2.2.1.13. </w:t>
      </w:r>
      <w:r w:rsidRPr="002060BD">
        <w:rPr>
          <w:rFonts w:ascii="Arial" w:hAnsi="Arial" w:cs="Arial"/>
          <w:bCs/>
          <w:sz w:val="24"/>
          <w:szCs w:val="24"/>
        </w:rPr>
        <w:t>İşletmecinin bildirdiği Arızanın Türk Telekom sorumluluğundaki altyapıdan kaynaklanmadığının Türk Telekom tarafından gerçekleştirilen testlere ilişkin sonuçların belirtilen Arıza giderme sürelerinin tamamlanmasını takiben ilk iş günü</w:t>
      </w:r>
      <w:r w:rsidRPr="002060BD">
        <w:rPr>
          <w:rFonts w:ascii="Arial" w:hAnsi="Arial" w:cs="Arial"/>
          <w:bCs/>
        </w:rPr>
        <w:t xml:space="preserve"> </w:t>
      </w:r>
      <w:r w:rsidRPr="002060BD">
        <w:rPr>
          <w:rFonts w:ascii="Arial" w:hAnsi="Arial" w:cs="Arial"/>
          <w:bCs/>
          <w:sz w:val="24"/>
          <w:szCs w:val="24"/>
        </w:rPr>
        <w:t xml:space="preserve">içerisinde İşletmeciye Otomasyon Sistemi aracılığı ile bildirilmek suretiyle ispatlanması durumunda, </w:t>
      </w:r>
      <w:r w:rsidRPr="002060BD">
        <w:rPr>
          <w:rFonts w:ascii="Arial" w:hAnsi="Arial" w:cs="Arial"/>
          <w:bCs/>
          <w:sz w:val="24"/>
          <w:szCs w:val="24"/>
        </w:rPr>
        <w:lastRenderedPageBreak/>
        <w:t>İşletmeci tarafından yapılan Arıza giderme talebi, “Hatalı Arıza Bildirimi” olarak değerlendirilerek İşletmeciden Ek-7’de hizmet türü, ek</w:t>
      </w:r>
      <w:r w:rsidR="0011155C" w:rsidRPr="002060BD">
        <w:rPr>
          <w:rFonts w:ascii="Arial" w:hAnsi="Arial" w:cs="Arial"/>
          <w:bCs/>
          <w:sz w:val="24"/>
          <w:szCs w:val="24"/>
        </w:rPr>
        <w:t>ip</w:t>
      </w:r>
      <w:r w:rsidRPr="002060BD">
        <w:rPr>
          <w:rFonts w:ascii="Arial" w:hAnsi="Arial" w:cs="Arial"/>
          <w:bCs/>
          <w:sz w:val="24"/>
          <w:szCs w:val="24"/>
        </w:rPr>
        <w:t xml:space="preserve"> t</w:t>
      </w:r>
      <w:r w:rsidR="0011155C" w:rsidRPr="002060BD">
        <w:rPr>
          <w:rFonts w:ascii="Arial" w:hAnsi="Arial" w:cs="Arial"/>
          <w:bCs/>
          <w:sz w:val="24"/>
          <w:szCs w:val="24"/>
        </w:rPr>
        <w:t>ip</w:t>
      </w:r>
      <w:r w:rsidRPr="002060BD">
        <w:rPr>
          <w:rFonts w:ascii="Arial" w:hAnsi="Arial" w:cs="Arial"/>
          <w:bCs/>
          <w:sz w:val="24"/>
          <w:szCs w:val="24"/>
        </w:rPr>
        <w:t>i veya sistemsel kontrole göre belirtilen Hatalı Arıza Bildirim Ceza Bedeli alınacaktır. Hatalı Arıza Bildirim Ceza Bedeli ilgili fatura döneminde fatura edilecektir.</w:t>
      </w:r>
    </w:p>
    <w:p w14:paraId="47E0999F" w14:textId="77777777" w:rsidR="0096012E" w:rsidRPr="002060BD" w:rsidRDefault="0096012E" w:rsidP="0096012E">
      <w:pPr>
        <w:spacing w:line="360" w:lineRule="auto"/>
        <w:jc w:val="both"/>
        <w:rPr>
          <w:rFonts w:ascii="Arial" w:hAnsi="Arial" w:cs="Arial"/>
          <w:sz w:val="24"/>
          <w:szCs w:val="24"/>
        </w:rPr>
      </w:pPr>
    </w:p>
    <w:p w14:paraId="0E724082"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 xml:space="preserve">2.2.1.14. </w:t>
      </w:r>
      <w:r w:rsidRPr="002060BD">
        <w:rPr>
          <w:rFonts w:ascii="Arial" w:hAnsi="Arial" w:cs="Arial"/>
          <w:sz w:val="24"/>
          <w:szCs w:val="24"/>
        </w:rPr>
        <w:t>Türk Telekom, DSLAM/ Santral/ OLT / İl/ Bölge ya da tüm Türkiye çapında, birden fazla Aboneyi etkileyen ve 30 (otuz) dakikayı aşan Arıza olması durumunda, Arızanın oluştuğu bölge bilgisi ve tahmini çözüm süresi konusunda İşletmeciyi Arızanın gerçekleştiği andan itibaren en geç 3 (üç) saat içerisinde bilgilendirecek ve Arıza çözüme kavuşturulduğunda en geç 2 (iki) saat içerisinde yine İşletmeciye bilgi verecektir.</w:t>
      </w:r>
    </w:p>
    <w:p w14:paraId="5021633D" w14:textId="77777777" w:rsidR="0096012E" w:rsidRPr="002060BD" w:rsidRDefault="0096012E" w:rsidP="0096012E">
      <w:pPr>
        <w:spacing w:line="360" w:lineRule="auto"/>
        <w:jc w:val="both"/>
        <w:rPr>
          <w:rFonts w:ascii="Arial" w:hAnsi="Arial" w:cs="Arial"/>
          <w:b/>
          <w:sz w:val="24"/>
          <w:szCs w:val="24"/>
        </w:rPr>
      </w:pPr>
    </w:p>
    <w:p w14:paraId="2BE8F4DA" w14:textId="5BB2BF0A"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2.2.1.15.</w:t>
      </w:r>
      <w:r w:rsidRPr="002060BD">
        <w:rPr>
          <w:rFonts w:ascii="Arial" w:hAnsi="Arial" w:cs="Arial"/>
          <w:sz w:val="24"/>
          <w:szCs w:val="24"/>
        </w:rPr>
        <w:t xml:space="preserve"> Genel Arıza durumlarında da belirtilen ıslah süreleri geçerlidir. Genel Arızalara </w:t>
      </w:r>
      <w:r w:rsidR="00ED54AF" w:rsidRPr="002060BD">
        <w:rPr>
          <w:rFonts w:ascii="Arial" w:hAnsi="Arial" w:cs="Arial"/>
          <w:sz w:val="24"/>
          <w:szCs w:val="24"/>
        </w:rPr>
        <w:t>Resmî</w:t>
      </w:r>
      <w:r w:rsidRPr="002060BD">
        <w:rPr>
          <w:rFonts w:ascii="Arial" w:hAnsi="Arial" w:cs="Arial"/>
          <w:sz w:val="24"/>
          <w:szCs w:val="24"/>
        </w:rPr>
        <w:t xml:space="preserve"> Tatil günleri ve hafta sonları da dâhil olmak üzere gün ve saat ayrımı yapılmaksızın en kısa süre içinde müdahale edilecektir. Genel Arıza olduğu tespiti öncesi İşletmecilerin açmış olduğu Arıza kayıtları, Genel Arıza tespiti sonrası Genel Arıza ile ilişkilendirilerek İşletmecilere Otomasyon Sistemi üzerinden bilgi verilecektir. Genel Arıza durumu tespiti öncesi açılan Arıza kayıtlarında, HST süresi için, İşletmeci tarafından bırakılan Arıza kaydının sistemde açıldığı tarih, başlangıç süresi olarak esas alınacaktır. Genel Arızadan etkilenen Abonelikler için İşletmecinin Arıza kaydı oluşturulmasına izin verilecektir. İşletmeciler tarafından açılan Arıza kayıtları Otomasyon Sistemi üzerinden kayıt altına alınarak saha ek</w:t>
      </w:r>
      <w:r w:rsidR="0011155C" w:rsidRPr="002060BD">
        <w:rPr>
          <w:rFonts w:ascii="Arial" w:hAnsi="Arial" w:cs="Arial"/>
          <w:sz w:val="24"/>
          <w:szCs w:val="24"/>
        </w:rPr>
        <w:t>ip</w:t>
      </w:r>
      <w:r w:rsidRPr="002060BD">
        <w:rPr>
          <w:rFonts w:ascii="Arial" w:hAnsi="Arial" w:cs="Arial"/>
          <w:sz w:val="24"/>
          <w:szCs w:val="24"/>
        </w:rPr>
        <w:t xml:space="preserve">lerine yönlendirilmeden Genel Arıza bitimine kadar açık tutulacaktır. Söz konusu Arıza kayıtları, Genel Arıza çözümlendiği zaman toplu olarak ilgili kapama koduyla Türk Telekom aracılığıyla otomatik kapatılacaktır. Genel Arızadan etkilenen İşletmeci tarafından açılan Arıza kayıtları HST ve YKO kapsamında değerlendirilecektir. </w:t>
      </w:r>
      <w:r w:rsidRPr="002060BD" w:rsidDel="00A57EAC">
        <w:rPr>
          <w:rFonts w:ascii="Arial" w:hAnsi="Arial" w:cs="Arial"/>
          <w:sz w:val="24"/>
          <w:szCs w:val="24"/>
        </w:rPr>
        <w:t xml:space="preserve"> </w:t>
      </w:r>
    </w:p>
    <w:p w14:paraId="230612EF"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sz w:val="24"/>
          <w:szCs w:val="24"/>
        </w:rPr>
        <w:t>Genel Arıza sebebiyle etkilenen Abone kitlesinde yer alan Abonelikler için Türk Telekom sistemleri ile Abone adresindeki modem arasında bağlantı kurulduğu bilgisi, ilgili sistemlerden kontrol edilerek Genel Arızadan gerçekten etkilenen Abone kitlesi doğrulanacak ve sadece gerçekten Genel Arızadan etkilendiği doğrulanan Abonelikler için HST ve YKO iadesi yapılacaktır.</w:t>
      </w:r>
    </w:p>
    <w:p w14:paraId="3B111618" w14:textId="77777777" w:rsidR="0096012E" w:rsidRPr="002060BD" w:rsidRDefault="0096012E" w:rsidP="0096012E">
      <w:pPr>
        <w:spacing w:line="360" w:lineRule="auto"/>
        <w:jc w:val="both"/>
        <w:rPr>
          <w:rFonts w:ascii="Arial" w:hAnsi="Arial" w:cs="Arial"/>
          <w:b/>
          <w:sz w:val="24"/>
          <w:szCs w:val="24"/>
        </w:rPr>
      </w:pPr>
    </w:p>
    <w:p w14:paraId="19896433"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 xml:space="preserve">2.2.1.16. </w:t>
      </w:r>
      <w:r w:rsidRPr="002060BD">
        <w:rPr>
          <w:rFonts w:ascii="Arial" w:hAnsi="Arial" w:cs="Arial"/>
          <w:sz w:val="24"/>
          <w:szCs w:val="24"/>
        </w:rPr>
        <w:t xml:space="preserve">Arıza başlangıç tarih ve saatini ve Arıza giderme tarih ve saatini içeren aylık Arıza raporu İşletmeci tarafından ilgili Otomasyon Sistemi üzerinden alınabilecektir. </w:t>
      </w:r>
    </w:p>
    <w:p w14:paraId="46D5A4F6" w14:textId="77777777" w:rsidR="0096012E" w:rsidRPr="002060BD" w:rsidRDefault="0096012E" w:rsidP="0096012E">
      <w:pPr>
        <w:spacing w:line="360" w:lineRule="auto"/>
        <w:jc w:val="both"/>
        <w:rPr>
          <w:rFonts w:ascii="Arial" w:hAnsi="Arial" w:cs="Arial"/>
          <w:sz w:val="24"/>
          <w:szCs w:val="24"/>
        </w:rPr>
      </w:pPr>
    </w:p>
    <w:p w14:paraId="0D264032"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lastRenderedPageBreak/>
        <w:t>2.2.1.17.</w:t>
      </w:r>
      <w:r w:rsidRPr="002060BD">
        <w:rPr>
          <w:rFonts w:ascii="Arial" w:hAnsi="Arial" w:cs="Arial"/>
          <w:sz w:val="24"/>
          <w:szCs w:val="24"/>
        </w:rPr>
        <w:t xml:space="preserve"> Arıza ıslahı öncesi ruhsat ya da izin gerektiren özel durumlarda, Arıza ıslah süresi başlangıcı ruhsat ya da izin alınmasını müteak</w:t>
      </w:r>
      <w:r w:rsidR="0011155C" w:rsidRPr="002060BD">
        <w:rPr>
          <w:rFonts w:ascii="Arial" w:hAnsi="Arial" w:cs="Arial"/>
          <w:sz w:val="24"/>
          <w:szCs w:val="24"/>
        </w:rPr>
        <w:t>ip</w:t>
      </w:r>
      <w:r w:rsidRPr="002060BD">
        <w:rPr>
          <w:rFonts w:ascii="Arial" w:hAnsi="Arial" w:cs="Arial"/>
          <w:sz w:val="24"/>
          <w:szCs w:val="24"/>
        </w:rPr>
        <w:t xml:space="preserve"> başlar.</w:t>
      </w:r>
    </w:p>
    <w:p w14:paraId="0F7974F1" w14:textId="77777777" w:rsidR="0096012E" w:rsidRPr="002060BD" w:rsidRDefault="0096012E" w:rsidP="0096012E">
      <w:pPr>
        <w:spacing w:line="360" w:lineRule="auto"/>
        <w:jc w:val="both"/>
        <w:rPr>
          <w:rFonts w:ascii="Arial" w:hAnsi="Arial" w:cs="Arial"/>
          <w:sz w:val="24"/>
          <w:szCs w:val="24"/>
        </w:rPr>
      </w:pPr>
    </w:p>
    <w:p w14:paraId="4187EC8F"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2.2.1.18.</w:t>
      </w:r>
      <w:r w:rsidRPr="002060BD">
        <w:rPr>
          <w:rFonts w:ascii="Arial" w:hAnsi="Arial" w:cs="Arial"/>
          <w:sz w:val="24"/>
          <w:szCs w:val="24"/>
        </w:rPr>
        <w:t xml:space="preserve"> Bireysel Abonelerin özel mülklerine girişin sağlanamadığı durumlarda, Arızalı kalma süresinde bu süreler hariç tutulur.</w:t>
      </w:r>
    </w:p>
    <w:p w14:paraId="168B0DD5" w14:textId="77777777" w:rsidR="0096012E" w:rsidRPr="002060BD" w:rsidRDefault="0096012E" w:rsidP="0096012E">
      <w:pPr>
        <w:spacing w:line="360" w:lineRule="auto"/>
        <w:jc w:val="both"/>
        <w:rPr>
          <w:rFonts w:ascii="Arial" w:hAnsi="Arial" w:cs="Arial"/>
          <w:sz w:val="24"/>
          <w:szCs w:val="24"/>
        </w:rPr>
      </w:pPr>
    </w:p>
    <w:p w14:paraId="6F9E5CB9"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2.2.1.19.</w:t>
      </w:r>
      <w:r w:rsidRPr="002060BD">
        <w:rPr>
          <w:rFonts w:ascii="Arial" w:hAnsi="Arial" w:cs="Arial"/>
          <w:sz w:val="24"/>
          <w:szCs w:val="24"/>
        </w:rPr>
        <w:t xml:space="preserve"> Tesisi tamamlanmış bir Abonelik için İşletmeci tarafından Arıza kaydı açılması halinde açılan Arıza kaydının Türk Telekom sorumluluğundaki Ankastreye/Splitter’a kadar kontrolü sağlanmaktadır. Arızanın kontrolü sonucu, Arızanın “Müşteri Sorumluluğunda” olması durumunda (İşletmeci tarafında olduğu tespiti durumunda) Taraflar arasında yapacakları referans erişim teklifleri dışındaki sözleşmeler üzerinden Türk Telekom ek</w:t>
      </w:r>
      <w:r w:rsidR="0011155C" w:rsidRPr="002060BD">
        <w:rPr>
          <w:rFonts w:ascii="Arial" w:hAnsi="Arial" w:cs="Arial"/>
          <w:sz w:val="24"/>
          <w:szCs w:val="24"/>
        </w:rPr>
        <w:t>ip</w:t>
      </w:r>
      <w:r w:rsidRPr="002060BD">
        <w:rPr>
          <w:rFonts w:ascii="Arial" w:hAnsi="Arial" w:cs="Arial"/>
          <w:sz w:val="24"/>
          <w:szCs w:val="24"/>
        </w:rPr>
        <w:t>leri Arızaya müdahale edebilecektir. Bu sözleşmeler kapsamında Arıza süreçleri düzenlenerek, yürütülecektir.</w:t>
      </w:r>
    </w:p>
    <w:p w14:paraId="295815D3" w14:textId="77777777" w:rsidR="0096012E" w:rsidRPr="002060BD" w:rsidRDefault="0096012E" w:rsidP="0096012E">
      <w:pPr>
        <w:spacing w:line="360" w:lineRule="auto"/>
        <w:jc w:val="both"/>
        <w:rPr>
          <w:rFonts w:ascii="Arial" w:hAnsi="Arial" w:cs="Arial"/>
          <w:sz w:val="24"/>
          <w:szCs w:val="24"/>
        </w:rPr>
      </w:pPr>
    </w:p>
    <w:p w14:paraId="334A19CB"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2.2.2.</w:t>
      </w:r>
      <w:r w:rsidRPr="002060BD">
        <w:rPr>
          <w:rFonts w:ascii="Arial" w:hAnsi="Arial" w:cs="Arial"/>
          <w:sz w:val="24"/>
          <w:szCs w:val="24"/>
        </w:rPr>
        <w:t xml:space="preserve"> xDSL/FTTx portlarında, port bazında Yıllık Kullanılabilirlik Oranı (YKO) % 99,6’dır. Bu oranın sağlanamaması durumunda port başına (aylık kullanım/port ücreti * %8 * yıl içerisinde kullandığı tam gün sayısı/30) oranında İşletmeci tarafından düzenlenecek faturaya istinaden YKO ücret iadesi yapılacaktır.</w:t>
      </w:r>
    </w:p>
    <w:p w14:paraId="3CCC47EE" w14:textId="77777777" w:rsidR="0096012E" w:rsidRPr="002060BD" w:rsidRDefault="0096012E" w:rsidP="0096012E">
      <w:pPr>
        <w:spacing w:line="360" w:lineRule="auto"/>
        <w:jc w:val="both"/>
        <w:rPr>
          <w:rFonts w:ascii="Arial" w:hAnsi="Arial" w:cs="Arial"/>
          <w:sz w:val="24"/>
          <w:szCs w:val="24"/>
        </w:rPr>
      </w:pPr>
    </w:p>
    <w:p w14:paraId="03F03E5F" w14:textId="77777777" w:rsidR="0096012E" w:rsidRPr="002060BD" w:rsidRDefault="0096012E" w:rsidP="0096012E">
      <w:pPr>
        <w:spacing w:line="360" w:lineRule="auto"/>
        <w:jc w:val="both"/>
        <w:rPr>
          <w:rFonts w:ascii="Arial" w:hAnsi="Arial" w:cs="Arial"/>
          <w:sz w:val="24"/>
        </w:rPr>
      </w:pPr>
      <w:r w:rsidRPr="002060BD">
        <w:rPr>
          <w:rFonts w:ascii="Arial" w:hAnsi="Arial" w:cs="Arial"/>
          <w:sz w:val="24"/>
          <w:szCs w:val="24"/>
        </w:rPr>
        <w:t xml:space="preserve">Bir önceki yıla ilişkin YKO iade </w:t>
      </w:r>
      <w:r w:rsidRPr="002060BD">
        <w:rPr>
          <w:rFonts w:ascii="Arial" w:hAnsi="Arial" w:cs="Arial"/>
          <w:sz w:val="24"/>
        </w:rPr>
        <w:t>ücretlerinden oluşan toplam tutar, Türk Telekom tarafından İşletmeciye bir sonraki yılın ilk 3 (üç) ayı içerisinde bildirilecektir. İşletmeci, söz konusu bildirimin akabinde toplam tutara ilişkin olarak hazırlayacağı 1 (bir) adet faturayı 7 (yedi) gün içerisinde düzenleyecek ve Türk Telekom’a teslim edecektir. Türk Telekom, İşletmecinin düzenlediği faturadaki bedeli, tak</w:t>
      </w:r>
      <w:r w:rsidR="0011155C" w:rsidRPr="002060BD">
        <w:rPr>
          <w:rFonts w:ascii="Arial" w:hAnsi="Arial" w:cs="Arial"/>
          <w:sz w:val="24"/>
        </w:rPr>
        <w:t>ip</w:t>
      </w:r>
      <w:r w:rsidRPr="002060BD">
        <w:rPr>
          <w:rFonts w:ascii="Arial" w:hAnsi="Arial" w:cs="Arial"/>
          <w:sz w:val="24"/>
        </w:rPr>
        <w:t xml:space="preserve"> eden fatura döneminde elektronik haberleşme hizmetleri kapsamındaki alacaklarına mahsuben ödeyecektir. İşletmeci tarafından fatura edilen tutarın Türk Telekom tarafından mahsup işleminin yapılacağı aydaki faturaların tutarını aşması durumunda, kalan kısım İşletmeciye defaten ödenecektir.</w:t>
      </w:r>
    </w:p>
    <w:p w14:paraId="32956BE0" w14:textId="77777777" w:rsidR="0096012E" w:rsidRPr="002060BD" w:rsidRDefault="0096012E" w:rsidP="0096012E">
      <w:pPr>
        <w:spacing w:line="360" w:lineRule="auto"/>
        <w:jc w:val="both"/>
        <w:rPr>
          <w:rFonts w:ascii="Arial" w:hAnsi="Arial" w:cs="Arial"/>
          <w:sz w:val="24"/>
        </w:rPr>
      </w:pPr>
    </w:p>
    <w:p w14:paraId="29582E0B"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2.2.3.</w:t>
      </w:r>
      <w:r w:rsidRPr="002060BD">
        <w:rPr>
          <w:rFonts w:ascii="Arial" w:hAnsi="Arial" w:cs="Arial"/>
          <w:sz w:val="24"/>
          <w:szCs w:val="24"/>
        </w:rPr>
        <w:t xml:space="preserve"> YKO hesaplamasında planlı çalışma, mücbir sebep ve umulmayan hal sebebiyle yaşanan kesintiler hariç tutulacaktır.</w:t>
      </w:r>
    </w:p>
    <w:p w14:paraId="36EB2248" w14:textId="77777777" w:rsidR="0096012E" w:rsidRPr="002060BD" w:rsidRDefault="0096012E" w:rsidP="0096012E">
      <w:pPr>
        <w:spacing w:line="360" w:lineRule="auto"/>
        <w:jc w:val="both"/>
        <w:rPr>
          <w:rFonts w:ascii="Arial" w:hAnsi="Arial" w:cs="Arial"/>
          <w:b/>
          <w:sz w:val="24"/>
          <w:szCs w:val="24"/>
        </w:rPr>
      </w:pPr>
    </w:p>
    <w:p w14:paraId="758EE62A" w14:textId="33AF0412"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2.2.4.</w:t>
      </w:r>
      <w:r w:rsidRPr="002060BD">
        <w:rPr>
          <w:rFonts w:ascii="Arial" w:hAnsi="Arial" w:cs="Arial"/>
          <w:sz w:val="24"/>
          <w:szCs w:val="24"/>
        </w:rPr>
        <w:t xml:space="preserve"> Ücret iadesi hesabında kullanılan port ücreti, yıl içerisinde </w:t>
      </w:r>
      <w:r w:rsidR="0011155C" w:rsidRPr="002060BD">
        <w:rPr>
          <w:rFonts w:ascii="Arial" w:hAnsi="Arial" w:cs="Arial"/>
          <w:sz w:val="24"/>
          <w:szCs w:val="24"/>
        </w:rPr>
        <w:t>ip</w:t>
      </w:r>
      <w:r w:rsidRPr="002060BD">
        <w:rPr>
          <w:rFonts w:ascii="Arial" w:hAnsi="Arial" w:cs="Arial"/>
          <w:sz w:val="24"/>
          <w:szCs w:val="24"/>
        </w:rPr>
        <w:t>tali gerçekleşen Abonelikler için kıstlı olarak uygulanacaktır.</w:t>
      </w:r>
    </w:p>
    <w:p w14:paraId="4A97E602" w14:textId="12F84CD7" w:rsidR="00AE5DF5" w:rsidRPr="002060BD" w:rsidRDefault="00AE5DF5" w:rsidP="0096012E">
      <w:pPr>
        <w:spacing w:line="360" w:lineRule="auto"/>
        <w:jc w:val="both"/>
        <w:rPr>
          <w:rFonts w:ascii="Arial" w:hAnsi="Arial" w:cs="Arial"/>
          <w:sz w:val="24"/>
          <w:szCs w:val="24"/>
        </w:rPr>
      </w:pPr>
    </w:p>
    <w:p w14:paraId="67CA4026" w14:textId="1836AE28" w:rsidR="00AE5DF5" w:rsidRPr="002060BD" w:rsidRDefault="00AE5DF5" w:rsidP="00AE5DF5">
      <w:pPr>
        <w:spacing w:line="360" w:lineRule="auto"/>
        <w:jc w:val="both"/>
        <w:rPr>
          <w:rFonts w:ascii="Arial" w:hAnsi="Arial" w:cs="Arial"/>
          <w:sz w:val="24"/>
          <w:szCs w:val="24"/>
        </w:rPr>
      </w:pPr>
      <w:r w:rsidRPr="002060BD">
        <w:rPr>
          <w:rFonts w:ascii="Arial" w:hAnsi="Arial" w:cs="Arial"/>
          <w:sz w:val="24"/>
          <w:szCs w:val="24"/>
        </w:rPr>
        <w:t>2.2.5. Eve kadar fiber hizmetinde Türk Telekom, sorumluluğunda olmayan arızaları cevaplarken Splitter’a kadar kendi sorumluluğunda olan altyapının çalıştığını göstermekle yükümlüdür. Türk Telekom, bu işlemi yaparken Splitter üzerinde çalışır halde bir ucun bulunduğunu sistemleri üzerinden gösterecek veya iletecektir.</w:t>
      </w:r>
    </w:p>
    <w:p w14:paraId="3568B3DC" w14:textId="77777777" w:rsidR="0096012E" w:rsidRPr="002060BD" w:rsidRDefault="0096012E" w:rsidP="0096012E">
      <w:pPr>
        <w:spacing w:line="360" w:lineRule="auto"/>
        <w:jc w:val="both"/>
        <w:rPr>
          <w:rFonts w:ascii="Arial" w:hAnsi="Arial" w:cs="Arial"/>
          <w:b/>
          <w:sz w:val="24"/>
          <w:szCs w:val="24"/>
        </w:rPr>
      </w:pPr>
    </w:p>
    <w:p w14:paraId="0CC8C91B"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3. MÜCBİR SEBEPLER VE UMULMAYAN HALLER</w:t>
      </w:r>
    </w:p>
    <w:p w14:paraId="0DD7BD8B" w14:textId="77777777" w:rsidR="0096012E" w:rsidRPr="002060BD" w:rsidRDefault="0096012E" w:rsidP="0096012E">
      <w:pPr>
        <w:spacing w:line="360" w:lineRule="auto"/>
        <w:jc w:val="both"/>
        <w:rPr>
          <w:rFonts w:ascii="Arial" w:hAnsi="Arial" w:cs="Arial"/>
          <w:b/>
          <w:sz w:val="24"/>
          <w:szCs w:val="24"/>
        </w:rPr>
      </w:pPr>
    </w:p>
    <w:p w14:paraId="288F41D5"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sz w:val="24"/>
          <w:szCs w:val="24"/>
        </w:rPr>
        <w:t>Ana Metinin 5.14 maddesinde kapsamı, hak ve yükümlülükleri belirlenen Mücbir Sebep ve Umulmayan Hallerden dolayı işbu taahhütte belirtilen sürelerde meydana gelen gecikmelerden ve/veya Sözleşmenin ihlalinden taraflar sorumlu olmayacaktır.</w:t>
      </w:r>
    </w:p>
    <w:p w14:paraId="1ADD5508" w14:textId="77777777" w:rsidR="0096012E" w:rsidRPr="002060BD" w:rsidRDefault="0096012E" w:rsidP="0096012E">
      <w:pPr>
        <w:rPr>
          <w:rFonts w:ascii="Arial" w:hAnsi="Arial" w:cs="Arial"/>
          <w:b/>
          <w:bCs/>
          <w:sz w:val="24"/>
          <w:szCs w:val="24"/>
        </w:rPr>
      </w:pPr>
    </w:p>
    <w:p w14:paraId="3813E6C7" w14:textId="77777777" w:rsidR="0096012E" w:rsidRPr="002060BD" w:rsidRDefault="0096012E" w:rsidP="0096012E">
      <w:pPr>
        <w:rPr>
          <w:rFonts w:ascii="Arial" w:hAnsi="Arial" w:cs="Arial"/>
          <w:b/>
          <w:bCs/>
          <w:sz w:val="24"/>
          <w:szCs w:val="24"/>
        </w:rPr>
      </w:pPr>
      <w:r w:rsidRPr="002060BD">
        <w:rPr>
          <w:rFonts w:ascii="Arial" w:hAnsi="Arial" w:cs="Arial"/>
          <w:b/>
          <w:bCs/>
          <w:sz w:val="24"/>
          <w:szCs w:val="24"/>
        </w:rPr>
        <w:t>4. SORUMLULUKLAR</w:t>
      </w:r>
    </w:p>
    <w:p w14:paraId="6E893615" w14:textId="77777777" w:rsidR="0096012E" w:rsidRPr="002060BD" w:rsidRDefault="0096012E" w:rsidP="0096012E">
      <w:pPr>
        <w:spacing w:line="360" w:lineRule="auto"/>
        <w:jc w:val="both"/>
        <w:rPr>
          <w:rFonts w:ascii="Arial" w:hAnsi="Arial" w:cs="Arial"/>
          <w:b/>
          <w:bCs/>
          <w:sz w:val="24"/>
          <w:szCs w:val="24"/>
        </w:rPr>
      </w:pPr>
    </w:p>
    <w:p w14:paraId="20ECC302" w14:textId="77777777" w:rsidR="0096012E" w:rsidRPr="002060BD" w:rsidRDefault="0096012E" w:rsidP="0096012E">
      <w:pPr>
        <w:spacing w:line="360" w:lineRule="auto"/>
        <w:jc w:val="both"/>
        <w:rPr>
          <w:rFonts w:ascii="Arial" w:hAnsi="Arial" w:cs="Arial"/>
          <w:b/>
          <w:bCs/>
          <w:sz w:val="24"/>
          <w:szCs w:val="24"/>
        </w:rPr>
      </w:pPr>
      <w:r w:rsidRPr="002060BD">
        <w:rPr>
          <w:rFonts w:ascii="Arial" w:hAnsi="Arial" w:cs="Arial"/>
          <w:b/>
          <w:bCs/>
          <w:sz w:val="24"/>
          <w:szCs w:val="24"/>
        </w:rPr>
        <w:t xml:space="preserve">4.1. TÜRK TELEKOM’UN SORUMLULUKLARI </w:t>
      </w:r>
    </w:p>
    <w:p w14:paraId="3601F579" w14:textId="77777777" w:rsidR="0096012E" w:rsidRPr="002060BD" w:rsidRDefault="0096012E" w:rsidP="0096012E">
      <w:pPr>
        <w:spacing w:line="360" w:lineRule="auto"/>
        <w:jc w:val="both"/>
        <w:rPr>
          <w:rFonts w:ascii="Arial" w:hAnsi="Arial" w:cs="Arial"/>
          <w:sz w:val="24"/>
          <w:szCs w:val="24"/>
        </w:rPr>
      </w:pPr>
    </w:p>
    <w:p w14:paraId="04330352" w14:textId="32CB6F7A" w:rsidR="0096012E" w:rsidRPr="002060BD" w:rsidRDefault="0096012E" w:rsidP="0096012E">
      <w:pPr>
        <w:spacing w:line="360" w:lineRule="auto"/>
        <w:jc w:val="both"/>
        <w:rPr>
          <w:rFonts w:ascii="Arial" w:hAnsi="Arial" w:cs="Arial"/>
          <w:sz w:val="24"/>
          <w:szCs w:val="24"/>
        </w:rPr>
      </w:pPr>
      <w:r w:rsidRPr="002060BD">
        <w:rPr>
          <w:rFonts w:ascii="Arial" w:hAnsi="Arial" w:cs="Arial"/>
          <w:b/>
          <w:bCs/>
          <w:sz w:val="24"/>
          <w:szCs w:val="24"/>
        </w:rPr>
        <w:t>4.1.1.</w:t>
      </w:r>
      <w:r w:rsidRPr="002060BD">
        <w:rPr>
          <w:rFonts w:ascii="Arial" w:hAnsi="Arial" w:cs="Arial"/>
          <w:sz w:val="24"/>
          <w:szCs w:val="24"/>
        </w:rPr>
        <w:t xml:space="preserve"> Türk Telekom hizmetin durması ya da sunulan hizmetin kalitesini engelleyecek bir durum oluşmasına sebep olan önemli bir Arıza/hata tespit ederse İşletmecinin bildirimine gerek duymaksızın müdahale edecektir. Türk Telekom sistemlerini devamlı gözlemleyecek ve gerektiğinde İşletmeci ile </w:t>
      </w:r>
      <w:r w:rsidR="00ED54AF" w:rsidRPr="002060BD">
        <w:rPr>
          <w:rFonts w:ascii="Arial" w:hAnsi="Arial" w:cs="Arial"/>
          <w:sz w:val="24"/>
          <w:szCs w:val="24"/>
        </w:rPr>
        <w:t>iş birliği</w:t>
      </w:r>
      <w:r w:rsidRPr="002060BD">
        <w:rPr>
          <w:rFonts w:ascii="Arial" w:hAnsi="Arial" w:cs="Arial"/>
          <w:sz w:val="24"/>
          <w:szCs w:val="24"/>
        </w:rPr>
        <w:t xml:space="preserve"> içerisinde hatanın niteliğini ve yerini belirlemek için testler yapacaktır. Arızayı tespit etmek ve çözmek için yapılması gereken faaliyetler hakkında İşletmeciyi bilgilendirecektir</w:t>
      </w:r>
      <w:bookmarkStart w:id="111" w:name="_msoanchor_1"/>
      <w:r w:rsidRPr="002060BD">
        <w:rPr>
          <w:rFonts w:ascii="Arial" w:hAnsi="Arial" w:cs="Arial"/>
          <w:sz w:val="24"/>
          <w:szCs w:val="24"/>
        </w:rPr>
        <w:t>.</w:t>
      </w:r>
    </w:p>
    <w:p w14:paraId="34130488" w14:textId="77777777" w:rsidR="0096012E" w:rsidRPr="002060BD" w:rsidRDefault="0096012E" w:rsidP="0096012E">
      <w:pPr>
        <w:spacing w:line="360" w:lineRule="auto"/>
        <w:jc w:val="both"/>
        <w:rPr>
          <w:rFonts w:ascii="Arial" w:hAnsi="Arial" w:cs="Arial"/>
          <w:strike/>
          <w:sz w:val="24"/>
          <w:szCs w:val="24"/>
        </w:rPr>
      </w:pPr>
    </w:p>
    <w:bookmarkEnd w:id="111"/>
    <w:p w14:paraId="58A1A188"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 xml:space="preserve">4.1.2. </w:t>
      </w:r>
      <w:r w:rsidRPr="002060BD">
        <w:rPr>
          <w:rFonts w:ascii="Arial" w:hAnsi="Arial" w:cs="Arial"/>
          <w:sz w:val="24"/>
          <w:szCs w:val="24"/>
        </w:rPr>
        <w:t>Türk Telekom kendisine düşen sorumlulukları yerine getirmesine rağmen oluşan mücbir sebep ve umulmayan hal durumunda yapılan işlemleri İşletmeciye bildirecektir.</w:t>
      </w:r>
    </w:p>
    <w:p w14:paraId="4BBECD3A" w14:textId="77777777" w:rsidR="0096012E" w:rsidRPr="002060BD" w:rsidRDefault="0096012E" w:rsidP="0096012E">
      <w:pPr>
        <w:spacing w:line="360" w:lineRule="auto"/>
        <w:jc w:val="both"/>
        <w:rPr>
          <w:rFonts w:ascii="Arial" w:hAnsi="Arial" w:cs="Arial"/>
          <w:sz w:val="24"/>
          <w:szCs w:val="24"/>
        </w:rPr>
      </w:pPr>
    </w:p>
    <w:p w14:paraId="71D3F658" w14:textId="4B03FFBD" w:rsidR="0096012E" w:rsidRPr="002060BD" w:rsidRDefault="0096012E" w:rsidP="0096012E">
      <w:pPr>
        <w:spacing w:line="360" w:lineRule="auto"/>
        <w:jc w:val="both"/>
        <w:rPr>
          <w:rFonts w:ascii="Arial" w:hAnsi="Arial" w:cs="Arial"/>
          <w:sz w:val="24"/>
          <w:szCs w:val="24"/>
        </w:rPr>
      </w:pPr>
      <w:r w:rsidRPr="002060BD">
        <w:rPr>
          <w:rFonts w:ascii="Arial" w:hAnsi="Arial" w:cs="Arial"/>
          <w:b/>
          <w:bCs/>
          <w:sz w:val="24"/>
          <w:szCs w:val="24"/>
        </w:rPr>
        <w:t>4.1.3.</w:t>
      </w:r>
      <w:r w:rsidRPr="002060BD">
        <w:rPr>
          <w:rFonts w:ascii="Arial" w:hAnsi="Arial" w:cs="Arial"/>
          <w:sz w:val="24"/>
          <w:szCs w:val="24"/>
        </w:rPr>
        <w:t xml:space="preserve"> Türk Telekom tarafından devrelerde planlı bakım, yenileme, dönüşüm, kart t</w:t>
      </w:r>
      <w:r w:rsidR="0011155C" w:rsidRPr="002060BD">
        <w:rPr>
          <w:rFonts w:ascii="Arial" w:hAnsi="Arial" w:cs="Arial"/>
          <w:sz w:val="24"/>
          <w:szCs w:val="24"/>
        </w:rPr>
        <w:t>ip</w:t>
      </w:r>
      <w:r w:rsidRPr="002060BD">
        <w:rPr>
          <w:rFonts w:ascii="Arial" w:hAnsi="Arial" w:cs="Arial"/>
          <w:sz w:val="24"/>
          <w:szCs w:val="24"/>
        </w:rPr>
        <w:t>i değişikliği vb. gibi çalışmaların yapılması durumunda İşletmeciye asgari 10 (on) gün önceden haber verilecektir. Yapılacak planlı bakım, yenileme, dönüşüm, kart t</w:t>
      </w:r>
      <w:r w:rsidR="0011155C" w:rsidRPr="002060BD">
        <w:rPr>
          <w:rFonts w:ascii="Arial" w:hAnsi="Arial" w:cs="Arial"/>
          <w:sz w:val="24"/>
          <w:szCs w:val="24"/>
        </w:rPr>
        <w:t>ip</w:t>
      </w:r>
      <w:r w:rsidRPr="002060BD">
        <w:rPr>
          <w:rFonts w:ascii="Arial" w:hAnsi="Arial" w:cs="Arial"/>
          <w:sz w:val="24"/>
          <w:szCs w:val="24"/>
        </w:rPr>
        <w:t>i değişikliği vb. çalışmalar kapsamında, çalışmanın nedeni, planlanan kesinti süresi, çalışma yapılacak sistemler, etkilenecek bölge bilgisi (Aboneler/devreler/sistemler vb.) hakkında ilgili Otomasyon Sistemi üzerinden bilgi verilecektir. Planlı çalışmalar (günışığında yapılması zorunlu değilse) 00</w:t>
      </w:r>
      <w:r w:rsidR="00AA54A0">
        <w:rPr>
          <w:rFonts w:ascii="Arial" w:hAnsi="Arial" w:cs="Arial"/>
          <w:sz w:val="24"/>
          <w:szCs w:val="24"/>
        </w:rPr>
        <w:t>.</w:t>
      </w:r>
      <w:r w:rsidRPr="002060BD">
        <w:rPr>
          <w:rFonts w:ascii="Arial" w:hAnsi="Arial" w:cs="Arial"/>
          <w:sz w:val="24"/>
          <w:szCs w:val="24"/>
        </w:rPr>
        <w:t>00 – 08</w:t>
      </w:r>
      <w:r w:rsidR="00AA54A0">
        <w:rPr>
          <w:rFonts w:ascii="Arial" w:hAnsi="Arial" w:cs="Arial"/>
          <w:sz w:val="24"/>
          <w:szCs w:val="24"/>
        </w:rPr>
        <w:t>.</w:t>
      </w:r>
      <w:r w:rsidRPr="002060BD">
        <w:rPr>
          <w:rFonts w:ascii="Arial" w:hAnsi="Arial" w:cs="Arial"/>
          <w:sz w:val="24"/>
          <w:szCs w:val="24"/>
        </w:rPr>
        <w:t xml:space="preserve">00 saatleri arasında gerçekleştirilecek </w:t>
      </w:r>
      <w:r w:rsidRPr="002060BD">
        <w:rPr>
          <w:rFonts w:ascii="Arial" w:hAnsi="Arial" w:cs="Arial"/>
          <w:sz w:val="24"/>
          <w:szCs w:val="24"/>
        </w:rPr>
        <w:lastRenderedPageBreak/>
        <w:t>ve yaşanabilecek kesinti süresinin asgari düzeyde tutulması için azami özen gösterilecektir.</w:t>
      </w:r>
    </w:p>
    <w:p w14:paraId="6B9E8AB9"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sz w:val="24"/>
          <w:szCs w:val="24"/>
        </w:rPr>
        <w:t xml:space="preserve">  </w:t>
      </w:r>
    </w:p>
    <w:p w14:paraId="3C3CC5AE"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sz w:val="24"/>
          <w:szCs w:val="24"/>
        </w:rPr>
        <w:t>Acil bakım ve yenileme durumlarında ise süre kıstı olmamakla birlikte mutlaka İşletmeciye önceden haber verilecektir. Acil bakım ve yenilemenin kapsamı, hizmetin durması, mevcut Abonelerin hizmet seviyesini engelleyecek bir durum oluşması ya da servisler mevcut durumda etkilenmey</w:t>
      </w:r>
      <w:r w:rsidR="0011155C" w:rsidRPr="002060BD">
        <w:rPr>
          <w:rFonts w:ascii="Arial" w:hAnsi="Arial" w:cs="Arial"/>
          <w:sz w:val="24"/>
          <w:szCs w:val="24"/>
        </w:rPr>
        <w:t>ip</w:t>
      </w:r>
      <w:r w:rsidRPr="002060BD">
        <w:rPr>
          <w:rFonts w:ascii="Arial" w:hAnsi="Arial" w:cs="Arial"/>
          <w:sz w:val="24"/>
          <w:szCs w:val="24"/>
        </w:rPr>
        <w:t>, müdahale edilmemesi durumunda çok daha büyük hizmet kesintilerinin yaşanması ihtimalinin olması durumları ile sınırlıdır. Acil bakım ve yenileme çalışmalarında yaşanabilecek kesinti süresinin asgari düzeyde tutulması için azami özen gösterilecektir.</w:t>
      </w:r>
      <w:bookmarkStart w:id="112" w:name="_msoanchor_2"/>
      <w:r w:rsidRPr="002060BD">
        <w:rPr>
          <w:rFonts w:ascii="Arial" w:hAnsi="Arial" w:cs="Arial"/>
          <w:sz w:val="24"/>
          <w:szCs w:val="24"/>
        </w:rPr>
        <w:t xml:space="preserve"> </w:t>
      </w:r>
    </w:p>
    <w:p w14:paraId="02788266" w14:textId="77777777" w:rsidR="00097571" w:rsidRPr="002060BD" w:rsidRDefault="00097571" w:rsidP="0096012E">
      <w:pPr>
        <w:spacing w:line="360" w:lineRule="auto"/>
        <w:jc w:val="both"/>
        <w:rPr>
          <w:rFonts w:ascii="Arial" w:hAnsi="Arial" w:cs="Arial"/>
          <w:sz w:val="24"/>
          <w:szCs w:val="24"/>
        </w:rPr>
      </w:pPr>
    </w:p>
    <w:p w14:paraId="642F42E4"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sz w:val="24"/>
          <w:szCs w:val="24"/>
        </w:rPr>
        <w:t>Planlı Çalışma süresince İşletmeci tarafından açılan Arıza kaydı Türk Telekom Saha Ek</w:t>
      </w:r>
      <w:r w:rsidR="0011155C" w:rsidRPr="002060BD">
        <w:rPr>
          <w:rFonts w:ascii="Arial" w:hAnsi="Arial" w:cs="Arial"/>
          <w:sz w:val="24"/>
          <w:szCs w:val="24"/>
        </w:rPr>
        <w:t>ip</w:t>
      </w:r>
      <w:r w:rsidRPr="002060BD">
        <w:rPr>
          <w:rFonts w:ascii="Arial" w:hAnsi="Arial" w:cs="Arial"/>
          <w:sz w:val="24"/>
          <w:szCs w:val="24"/>
        </w:rPr>
        <w:t>lerine düşürülmeyecektir. Arıza kaydı Otomasyon sisteminde kayıt altına alınacak olup, planlı çalışma uyarısı işletmeci ile paylaşılacaktır.</w:t>
      </w:r>
    </w:p>
    <w:p w14:paraId="04261BBF" w14:textId="77777777" w:rsidR="00097571" w:rsidRPr="002060BD" w:rsidRDefault="00097571" w:rsidP="0096012E">
      <w:pPr>
        <w:spacing w:line="360" w:lineRule="auto"/>
        <w:jc w:val="both"/>
        <w:rPr>
          <w:rFonts w:ascii="Arial" w:hAnsi="Arial" w:cs="Arial"/>
          <w:color w:val="000000"/>
          <w:sz w:val="24"/>
          <w:szCs w:val="24"/>
        </w:rPr>
      </w:pPr>
    </w:p>
    <w:p w14:paraId="45031C9E" w14:textId="3996C6FB" w:rsidR="0096012E" w:rsidRPr="002060BD" w:rsidRDefault="00A23F3D" w:rsidP="0096012E">
      <w:pPr>
        <w:spacing w:line="360" w:lineRule="auto"/>
        <w:jc w:val="both"/>
        <w:rPr>
          <w:rFonts w:ascii="Arial" w:hAnsi="Arial" w:cs="Arial"/>
          <w:color w:val="000000"/>
          <w:sz w:val="24"/>
          <w:szCs w:val="24"/>
        </w:rPr>
      </w:pPr>
      <w:r w:rsidRPr="002060BD">
        <w:rPr>
          <w:rFonts w:ascii="Arial" w:hAnsi="Arial" w:cs="Arial"/>
          <w:color w:val="000000"/>
          <w:sz w:val="24"/>
          <w:szCs w:val="24"/>
        </w:rPr>
        <w:t xml:space="preserve">SAYE hizmeti sunulan binaların </w:t>
      </w:r>
      <w:r w:rsidR="0096012E" w:rsidRPr="002060BD">
        <w:rPr>
          <w:rFonts w:ascii="Arial" w:hAnsi="Arial" w:cs="Arial"/>
          <w:color w:val="000000"/>
          <w:sz w:val="24"/>
          <w:szCs w:val="24"/>
        </w:rPr>
        <w:t xml:space="preserve">FTTH dönüşümlerinde ise Türk Telekom İşletmeciye dönüşüm kapsamında İşletmecinin işlemlerini tamamlanması için </w:t>
      </w:r>
      <w:r w:rsidRPr="002060BD">
        <w:rPr>
          <w:rFonts w:ascii="Arial" w:hAnsi="Arial" w:cs="Arial"/>
          <w:color w:val="000000"/>
          <w:sz w:val="24"/>
          <w:szCs w:val="24"/>
        </w:rPr>
        <w:t>1</w:t>
      </w:r>
      <w:r w:rsidR="0096012E" w:rsidRPr="002060BD">
        <w:rPr>
          <w:rFonts w:ascii="Arial" w:hAnsi="Arial" w:cs="Arial"/>
          <w:color w:val="000000"/>
          <w:sz w:val="24"/>
          <w:szCs w:val="24"/>
        </w:rPr>
        <w:t xml:space="preserve"> </w:t>
      </w:r>
      <w:r w:rsidR="00D60E62" w:rsidRPr="002060BD">
        <w:rPr>
          <w:rFonts w:ascii="Arial" w:hAnsi="Arial" w:cs="Arial"/>
          <w:color w:val="000000"/>
          <w:sz w:val="24"/>
          <w:szCs w:val="24"/>
        </w:rPr>
        <w:t>(</w:t>
      </w:r>
      <w:r w:rsidRPr="002060BD">
        <w:rPr>
          <w:rFonts w:ascii="Arial" w:hAnsi="Arial" w:cs="Arial"/>
          <w:color w:val="000000"/>
          <w:sz w:val="24"/>
          <w:szCs w:val="24"/>
        </w:rPr>
        <w:t>bir</w:t>
      </w:r>
      <w:r w:rsidR="00D60E62" w:rsidRPr="002060BD">
        <w:rPr>
          <w:rFonts w:ascii="Arial" w:hAnsi="Arial" w:cs="Arial"/>
          <w:color w:val="000000"/>
          <w:sz w:val="24"/>
          <w:szCs w:val="24"/>
        </w:rPr>
        <w:t xml:space="preserve">) </w:t>
      </w:r>
      <w:r w:rsidRPr="002060BD">
        <w:rPr>
          <w:rFonts w:ascii="Arial" w:hAnsi="Arial" w:cs="Arial"/>
          <w:color w:val="000000"/>
          <w:sz w:val="24"/>
          <w:szCs w:val="24"/>
        </w:rPr>
        <w:t xml:space="preserve">yıl </w:t>
      </w:r>
      <w:r w:rsidR="0096012E" w:rsidRPr="002060BD">
        <w:rPr>
          <w:rFonts w:ascii="Arial" w:hAnsi="Arial" w:cs="Arial"/>
          <w:color w:val="000000"/>
          <w:sz w:val="24"/>
          <w:szCs w:val="24"/>
        </w:rPr>
        <w:t xml:space="preserve">süre verecek, İşletmeci, belirtilen süre içerisinde işlemleri tamamlayacaktır. Belirtilen süre sonunda Türk Telekom, bakır şebekeyi toplayarak, hizmet sunumunu sonlandırabilecektir. </w:t>
      </w:r>
      <w:r w:rsidRPr="002060BD">
        <w:rPr>
          <w:rFonts w:ascii="Arial" w:hAnsi="Arial" w:cs="Arial"/>
          <w:color w:val="000000"/>
          <w:sz w:val="24"/>
          <w:szCs w:val="24"/>
        </w:rPr>
        <w:t>Dönüşüm sonrasında FTTH şebekesi üzerinden SAYE hizmeti sunulabilmesi için ilgili hanelerin bağlı bulunduğu OLT</w:t>
      </w:r>
      <w:r w:rsidR="00ED54AF">
        <w:rPr>
          <w:rFonts w:ascii="Arial" w:hAnsi="Arial" w:cs="Arial"/>
          <w:color w:val="000000"/>
          <w:sz w:val="24"/>
          <w:szCs w:val="24"/>
        </w:rPr>
        <w:t>’</w:t>
      </w:r>
      <w:r w:rsidRPr="002060BD">
        <w:rPr>
          <w:rFonts w:ascii="Arial" w:hAnsi="Arial" w:cs="Arial"/>
          <w:color w:val="000000"/>
          <w:sz w:val="24"/>
          <w:szCs w:val="24"/>
        </w:rPr>
        <w:t>ler</w:t>
      </w:r>
      <w:r w:rsidR="00610B8E" w:rsidRPr="002060BD">
        <w:rPr>
          <w:rFonts w:ascii="Arial" w:hAnsi="Arial" w:cs="Arial"/>
          <w:color w:val="000000"/>
          <w:sz w:val="24"/>
          <w:szCs w:val="24"/>
        </w:rPr>
        <w:t xml:space="preserve">de daha önce tek seferlik ücretleri ödemesiyse </w:t>
      </w:r>
      <w:r w:rsidRPr="002060BD">
        <w:rPr>
          <w:rFonts w:ascii="Arial" w:hAnsi="Arial" w:cs="Arial"/>
          <w:color w:val="000000"/>
          <w:sz w:val="24"/>
          <w:szCs w:val="24"/>
        </w:rPr>
        <w:t>İşletmeci</w:t>
      </w:r>
      <w:r w:rsidR="00610B8E" w:rsidRPr="002060BD">
        <w:rPr>
          <w:rFonts w:ascii="Arial" w:hAnsi="Arial" w:cs="Arial"/>
          <w:color w:val="000000"/>
          <w:sz w:val="24"/>
          <w:szCs w:val="24"/>
        </w:rPr>
        <w:t>,</w:t>
      </w:r>
      <w:r w:rsidRPr="002060BD">
        <w:rPr>
          <w:rFonts w:ascii="Arial" w:hAnsi="Arial" w:cs="Arial"/>
          <w:color w:val="000000"/>
          <w:sz w:val="24"/>
          <w:szCs w:val="24"/>
        </w:rPr>
        <w:t xml:space="preserve"> EK-7 de yer alan tek seferlik ücretleri ödeyecektir. İşletmecinin </w:t>
      </w:r>
      <w:r w:rsidR="0096012E" w:rsidRPr="002060BD">
        <w:rPr>
          <w:rFonts w:ascii="Arial" w:hAnsi="Arial" w:cs="Arial"/>
          <w:color w:val="000000"/>
          <w:sz w:val="24"/>
          <w:szCs w:val="24"/>
        </w:rPr>
        <w:t>Bahse konu çalışmalar sonrasında yaşanabilecek kesintilerden kaynaklı olarak Türk Telekom’un İşletmeci yahut Abonesine karşı herhangi bir sorumluluğu bulunmayacaktır.</w:t>
      </w:r>
    </w:p>
    <w:p w14:paraId="6812B098" w14:textId="77777777" w:rsidR="00383D10" w:rsidRPr="002060BD" w:rsidRDefault="00383D10" w:rsidP="0096012E">
      <w:pPr>
        <w:spacing w:line="360" w:lineRule="auto"/>
        <w:jc w:val="both"/>
        <w:rPr>
          <w:rFonts w:ascii="Arial" w:hAnsi="Arial" w:cs="Arial"/>
          <w:color w:val="000000"/>
          <w:sz w:val="24"/>
          <w:szCs w:val="24"/>
        </w:rPr>
      </w:pPr>
    </w:p>
    <w:p w14:paraId="236DB603" w14:textId="77777777" w:rsidR="0096012E" w:rsidRPr="002060BD" w:rsidRDefault="0096012E" w:rsidP="0096012E">
      <w:pPr>
        <w:spacing w:line="360" w:lineRule="auto"/>
        <w:jc w:val="both"/>
        <w:rPr>
          <w:rFonts w:ascii="Arial" w:hAnsi="Arial" w:cs="Arial"/>
          <w:b/>
          <w:bCs/>
          <w:sz w:val="24"/>
          <w:szCs w:val="24"/>
        </w:rPr>
      </w:pPr>
      <w:bookmarkStart w:id="113" w:name="_msoanchor_3"/>
      <w:bookmarkEnd w:id="112"/>
      <w:r w:rsidRPr="002060BD">
        <w:rPr>
          <w:rFonts w:ascii="Arial" w:hAnsi="Arial" w:cs="Arial"/>
          <w:b/>
          <w:bCs/>
          <w:sz w:val="24"/>
          <w:szCs w:val="24"/>
        </w:rPr>
        <w:t xml:space="preserve">4.2. </w:t>
      </w:r>
      <w:bookmarkStart w:id="114" w:name="_msoanchor_4"/>
      <w:bookmarkEnd w:id="113"/>
      <w:r w:rsidRPr="002060BD">
        <w:rPr>
          <w:rFonts w:ascii="Arial" w:hAnsi="Arial" w:cs="Arial"/>
          <w:b/>
          <w:bCs/>
          <w:sz w:val="24"/>
          <w:szCs w:val="24"/>
        </w:rPr>
        <w:t>İŞLETMECİNİN SORUMLULUKLARI</w:t>
      </w:r>
    </w:p>
    <w:p w14:paraId="42EC580C" w14:textId="77777777" w:rsidR="0096012E" w:rsidRPr="002060BD" w:rsidRDefault="0096012E" w:rsidP="0096012E">
      <w:pPr>
        <w:spacing w:line="360" w:lineRule="auto"/>
        <w:jc w:val="both"/>
        <w:rPr>
          <w:rFonts w:ascii="Arial" w:hAnsi="Arial" w:cs="Arial"/>
          <w:sz w:val="24"/>
          <w:szCs w:val="24"/>
        </w:rPr>
      </w:pPr>
    </w:p>
    <w:p w14:paraId="7FFA9EB8" w14:textId="781A5255" w:rsidR="0096012E" w:rsidRPr="002060BD" w:rsidRDefault="0096012E" w:rsidP="0096012E">
      <w:pPr>
        <w:spacing w:line="360" w:lineRule="auto"/>
        <w:jc w:val="both"/>
        <w:rPr>
          <w:rFonts w:ascii="Arial" w:hAnsi="Arial" w:cs="Arial"/>
          <w:sz w:val="24"/>
          <w:szCs w:val="24"/>
        </w:rPr>
      </w:pPr>
      <w:r w:rsidRPr="002060BD">
        <w:rPr>
          <w:rFonts w:ascii="Arial" w:hAnsi="Arial" w:cs="Arial"/>
          <w:sz w:val="24"/>
          <w:szCs w:val="24"/>
        </w:rPr>
        <w:t xml:space="preserve">Türk Telekom’un sunduğu </w:t>
      </w:r>
      <w:r w:rsidR="00136DC8" w:rsidRPr="002060BD">
        <w:rPr>
          <w:rFonts w:ascii="Arial" w:hAnsi="Arial" w:cs="Arial"/>
          <w:sz w:val="24"/>
          <w:szCs w:val="24"/>
        </w:rPr>
        <w:t>Sanal Ayrıştırılmış Yerel Erişim</w:t>
      </w:r>
      <w:r w:rsidRPr="002060BD">
        <w:rPr>
          <w:rFonts w:ascii="Arial" w:hAnsi="Arial" w:cs="Arial"/>
          <w:sz w:val="24"/>
          <w:szCs w:val="24"/>
        </w:rPr>
        <w:t xml:space="preserve"> Hizmetlerinde İşletmeciden kaynaklanan (İşletmeci tarafından temin edilecek cihazların hazır olmaması, İşletmeciye ait cihazların arızalanması </w:t>
      </w:r>
      <w:bookmarkEnd w:id="114"/>
      <w:r w:rsidRPr="002060BD">
        <w:rPr>
          <w:rFonts w:ascii="Arial" w:hAnsi="Arial" w:cs="Arial"/>
          <w:sz w:val="24"/>
          <w:szCs w:val="24"/>
        </w:rPr>
        <w:t xml:space="preserve">vb.) aksamalardan ve İşletmeci Sorumluluğundaki Tamamlayıcı İşlerin yerine getirilmesinden İşletmeci sorumludur. </w:t>
      </w:r>
    </w:p>
    <w:p w14:paraId="4CA7FB4B" w14:textId="77777777" w:rsidR="0096012E" w:rsidRPr="002060BD" w:rsidRDefault="0096012E" w:rsidP="0096012E">
      <w:pPr>
        <w:spacing w:line="360" w:lineRule="auto"/>
        <w:jc w:val="both"/>
        <w:rPr>
          <w:rFonts w:ascii="Arial" w:hAnsi="Arial" w:cs="Arial"/>
          <w:sz w:val="24"/>
          <w:szCs w:val="24"/>
        </w:rPr>
      </w:pPr>
    </w:p>
    <w:p w14:paraId="63604F39" w14:textId="77777777" w:rsidR="0096012E" w:rsidRPr="002060BD" w:rsidRDefault="0096012E" w:rsidP="0096012E">
      <w:pPr>
        <w:spacing w:line="360" w:lineRule="auto"/>
        <w:jc w:val="both"/>
        <w:rPr>
          <w:rFonts w:ascii="Arial" w:hAnsi="Arial" w:cs="Arial"/>
          <w:b/>
          <w:bCs/>
          <w:sz w:val="24"/>
          <w:szCs w:val="24"/>
        </w:rPr>
      </w:pPr>
      <w:r w:rsidRPr="002060BD">
        <w:rPr>
          <w:rFonts w:ascii="Arial" w:hAnsi="Arial" w:cs="Arial"/>
          <w:b/>
          <w:bCs/>
          <w:sz w:val="24"/>
          <w:szCs w:val="24"/>
        </w:rPr>
        <w:t xml:space="preserve">5. SORUMLULUĞUN SINIRLANDIRILMASI </w:t>
      </w:r>
    </w:p>
    <w:p w14:paraId="00CC3BE4" w14:textId="77777777" w:rsidR="0096012E" w:rsidRPr="002060BD" w:rsidRDefault="0096012E" w:rsidP="0096012E">
      <w:pPr>
        <w:spacing w:line="360" w:lineRule="auto"/>
        <w:jc w:val="both"/>
        <w:rPr>
          <w:rFonts w:ascii="Arial" w:hAnsi="Arial" w:cs="Arial"/>
          <w:b/>
          <w:bCs/>
          <w:sz w:val="24"/>
          <w:szCs w:val="24"/>
        </w:rPr>
      </w:pPr>
    </w:p>
    <w:p w14:paraId="362248CF" w14:textId="4C6BE94C" w:rsidR="0096012E" w:rsidRPr="002060BD" w:rsidRDefault="0096012E" w:rsidP="0096012E">
      <w:pPr>
        <w:spacing w:line="360" w:lineRule="auto"/>
        <w:jc w:val="both"/>
        <w:rPr>
          <w:rFonts w:ascii="Arial" w:hAnsi="Arial" w:cs="Arial"/>
          <w:sz w:val="24"/>
          <w:szCs w:val="24"/>
        </w:rPr>
      </w:pPr>
      <w:r w:rsidRPr="002060BD">
        <w:rPr>
          <w:rFonts w:ascii="Arial" w:hAnsi="Arial" w:cs="Arial"/>
          <w:sz w:val="24"/>
          <w:szCs w:val="24"/>
        </w:rPr>
        <w:lastRenderedPageBreak/>
        <w:t xml:space="preserve">Tarafların sorumlulukları ve yapacağı ceza ödemeleri işbu referans teklifte yer alan taahhütler ile sınırlıdır. </w:t>
      </w:r>
      <w:r w:rsidR="00136DC8" w:rsidRPr="002060BD">
        <w:rPr>
          <w:rFonts w:ascii="Arial" w:hAnsi="Arial" w:cs="Arial"/>
          <w:sz w:val="24"/>
          <w:szCs w:val="24"/>
        </w:rPr>
        <w:t xml:space="preserve">Sanal Ayrıştırılmış Yerel Erişim Hizmetlerinde </w:t>
      </w:r>
      <w:r w:rsidRPr="002060BD">
        <w:rPr>
          <w:rFonts w:ascii="Arial" w:hAnsi="Arial" w:cs="Arial"/>
          <w:sz w:val="24"/>
          <w:szCs w:val="24"/>
        </w:rPr>
        <w:t>Hizmetinin sunumuna/alımına ilişkin olarak, Taraflar, işbu referans teklifte yer almayan dolaylı ya da doğrudan zarar veya ziyandan ve yoksun kalınan kârdan sorumlu tutulamayacaktır.</w:t>
      </w:r>
    </w:p>
    <w:p w14:paraId="5C5002C4" w14:textId="77777777" w:rsidR="0096012E" w:rsidRPr="002060BD" w:rsidRDefault="0096012E" w:rsidP="0096012E">
      <w:pPr>
        <w:spacing w:line="360" w:lineRule="auto"/>
        <w:jc w:val="both"/>
        <w:rPr>
          <w:rFonts w:ascii="Arial" w:hAnsi="Arial" w:cs="Arial"/>
          <w:b/>
          <w:sz w:val="24"/>
          <w:szCs w:val="24"/>
        </w:rPr>
      </w:pPr>
    </w:p>
    <w:p w14:paraId="04870F25"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6. TAAHHÜT SÜRESİ VE DEĞİŞİKLİKLERİ</w:t>
      </w:r>
    </w:p>
    <w:p w14:paraId="4C5CAE2C" w14:textId="77777777" w:rsidR="0096012E" w:rsidRPr="002060BD" w:rsidRDefault="0096012E" w:rsidP="0096012E">
      <w:pPr>
        <w:spacing w:line="360" w:lineRule="auto"/>
        <w:jc w:val="both"/>
        <w:rPr>
          <w:rFonts w:ascii="Arial" w:hAnsi="Arial" w:cs="Arial"/>
          <w:b/>
          <w:sz w:val="24"/>
          <w:szCs w:val="24"/>
        </w:rPr>
      </w:pPr>
    </w:p>
    <w:p w14:paraId="1A929C83"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 xml:space="preserve">6.1. </w:t>
      </w:r>
      <w:r w:rsidRPr="002060BD">
        <w:rPr>
          <w:rFonts w:ascii="Arial" w:hAnsi="Arial" w:cs="Arial"/>
          <w:sz w:val="24"/>
          <w:szCs w:val="24"/>
        </w:rPr>
        <w:t>Türk Telekom’un hizmet aldığı kuruluşlarla, aldığı hizmete yönelik bir Hizmet Seviyesi Anlaşması imzalaması halinde işbu taahhütte belirtilen hususlar ve süreler Kurumun onayıyla değiştirilebilecektir.</w:t>
      </w:r>
    </w:p>
    <w:p w14:paraId="058B0EDB" w14:textId="77777777" w:rsidR="0096012E" w:rsidRPr="002060BD" w:rsidRDefault="0096012E" w:rsidP="0096012E">
      <w:pPr>
        <w:spacing w:line="360" w:lineRule="auto"/>
        <w:jc w:val="both"/>
        <w:rPr>
          <w:rFonts w:ascii="Arial" w:hAnsi="Arial" w:cs="Arial"/>
          <w:b/>
          <w:sz w:val="24"/>
          <w:szCs w:val="24"/>
        </w:rPr>
      </w:pPr>
    </w:p>
    <w:p w14:paraId="42C5A30D" w14:textId="2D8F2449"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6.2.</w:t>
      </w:r>
      <w:r w:rsidRPr="002060BD">
        <w:rPr>
          <w:rFonts w:ascii="Arial" w:hAnsi="Arial" w:cs="Arial"/>
          <w:sz w:val="24"/>
          <w:szCs w:val="24"/>
        </w:rPr>
        <w:t xml:space="preserve"> İşbu Taahhüt münhasıran, Türk Telekom ile </w:t>
      </w:r>
      <w:r w:rsidR="00136DC8" w:rsidRPr="002060BD">
        <w:rPr>
          <w:rFonts w:ascii="Arial" w:hAnsi="Arial" w:cs="Arial"/>
          <w:sz w:val="24"/>
          <w:szCs w:val="24"/>
        </w:rPr>
        <w:t xml:space="preserve">Sanal Ayrıştırılmış Yerel Erişim Hizmetlerinde </w:t>
      </w:r>
      <w:r w:rsidRPr="002060BD">
        <w:rPr>
          <w:rFonts w:ascii="Arial" w:hAnsi="Arial" w:cs="Arial"/>
          <w:sz w:val="24"/>
          <w:szCs w:val="24"/>
        </w:rPr>
        <w:t xml:space="preserve">imzalayan İşletmeci arasında söz konusu Sözleşme yürürlükte olduğu müddetçe geçerlidir. </w:t>
      </w:r>
    </w:p>
    <w:p w14:paraId="330D0C1B" w14:textId="77777777" w:rsidR="0096012E" w:rsidRPr="002060BD" w:rsidRDefault="0096012E" w:rsidP="0096012E">
      <w:pPr>
        <w:spacing w:line="360" w:lineRule="auto"/>
        <w:jc w:val="both"/>
        <w:rPr>
          <w:rFonts w:ascii="Arial" w:hAnsi="Arial" w:cs="Arial"/>
          <w:b/>
          <w:sz w:val="24"/>
          <w:szCs w:val="24"/>
        </w:rPr>
      </w:pPr>
    </w:p>
    <w:p w14:paraId="16962E3E" w14:textId="77777777"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6.3.</w:t>
      </w:r>
      <w:r w:rsidRPr="002060BD">
        <w:rPr>
          <w:rFonts w:ascii="Arial" w:hAnsi="Arial" w:cs="Arial"/>
          <w:sz w:val="24"/>
          <w:szCs w:val="24"/>
        </w:rPr>
        <w:t xml:space="preserve"> İşbu Taahhüt hükümleri Kurum tarafından gerekli görülmesi ya da tarafların değişiklik talebi ve Kurumun onayı halinde her zaman değiştirilebilecektir.</w:t>
      </w:r>
    </w:p>
    <w:p w14:paraId="1A78D079" w14:textId="77777777" w:rsidR="0096012E" w:rsidRPr="002060BD" w:rsidRDefault="0096012E" w:rsidP="0096012E">
      <w:pPr>
        <w:spacing w:line="360" w:lineRule="auto"/>
        <w:jc w:val="both"/>
        <w:rPr>
          <w:rFonts w:ascii="Arial" w:hAnsi="Arial" w:cs="Arial"/>
          <w:sz w:val="24"/>
          <w:szCs w:val="24"/>
        </w:rPr>
      </w:pPr>
    </w:p>
    <w:p w14:paraId="27E28488" w14:textId="77777777" w:rsidR="0096012E" w:rsidRPr="002060BD" w:rsidRDefault="0096012E" w:rsidP="0096012E">
      <w:pPr>
        <w:spacing w:line="360" w:lineRule="auto"/>
        <w:jc w:val="both"/>
        <w:rPr>
          <w:rFonts w:ascii="Arial" w:hAnsi="Arial" w:cs="Arial"/>
          <w:b/>
          <w:sz w:val="24"/>
          <w:szCs w:val="24"/>
        </w:rPr>
      </w:pPr>
      <w:r w:rsidRPr="002060BD">
        <w:rPr>
          <w:rFonts w:ascii="Arial" w:hAnsi="Arial" w:cs="Arial"/>
          <w:b/>
          <w:sz w:val="24"/>
          <w:szCs w:val="24"/>
        </w:rPr>
        <w:t>7</w:t>
      </w:r>
      <w:r w:rsidR="00E37961" w:rsidRPr="002060BD">
        <w:rPr>
          <w:rFonts w:ascii="Arial" w:hAnsi="Arial" w:cs="Arial"/>
          <w:b/>
          <w:sz w:val="24"/>
          <w:szCs w:val="24"/>
        </w:rPr>
        <w:t>.</w:t>
      </w:r>
      <w:r w:rsidRPr="002060BD">
        <w:rPr>
          <w:rFonts w:ascii="Arial" w:hAnsi="Arial" w:cs="Arial"/>
          <w:b/>
          <w:sz w:val="24"/>
          <w:szCs w:val="24"/>
        </w:rPr>
        <w:t xml:space="preserve"> DİĞER HUSUSLAR</w:t>
      </w:r>
    </w:p>
    <w:p w14:paraId="381011B8" w14:textId="77777777" w:rsidR="00ED54AF" w:rsidRDefault="00ED54AF" w:rsidP="0096012E">
      <w:pPr>
        <w:spacing w:line="360" w:lineRule="auto"/>
        <w:jc w:val="both"/>
        <w:rPr>
          <w:rFonts w:ascii="Arial" w:hAnsi="Arial" w:cs="Arial"/>
          <w:b/>
          <w:sz w:val="24"/>
          <w:szCs w:val="24"/>
        </w:rPr>
      </w:pPr>
    </w:p>
    <w:p w14:paraId="686FCCA6" w14:textId="08A6E4A6" w:rsidR="0096012E" w:rsidRPr="002060BD" w:rsidRDefault="0096012E" w:rsidP="0096012E">
      <w:pPr>
        <w:spacing w:line="360" w:lineRule="auto"/>
        <w:jc w:val="both"/>
        <w:rPr>
          <w:rFonts w:ascii="Arial" w:hAnsi="Arial" w:cs="Arial"/>
          <w:sz w:val="24"/>
          <w:szCs w:val="24"/>
        </w:rPr>
      </w:pPr>
      <w:r w:rsidRPr="002060BD">
        <w:rPr>
          <w:rFonts w:ascii="Arial" w:hAnsi="Arial" w:cs="Arial"/>
          <w:b/>
          <w:sz w:val="24"/>
          <w:szCs w:val="24"/>
        </w:rPr>
        <w:t>7.1.</w:t>
      </w:r>
      <w:r w:rsidRPr="002060BD">
        <w:rPr>
          <w:rFonts w:ascii="Arial" w:hAnsi="Arial" w:cs="Arial"/>
          <w:sz w:val="24"/>
          <w:szCs w:val="24"/>
        </w:rPr>
        <w:t xml:space="preserve"> Otomasyon Sistemi üzerinden yapılacak tesis, </w:t>
      </w:r>
      <w:r w:rsidR="0011155C" w:rsidRPr="002060BD">
        <w:rPr>
          <w:rFonts w:ascii="Arial" w:hAnsi="Arial" w:cs="Arial"/>
          <w:sz w:val="24"/>
          <w:szCs w:val="24"/>
        </w:rPr>
        <w:t>ip</w:t>
      </w:r>
      <w:r w:rsidRPr="002060BD">
        <w:rPr>
          <w:rFonts w:ascii="Arial" w:hAnsi="Arial" w:cs="Arial"/>
          <w:sz w:val="24"/>
          <w:szCs w:val="24"/>
        </w:rPr>
        <w:t>tal, Arıza ıslah vb. işlemlerde, Türk Telekom kayıtları esas alınacaktır. Türk Telekom kayıtlarıyla İşletmeci kayıtları arasında farklılık olması halinde, Türk Telekom kayıtlarıyla birlikte İşletmeci kayıtları da dikkate alınarak değerlendirilecek ve taraflarca mutabakat sağlamak üzere ortak çalışma yapılacaktır.</w:t>
      </w:r>
    </w:p>
    <w:p w14:paraId="63A0C9B1" w14:textId="665857B7" w:rsidR="00B27D1A" w:rsidRPr="002060BD" w:rsidRDefault="00B27D1A" w:rsidP="0096012E">
      <w:pPr>
        <w:spacing w:line="360" w:lineRule="auto"/>
        <w:jc w:val="both"/>
        <w:rPr>
          <w:rFonts w:ascii="Arial" w:hAnsi="Arial" w:cs="Arial"/>
          <w:sz w:val="24"/>
          <w:szCs w:val="24"/>
        </w:rPr>
      </w:pPr>
    </w:p>
    <w:p w14:paraId="6629EDFB" w14:textId="10CF1E15" w:rsidR="00B27D1A" w:rsidRPr="002060BD" w:rsidRDefault="00B27D1A" w:rsidP="0096012E">
      <w:pPr>
        <w:spacing w:line="360" w:lineRule="auto"/>
        <w:jc w:val="both"/>
        <w:rPr>
          <w:rFonts w:ascii="Arial" w:hAnsi="Arial" w:cs="Arial"/>
          <w:sz w:val="24"/>
          <w:szCs w:val="24"/>
        </w:rPr>
      </w:pPr>
    </w:p>
    <w:p w14:paraId="74C1BA02" w14:textId="38F0C6AA" w:rsidR="00B27D1A" w:rsidRPr="002060BD" w:rsidRDefault="00B27D1A" w:rsidP="0096012E">
      <w:pPr>
        <w:spacing w:line="360" w:lineRule="auto"/>
        <w:jc w:val="both"/>
        <w:rPr>
          <w:rFonts w:ascii="Arial" w:hAnsi="Arial" w:cs="Arial"/>
          <w:sz w:val="24"/>
          <w:szCs w:val="24"/>
        </w:rPr>
      </w:pPr>
    </w:p>
    <w:p w14:paraId="08023277" w14:textId="477F537D" w:rsidR="00B27D1A" w:rsidRPr="002060BD" w:rsidRDefault="00B27D1A" w:rsidP="0096012E">
      <w:pPr>
        <w:spacing w:line="360" w:lineRule="auto"/>
        <w:jc w:val="both"/>
        <w:rPr>
          <w:rFonts w:ascii="Arial" w:hAnsi="Arial" w:cs="Arial"/>
          <w:sz w:val="24"/>
          <w:szCs w:val="24"/>
        </w:rPr>
      </w:pPr>
    </w:p>
    <w:p w14:paraId="7AB2CA7B" w14:textId="169A1FF0" w:rsidR="00B27D1A" w:rsidRPr="002060BD" w:rsidRDefault="00B27D1A" w:rsidP="0096012E">
      <w:pPr>
        <w:spacing w:line="360" w:lineRule="auto"/>
        <w:jc w:val="both"/>
        <w:rPr>
          <w:rFonts w:ascii="Arial" w:hAnsi="Arial" w:cs="Arial"/>
          <w:sz w:val="24"/>
          <w:szCs w:val="24"/>
        </w:rPr>
      </w:pPr>
    </w:p>
    <w:p w14:paraId="31C80677" w14:textId="3DF2B7E6" w:rsidR="00B27D1A" w:rsidRPr="002060BD" w:rsidRDefault="00B27D1A" w:rsidP="0096012E">
      <w:pPr>
        <w:spacing w:line="360" w:lineRule="auto"/>
        <w:jc w:val="both"/>
        <w:rPr>
          <w:rFonts w:ascii="Arial" w:hAnsi="Arial" w:cs="Arial"/>
          <w:sz w:val="24"/>
          <w:szCs w:val="24"/>
        </w:rPr>
      </w:pPr>
    </w:p>
    <w:p w14:paraId="2385CB6C" w14:textId="1DB154B1" w:rsidR="00B27D1A" w:rsidRPr="002060BD" w:rsidRDefault="00B27D1A" w:rsidP="0096012E">
      <w:pPr>
        <w:spacing w:line="360" w:lineRule="auto"/>
        <w:jc w:val="both"/>
        <w:rPr>
          <w:rFonts w:ascii="Arial" w:hAnsi="Arial" w:cs="Arial"/>
          <w:sz w:val="24"/>
          <w:szCs w:val="24"/>
        </w:rPr>
      </w:pPr>
    </w:p>
    <w:p w14:paraId="370ADC93" w14:textId="3D355B5B" w:rsidR="00B27D1A" w:rsidRPr="002060BD" w:rsidRDefault="00B27D1A" w:rsidP="0096012E">
      <w:pPr>
        <w:spacing w:line="360" w:lineRule="auto"/>
        <w:jc w:val="both"/>
        <w:rPr>
          <w:rFonts w:ascii="Arial" w:hAnsi="Arial" w:cs="Arial"/>
          <w:sz w:val="24"/>
          <w:szCs w:val="24"/>
        </w:rPr>
      </w:pPr>
    </w:p>
    <w:p w14:paraId="6A3125E8" w14:textId="5A2A5D90" w:rsidR="00B27D1A" w:rsidRPr="002060BD" w:rsidRDefault="00B27D1A" w:rsidP="0096012E">
      <w:pPr>
        <w:spacing w:line="360" w:lineRule="auto"/>
        <w:jc w:val="both"/>
        <w:rPr>
          <w:rFonts w:ascii="Arial" w:hAnsi="Arial" w:cs="Arial"/>
          <w:sz w:val="24"/>
          <w:szCs w:val="24"/>
        </w:rPr>
      </w:pPr>
    </w:p>
    <w:p w14:paraId="2654470A" w14:textId="3958AEC6" w:rsidR="00B27D1A" w:rsidRPr="002060BD" w:rsidRDefault="00ED54AF" w:rsidP="0096012E">
      <w:pPr>
        <w:spacing w:line="360" w:lineRule="auto"/>
        <w:jc w:val="both"/>
        <w:rPr>
          <w:rFonts w:ascii="Arial" w:hAnsi="Arial" w:cs="Arial"/>
          <w:sz w:val="24"/>
          <w:szCs w:val="24"/>
        </w:rPr>
      </w:pPr>
      <w:r w:rsidRPr="002060BD">
        <w:rPr>
          <w:noProof/>
          <w:lang w:eastAsia="tr-TR"/>
        </w:rPr>
        <w:lastRenderedPageBreak/>
        <w:drawing>
          <wp:anchor distT="0" distB="0" distL="114300" distR="114300" simplePos="0" relativeHeight="251698176" behindDoc="0" locked="0" layoutInCell="1" allowOverlap="1" wp14:anchorId="5E73E903" wp14:editId="1A35A8D1">
            <wp:simplePos x="0" y="0"/>
            <wp:positionH relativeFrom="page">
              <wp:align>center</wp:align>
            </wp:positionH>
            <wp:positionV relativeFrom="paragraph">
              <wp:posOffset>-754380</wp:posOffset>
            </wp:positionV>
            <wp:extent cx="7571740" cy="10677525"/>
            <wp:effectExtent l="0" t="0" r="0" b="9525"/>
            <wp:wrapNone/>
            <wp:docPr id="201" name="Resim 201"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174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0AF2EB" w14:textId="50DC954E" w:rsidR="0096012E" w:rsidRPr="002060BD" w:rsidRDefault="0096012E" w:rsidP="0096012E">
      <w:pPr>
        <w:spacing w:line="360" w:lineRule="auto"/>
        <w:jc w:val="both"/>
        <w:rPr>
          <w:rFonts w:ascii="Arial" w:hAnsi="Arial" w:cs="Arial"/>
          <w:sz w:val="24"/>
          <w:szCs w:val="24"/>
        </w:rPr>
      </w:pPr>
    </w:p>
    <w:p w14:paraId="5315E974" w14:textId="77777777" w:rsidR="004359F6" w:rsidRPr="002060BD" w:rsidRDefault="004359F6" w:rsidP="00BF7F49">
      <w:pPr>
        <w:spacing w:line="360" w:lineRule="auto"/>
        <w:jc w:val="both"/>
        <w:rPr>
          <w:rFonts w:ascii="Arial" w:hAnsi="Arial" w:cs="Arial"/>
          <w:sz w:val="24"/>
          <w:szCs w:val="24"/>
        </w:rPr>
      </w:pPr>
    </w:p>
    <w:p w14:paraId="0AA9D6F1" w14:textId="77777777" w:rsidR="004359F6" w:rsidRPr="002060BD" w:rsidRDefault="00AE6A88">
      <w:pPr>
        <w:spacing w:after="160" w:line="259" w:lineRule="auto"/>
        <w:rPr>
          <w:rFonts w:ascii="Arial" w:hAnsi="Arial" w:cs="Arial"/>
          <w:sz w:val="24"/>
          <w:szCs w:val="24"/>
        </w:rPr>
      </w:pPr>
      <w:r w:rsidRPr="002060BD">
        <w:rPr>
          <w:noProof/>
          <w:lang w:eastAsia="tr-TR"/>
        </w:rPr>
        <mc:AlternateContent>
          <mc:Choice Requires="wps">
            <w:drawing>
              <wp:anchor distT="0" distB="0" distL="114300" distR="114300" simplePos="0" relativeHeight="251716608" behindDoc="0" locked="0" layoutInCell="1" allowOverlap="1" wp14:anchorId="7F2DFCC5" wp14:editId="2247173E">
                <wp:simplePos x="0" y="0"/>
                <wp:positionH relativeFrom="page">
                  <wp:posOffset>3892885</wp:posOffset>
                </wp:positionH>
                <wp:positionV relativeFrom="paragraph">
                  <wp:posOffset>5973026</wp:posOffset>
                </wp:positionV>
                <wp:extent cx="3365500" cy="1162050"/>
                <wp:effectExtent l="0" t="0" r="0" b="0"/>
                <wp:wrapNone/>
                <wp:docPr id="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162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791889" w14:textId="77777777" w:rsidR="000E1E04" w:rsidRPr="00A35FC5" w:rsidRDefault="000E1E04" w:rsidP="00AE6A88">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6</w:t>
                            </w:r>
                          </w:p>
                          <w:p w14:paraId="31AF0F32" w14:textId="77777777" w:rsidR="000E1E04" w:rsidRPr="00A35FC5" w:rsidRDefault="000E1E04" w:rsidP="00AE6A88">
                            <w:pPr>
                              <w:jc w:val="right"/>
                              <w:rPr>
                                <w:rFonts w:cs="Calibri"/>
                                <w:b/>
                                <w:i/>
                                <w:color w:val="0070C0"/>
                                <w:sz w:val="40"/>
                                <w:szCs w:val="40"/>
                              </w:rPr>
                            </w:pPr>
                            <w:r w:rsidRPr="00AE6A88">
                              <w:rPr>
                                <w:rFonts w:cs="Calibri"/>
                                <w:b/>
                                <w:i/>
                                <w:color w:val="0070C0"/>
                                <w:sz w:val="40"/>
                                <w:szCs w:val="40"/>
                              </w:rPr>
                              <w:t>GİZLİLİK ARZ EDEN BİLGİLER VE GİZLİLİK ANLAŞMASI</w:t>
                            </w:r>
                          </w:p>
                        </w:txbxContent>
                      </wps:txbx>
                      <wps:bodyPr rot="0" vert="horz" wrap="square" lIns="91440" tIns="45720" rIns="91440" bIns="45720" anchor="t" anchorCtr="0" upright="1">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F2DFCC5" id="Text Box 14" o:spid="_x0000_s1032" type="#_x0000_t202" style="position:absolute;margin-left:306.55pt;margin-top:470.3pt;width:265pt;height:91.5pt;z-index:251716608;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" filled="f" stroked="f">
                <v:textbox>
                  <w:txbxContent>
                    <w:p w14:paraId="25791889" w14:textId="77777777" w:rsidR="000E1E04" w:rsidRPr="00A35FC5" w:rsidRDefault="000E1E04" w:rsidP="00AE6A88">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6</w:t>
                      </w:r>
                    </w:p>
                    <w:p w14:paraId="31AF0F32" w14:textId="77777777" w:rsidR="000E1E04" w:rsidRPr="00A35FC5" w:rsidRDefault="000E1E04" w:rsidP="00AE6A88">
                      <w:pPr>
                        <w:jc w:val="right"/>
                        <w:rPr>
                          <w:rFonts w:cs="Calibri"/>
                          <w:b/>
                          <w:i/>
                          <w:color w:val="0070C0"/>
                          <w:sz w:val="40"/>
                          <w:szCs w:val="40"/>
                        </w:rPr>
                      </w:pPr>
                      <w:r w:rsidRPr="00AE6A88">
                        <w:rPr>
                          <w:rFonts w:cs="Calibri"/>
                          <w:b/>
                          <w:i/>
                          <w:color w:val="0070C0"/>
                          <w:sz w:val="40"/>
                          <w:szCs w:val="40"/>
                        </w:rPr>
                        <w:t>GİZLİLİK ARZ EDEN BİLGİLER VE GİZLİLİK ANLAŞMASI</w:t>
                      </w:r>
                    </w:p>
                  </w:txbxContent>
                </v:textbox>
                <w10:wrap anchorx="page"/>
              </v:shape>
            </w:pict>
          </mc:Fallback>
        </mc:AlternateContent>
      </w:r>
      <w:r w:rsidR="004359F6" w:rsidRPr="002060BD">
        <w:rPr>
          <w:rFonts w:ascii="Arial" w:hAnsi="Arial" w:cs="Arial"/>
          <w:sz w:val="24"/>
          <w:szCs w:val="24"/>
        </w:rPr>
        <w:br w:type="page"/>
      </w:r>
    </w:p>
    <w:p w14:paraId="30A7A030" w14:textId="77777777" w:rsidR="00BF7F49" w:rsidRPr="002060BD" w:rsidRDefault="00BF7F49" w:rsidP="00BF7F49">
      <w:pPr>
        <w:spacing w:line="360" w:lineRule="auto"/>
        <w:jc w:val="both"/>
        <w:rPr>
          <w:rFonts w:ascii="Arial" w:hAnsi="Arial" w:cs="Arial"/>
          <w:sz w:val="24"/>
          <w:szCs w:val="24"/>
        </w:rPr>
        <w:sectPr w:rsidR="00BF7F49" w:rsidRPr="002060BD" w:rsidSect="00DC2AE2">
          <w:footerReference w:type="default" r:id="rId19"/>
          <w:pgSz w:w="11906" w:h="16838"/>
          <w:pgMar w:top="1191" w:right="1134" w:bottom="510" w:left="1418" w:header="680" w:footer="737" w:gutter="0"/>
          <w:cols w:space="708"/>
          <w:docGrid w:linePitch="360"/>
        </w:sectPr>
      </w:pPr>
    </w:p>
    <w:p w14:paraId="29B9139A" w14:textId="77777777" w:rsidR="00BF7F49" w:rsidRPr="002060BD"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rPr>
      </w:pPr>
      <w:bookmarkStart w:id="115" w:name="_Toc61525570"/>
      <w:r w:rsidRPr="002060BD">
        <w:rPr>
          <w:rFonts w:ascii="Arial" w:hAnsi="Arial" w:cs="Arial"/>
          <w:i w:val="0"/>
          <w:sz w:val="24"/>
        </w:rPr>
        <w:lastRenderedPageBreak/>
        <w:t>EK-6:</w:t>
      </w:r>
      <w:r w:rsidRPr="002060BD">
        <w:rPr>
          <w:rFonts w:ascii="Arial" w:hAnsi="Arial" w:cs="Arial"/>
          <w:i w:val="0"/>
          <w:sz w:val="24"/>
        </w:rPr>
        <w:tab/>
      </w:r>
      <w:r w:rsidRPr="002060BD">
        <w:rPr>
          <w:rFonts w:ascii="Arial" w:hAnsi="Arial" w:cs="Arial"/>
          <w:i w:val="0"/>
          <w:sz w:val="24"/>
        </w:rPr>
        <w:tab/>
        <w:t>GİZLİLİK ARZ EDEN BİLGİLER VE GİZLİLİK ANLAŞMASI</w:t>
      </w:r>
      <w:bookmarkEnd w:id="115"/>
    </w:p>
    <w:p w14:paraId="3C31BD55" w14:textId="77777777" w:rsidR="00BF7F49" w:rsidRPr="002060BD" w:rsidRDefault="00BF7F49" w:rsidP="00BF7F49">
      <w:pPr>
        <w:spacing w:line="360" w:lineRule="auto"/>
        <w:jc w:val="both"/>
        <w:rPr>
          <w:rFonts w:ascii="Arial" w:hAnsi="Arial" w:cs="Arial"/>
          <w:b/>
          <w:sz w:val="24"/>
          <w:szCs w:val="24"/>
        </w:rPr>
      </w:pPr>
    </w:p>
    <w:p w14:paraId="5B393D2B" w14:textId="77777777" w:rsidR="00BF7F49" w:rsidRPr="002060BD" w:rsidRDefault="00BF7F49" w:rsidP="00BF7F49">
      <w:pPr>
        <w:spacing w:line="360" w:lineRule="auto"/>
        <w:jc w:val="both"/>
        <w:rPr>
          <w:rFonts w:ascii="Arial" w:hAnsi="Arial" w:cs="Arial"/>
          <w:b/>
          <w:sz w:val="24"/>
          <w:szCs w:val="24"/>
        </w:rPr>
      </w:pPr>
      <w:r w:rsidRPr="002060BD">
        <w:rPr>
          <w:rFonts w:ascii="Arial" w:hAnsi="Arial" w:cs="Arial"/>
          <w:b/>
          <w:sz w:val="24"/>
          <w:szCs w:val="24"/>
        </w:rPr>
        <w:t>1. GENEL HUSUSLAR</w:t>
      </w:r>
    </w:p>
    <w:p w14:paraId="3DEC8BEA" w14:textId="77777777" w:rsidR="00BF7F49" w:rsidRPr="002060BD" w:rsidRDefault="00BF7F49" w:rsidP="00BF7F49">
      <w:pPr>
        <w:spacing w:line="360" w:lineRule="auto"/>
        <w:jc w:val="both"/>
        <w:rPr>
          <w:rFonts w:ascii="Arial" w:hAnsi="Arial" w:cs="Arial"/>
          <w:sz w:val="24"/>
          <w:szCs w:val="24"/>
        </w:rPr>
      </w:pPr>
    </w:p>
    <w:p w14:paraId="36C05C10" w14:textId="37D684DF" w:rsidR="00BF7F49" w:rsidRPr="002060BD" w:rsidRDefault="00BF7F49" w:rsidP="00BF7F49">
      <w:pPr>
        <w:spacing w:line="360" w:lineRule="auto"/>
        <w:jc w:val="both"/>
        <w:rPr>
          <w:rFonts w:ascii="Arial" w:eastAsia="Times New Roman" w:hAnsi="Arial" w:cs="Arial"/>
          <w:noProof/>
          <w:sz w:val="24"/>
          <w:szCs w:val="24"/>
          <w:lang w:eastAsia="tr-TR"/>
        </w:rPr>
      </w:pPr>
      <w:r w:rsidRPr="002060BD">
        <w:rPr>
          <w:rFonts w:ascii="Arial" w:eastAsia="Times New Roman" w:hAnsi="Arial" w:cs="Arial"/>
          <w:noProof/>
          <w:sz w:val="24"/>
          <w:szCs w:val="24"/>
          <w:lang w:eastAsia="tr-TR"/>
        </w:rPr>
        <w:t xml:space="preserve">İşbu Gizlilik Anlaşması ticari sır kapsamında olan ve </w:t>
      </w:r>
      <w:r w:rsidR="00CC5149" w:rsidRPr="002060BD">
        <w:rPr>
          <w:rFonts w:ascii="Arial" w:hAnsi="Arial" w:cs="Arial"/>
          <w:sz w:val="24"/>
          <w:szCs w:val="24"/>
        </w:rPr>
        <w:t xml:space="preserve">Sanal Ayrıştırılmış Yerel Erişim </w:t>
      </w:r>
      <w:r w:rsidRPr="002060BD">
        <w:rPr>
          <w:rFonts w:ascii="Arial" w:eastAsia="Times New Roman" w:hAnsi="Arial" w:cs="Arial"/>
          <w:noProof/>
          <w:sz w:val="24"/>
          <w:szCs w:val="24"/>
          <w:lang w:eastAsia="tr-TR"/>
        </w:rPr>
        <w:t xml:space="preserve">hizmetinin verilebilmesi için zaruri olan bilgilerin ve ticari sır kapsamında olan her türlü bilginin Türk Telekom tarafından </w:t>
      </w:r>
      <w:r w:rsidR="00BF0686" w:rsidRPr="002060BD">
        <w:rPr>
          <w:rFonts w:ascii="Arial" w:eastAsia="Times New Roman" w:hAnsi="Arial" w:cs="Arial"/>
          <w:noProof/>
          <w:sz w:val="24"/>
          <w:szCs w:val="24"/>
          <w:lang w:eastAsia="tr-TR"/>
        </w:rPr>
        <w:t>İşletmeci</w:t>
      </w:r>
      <w:r w:rsidRPr="002060BD">
        <w:rPr>
          <w:rFonts w:ascii="Arial" w:eastAsia="Times New Roman" w:hAnsi="Arial" w:cs="Arial"/>
          <w:noProof/>
          <w:sz w:val="24"/>
          <w:szCs w:val="24"/>
          <w:lang w:eastAsia="tr-TR"/>
        </w:rPr>
        <w:t>ye sağlanmasından önce imzalanması gereken belgedir.</w:t>
      </w:r>
    </w:p>
    <w:p w14:paraId="0C98934E" w14:textId="77777777" w:rsidR="00BF7F49" w:rsidRPr="002060BD" w:rsidRDefault="00BF7F49" w:rsidP="00BF7F49">
      <w:pPr>
        <w:spacing w:line="360" w:lineRule="auto"/>
        <w:jc w:val="both"/>
        <w:rPr>
          <w:rFonts w:ascii="Arial" w:hAnsi="Arial" w:cs="Arial"/>
        </w:rPr>
      </w:pPr>
    </w:p>
    <w:p w14:paraId="5457C15F" w14:textId="77777777" w:rsidR="00BF7F49" w:rsidRPr="002060BD" w:rsidRDefault="00BF7F49" w:rsidP="00BF7F49">
      <w:pPr>
        <w:pStyle w:val="ListeParagraf"/>
        <w:ind w:left="0"/>
        <w:jc w:val="both"/>
        <w:rPr>
          <w:rFonts w:ascii="Arial" w:hAnsi="Arial" w:cs="Arial"/>
          <w:b/>
          <w:bCs/>
          <w:snapToGrid w:val="0"/>
          <w:sz w:val="24"/>
          <w:szCs w:val="24"/>
        </w:rPr>
      </w:pPr>
      <w:bookmarkStart w:id="116" w:name="_Toc352763935"/>
      <w:r w:rsidRPr="002060BD">
        <w:rPr>
          <w:rFonts w:ascii="Arial" w:hAnsi="Arial" w:cs="Arial"/>
          <w:b/>
          <w:bCs/>
          <w:snapToGrid w:val="0"/>
          <w:sz w:val="24"/>
          <w:szCs w:val="24"/>
        </w:rPr>
        <w:t xml:space="preserve">2. </w:t>
      </w:r>
      <w:bookmarkEnd w:id="116"/>
      <w:r w:rsidRPr="002060BD">
        <w:rPr>
          <w:rFonts w:ascii="Arial" w:hAnsi="Arial" w:cs="Arial"/>
          <w:b/>
          <w:bCs/>
          <w:snapToGrid w:val="0"/>
          <w:sz w:val="24"/>
          <w:szCs w:val="24"/>
        </w:rPr>
        <w:t>GİZLİLİK ANLAŞMASI</w:t>
      </w:r>
    </w:p>
    <w:p w14:paraId="45A22F88" w14:textId="77777777" w:rsidR="00BF7F49" w:rsidRPr="002060BD" w:rsidRDefault="00BF7F49" w:rsidP="00BF7F49">
      <w:pPr>
        <w:spacing w:line="360" w:lineRule="auto"/>
        <w:jc w:val="both"/>
        <w:rPr>
          <w:rFonts w:ascii="Arial" w:hAnsi="Arial" w:cs="Arial"/>
        </w:rPr>
      </w:pPr>
    </w:p>
    <w:p w14:paraId="7A063BF6" w14:textId="77777777" w:rsidR="00BF7F49" w:rsidRPr="002060BD" w:rsidRDefault="00BF7F49" w:rsidP="00BF7F49">
      <w:pPr>
        <w:spacing w:line="360" w:lineRule="auto"/>
        <w:jc w:val="both"/>
        <w:rPr>
          <w:rFonts w:ascii="Arial" w:eastAsia="Times New Roman" w:hAnsi="Arial" w:cs="Arial"/>
          <w:noProof/>
          <w:sz w:val="24"/>
          <w:szCs w:val="24"/>
          <w:lang w:eastAsia="tr-TR"/>
        </w:rPr>
      </w:pPr>
      <w:r w:rsidRPr="002060BD">
        <w:rPr>
          <w:rFonts w:ascii="Arial" w:eastAsia="Times New Roman" w:hAnsi="Arial" w:cs="Arial"/>
          <w:noProof/>
          <w:sz w:val="24"/>
          <w:szCs w:val="24"/>
          <w:lang w:eastAsia="tr-TR"/>
        </w:rPr>
        <w:t>İşbu Gizlilik Anlaşması (“Anlaşma”) bir tarafta merkezi Turgut Özal Bulvarı, Samsun Yolu Kavşağı, 06103 Aydınlıkevler ANKARA/TÜRKİYE adresinde bulunan Türk Telekomünikasyon A.Ş. (bundan sonra "Türk Telekom" olarak anılacaktır) ile diğer tarafta merkezi …………………………….. adresinde bulunan ……………………….. (bundan sonra “</w:t>
      </w:r>
      <w:r w:rsidR="00BF0686" w:rsidRPr="002060BD">
        <w:rPr>
          <w:rFonts w:ascii="Arial" w:eastAsia="Times New Roman" w:hAnsi="Arial" w:cs="Arial"/>
          <w:noProof/>
          <w:sz w:val="24"/>
          <w:szCs w:val="24"/>
          <w:lang w:eastAsia="tr-TR"/>
        </w:rPr>
        <w:t>İşletmeci</w:t>
      </w:r>
      <w:r w:rsidRPr="002060BD">
        <w:rPr>
          <w:rFonts w:ascii="Arial" w:eastAsia="Times New Roman" w:hAnsi="Arial" w:cs="Arial"/>
          <w:noProof/>
          <w:sz w:val="24"/>
          <w:szCs w:val="24"/>
          <w:lang w:eastAsia="tr-TR"/>
        </w:rPr>
        <w:t xml:space="preserve">” olarak anılacaktır) arasında akdedilmiştir. </w:t>
      </w:r>
    </w:p>
    <w:p w14:paraId="5C37381D" w14:textId="77777777" w:rsidR="00BF7F49" w:rsidRPr="002060BD" w:rsidRDefault="00BF7F49" w:rsidP="00BF7F49">
      <w:pPr>
        <w:spacing w:line="360" w:lineRule="auto"/>
        <w:jc w:val="both"/>
        <w:rPr>
          <w:rFonts w:ascii="Arial" w:eastAsia="Times New Roman" w:hAnsi="Arial" w:cs="Arial"/>
          <w:noProof/>
          <w:sz w:val="24"/>
          <w:szCs w:val="24"/>
          <w:lang w:eastAsia="tr-TR"/>
        </w:rPr>
      </w:pPr>
    </w:p>
    <w:p w14:paraId="4D70922B" w14:textId="77777777" w:rsidR="00BF7F49" w:rsidRPr="002060BD" w:rsidRDefault="00BF7F49" w:rsidP="00BF7F49">
      <w:pPr>
        <w:spacing w:line="360" w:lineRule="auto"/>
        <w:jc w:val="both"/>
        <w:rPr>
          <w:rFonts w:ascii="Arial" w:eastAsia="Times New Roman" w:hAnsi="Arial" w:cs="Arial"/>
          <w:noProof/>
          <w:sz w:val="24"/>
          <w:szCs w:val="24"/>
          <w:lang w:eastAsia="tr-TR"/>
        </w:rPr>
      </w:pPr>
      <w:r w:rsidRPr="002060BD">
        <w:rPr>
          <w:rFonts w:ascii="Arial" w:eastAsia="Times New Roman" w:hAnsi="Arial" w:cs="Arial"/>
          <w:noProof/>
          <w:sz w:val="24"/>
          <w:szCs w:val="24"/>
          <w:lang w:eastAsia="tr-TR"/>
        </w:rPr>
        <w:t xml:space="preserve">Taraflar, aşağıda ana hatları ile belirlenen ve ileride sınırları değiştirilebilecek olan konuda (bundan sonra "İş" olarak anılacaktır) hizmet verirken, birbirlerinin gizli bilgilerine ihtiyaç duymaktadırlar. İşin görülebilmesi için Taraflar, birbirlerine bu bilgileri verecektir. Taraflar, işbu Anlaşma ile iş dolayısıyla öğrendikleri, ulaştıkları, kendilerine verilen veya herhangi bir şekilde elde ettikleri/öğrendikleri ticari sırları ve sair her türlü bilgiyi gizli tutmayı kabul ve beyan ederler. </w:t>
      </w:r>
      <w:r w:rsidRPr="002060BD">
        <w:rPr>
          <w:rFonts w:ascii="Arial" w:eastAsia="Times New Roman" w:hAnsi="Arial" w:cs="Arial"/>
          <w:noProof/>
          <w:sz w:val="24"/>
          <w:szCs w:val="24"/>
          <w:lang w:eastAsia="tr-TR"/>
        </w:rPr>
        <w:cr/>
      </w:r>
    </w:p>
    <w:p w14:paraId="72A44918"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 xml:space="preserve">Buna göre; </w:t>
      </w:r>
    </w:p>
    <w:p w14:paraId="239516E1" w14:textId="213AD3BB" w:rsidR="00BF7F49" w:rsidRPr="002060BD" w:rsidRDefault="00BF7F49" w:rsidP="002060BD">
      <w:pPr>
        <w:numPr>
          <w:ilvl w:val="0"/>
          <w:numId w:val="7"/>
        </w:numPr>
        <w:spacing w:line="360" w:lineRule="auto"/>
        <w:jc w:val="both"/>
        <w:rPr>
          <w:rFonts w:ascii="Arial" w:hAnsi="Arial" w:cs="Arial"/>
          <w:sz w:val="24"/>
          <w:szCs w:val="24"/>
        </w:rPr>
      </w:pPr>
      <w:r w:rsidRPr="002060BD">
        <w:rPr>
          <w:rFonts w:ascii="Arial" w:hAnsi="Arial" w:cs="Arial"/>
          <w:sz w:val="24"/>
          <w:szCs w:val="24"/>
        </w:rPr>
        <w:t xml:space="preserve">İş; Bilgi Teknolojileri ve İletişim Kurumu tarafından bir elektronik haberleşme hizmeti yürütmek ve/veya elektronik haberleşme altyapısı kurmak ve/veya işletmek üzere yetkilendirilen </w:t>
      </w:r>
      <w:r w:rsidR="00BF0686" w:rsidRPr="002060BD">
        <w:rPr>
          <w:rFonts w:ascii="Arial" w:hAnsi="Arial" w:cs="Arial"/>
          <w:sz w:val="24"/>
          <w:szCs w:val="24"/>
        </w:rPr>
        <w:t>İşletmeci</w:t>
      </w:r>
      <w:r w:rsidRPr="002060BD">
        <w:rPr>
          <w:rFonts w:ascii="Arial" w:hAnsi="Arial" w:cs="Arial"/>
          <w:sz w:val="24"/>
          <w:szCs w:val="24"/>
        </w:rPr>
        <w:t xml:space="preserve">nin, İlgili Mevzuat çerçevesinde Türkiye’de elektronik haberleşme hizmetlerini yürütmeye ve elektronik haberleşme altyapısı kurup işletmeye yetkili olan Türk Telekom’un </w:t>
      </w:r>
      <w:r w:rsidR="00F44818" w:rsidRPr="002060BD">
        <w:rPr>
          <w:rFonts w:ascii="Arial" w:eastAsia="Times New Roman" w:hAnsi="Arial" w:cs="Arial"/>
          <w:sz w:val="24"/>
          <w:szCs w:val="24"/>
        </w:rPr>
        <w:t>FTTH, FTTB</w:t>
      </w:r>
      <w:r w:rsidR="00C01007" w:rsidRPr="002060BD">
        <w:rPr>
          <w:rFonts w:ascii="Arial" w:eastAsia="Times New Roman" w:hAnsi="Arial" w:cs="Arial"/>
          <w:sz w:val="24"/>
          <w:szCs w:val="24"/>
        </w:rPr>
        <w:t xml:space="preserve"> ve</w:t>
      </w:r>
      <w:r w:rsidR="00F44818" w:rsidRPr="002060BD">
        <w:rPr>
          <w:rFonts w:ascii="Arial" w:eastAsia="Times New Roman" w:hAnsi="Arial" w:cs="Arial"/>
          <w:sz w:val="24"/>
          <w:szCs w:val="24"/>
        </w:rPr>
        <w:t xml:space="preserve"> FTTC</w:t>
      </w:r>
      <w:r w:rsidR="00C01007" w:rsidRPr="002060BD">
        <w:rPr>
          <w:rFonts w:ascii="Arial" w:eastAsia="Times New Roman" w:hAnsi="Arial" w:cs="Arial"/>
          <w:sz w:val="24"/>
          <w:szCs w:val="24"/>
        </w:rPr>
        <w:t xml:space="preserve"> </w:t>
      </w:r>
      <w:r w:rsidRPr="002060BD">
        <w:rPr>
          <w:rFonts w:ascii="Arial" w:hAnsi="Arial" w:cs="Arial"/>
          <w:sz w:val="24"/>
          <w:szCs w:val="24"/>
        </w:rPr>
        <w:t xml:space="preserve">alt yapısını kullanabilmesi için gerekli olan usul, esas ve ücretlerin belirlendiği </w:t>
      </w:r>
      <w:r w:rsidR="00CC5149" w:rsidRPr="002060BD">
        <w:rPr>
          <w:rFonts w:ascii="Arial" w:hAnsi="Arial" w:cs="Arial"/>
          <w:sz w:val="24"/>
          <w:szCs w:val="24"/>
        </w:rPr>
        <w:t xml:space="preserve">Sanal Ayrıştırılmış Yerel Erişim </w:t>
      </w:r>
      <w:r w:rsidRPr="002060BD">
        <w:rPr>
          <w:rFonts w:ascii="Arial" w:hAnsi="Arial" w:cs="Arial"/>
          <w:sz w:val="24"/>
          <w:szCs w:val="24"/>
        </w:rPr>
        <w:t>Sözleşmesi’nde yer alan işi,</w:t>
      </w:r>
    </w:p>
    <w:p w14:paraId="299B84A4" w14:textId="77777777" w:rsidR="00BF7F49" w:rsidRPr="002060BD" w:rsidRDefault="00BF7F49" w:rsidP="00BF7F49">
      <w:pPr>
        <w:spacing w:line="360" w:lineRule="auto"/>
        <w:jc w:val="right"/>
        <w:rPr>
          <w:rFonts w:ascii="Arial" w:hAnsi="Arial" w:cs="Arial"/>
          <w:sz w:val="24"/>
          <w:szCs w:val="24"/>
        </w:rPr>
      </w:pPr>
    </w:p>
    <w:p w14:paraId="4E3C4552" w14:textId="77777777" w:rsidR="00BF7F49" w:rsidRPr="002060BD" w:rsidRDefault="00BF7F49" w:rsidP="002060BD">
      <w:pPr>
        <w:numPr>
          <w:ilvl w:val="0"/>
          <w:numId w:val="7"/>
        </w:numPr>
        <w:spacing w:line="360" w:lineRule="auto"/>
        <w:jc w:val="both"/>
        <w:rPr>
          <w:rFonts w:ascii="Arial" w:hAnsi="Arial" w:cs="Arial"/>
          <w:sz w:val="24"/>
          <w:szCs w:val="24"/>
        </w:rPr>
      </w:pPr>
      <w:r w:rsidRPr="002060BD">
        <w:rPr>
          <w:rFonts w:ascii="Arial" w:hAnsi="Arial" w:cs="Arial"/>
          <w:sz w:val="24"/>
          <w:szCs w:val="24"/>
        </w:rPr>
        <w:lastRenderedPageBreak/>
        <w:t>Gizli Bilgi/Bilgi: Taraflar’ın sözlü, yazılı veya elektronik ortamda birbirlerine verecekleri ya da herhangi bir şekilde temin edecekleri, Taraflar’a ve/veya Taraflar’ın iştiraklerine ve/veya bağlı olduğu ortaklıklara ait olan formüller, veri tabanları, modeller, derlemeler, yazılımlar, programlar, cihazlar, standartlar, yöntemler, ticari sırlar, çizimler, örnekler, bilgisayar programları ve bunların dokümanları, şifreleme teknikleri, örnek tanıtımlar (demolar), teknikler ve süreçler, teknik bilgiler, mali bilgiler ve veriler, iş planları, iş stratejileri, pazarlama planları, altyapı bilgileri, potansiyel ve mevcut müşteri/</w:t>
      </w:r>
      <w:r w:rsidR="00BF0686" w:rsidRPr="002060BD">
        <w:rPr>
          <w:rFonts w:ascii="Arial" w:hAnsi="Arial" w:cs="Arial"/>
          <w:sz w:val="24"/>
          <w:szCs w:val="24"/>
        </w:rPr>
        <w:t>Abone</w:t>
      </w:r>
      <w:r w:rsidRPr="002060BD">
        <w:rPr>
          <w:rFonts w:ascii="Arial" w:hAnsi="Arial" w:cs="Arial"/>
          <w:sz w:val="24"/>
          <w:szCs w:val="24"/>
        </w:rPr>
        <w:t xml:space="preserve"> listeleri, potansiyel ve mevcut müşteri/</w:t>
      </w:r>
      <w:r w:rsidR="00BF0686" w:rsidRPr="002060BD">
        <w:rPr>
          <w:rFonts w:ascii="Arial" w:hAnsi="Arial" w:cs="Arial"/>
          <w:sz w:val="24"/>
          <w:szCs w:val="24"/>
        </w:rPr>
        <w:t>Abone</w:t>
      </w:r>
      <w:r w:rsidRPr="002060BD">
        <w:rPr>
          <w:rFonts w:ascii="Arial" w:hAnsi="Arial" w:cs="Arial"/>
          <w:sz w:val="24"/>
          <w:szCs w:val="24"/>
        </w:rPr>
        <w:t xml:space="preserve"> bilgileri, </w:t>
      </w:r>
      <w:r w:rsidR="008451A5" w:rsidRPr="002060BD">
        <w:rPr>
          <w:rFonts w:ascii="Arial" w:hAnsi="Arial" w:cs="Arial"/>
          <w:sz w:val="24"/>
          <w:szCs w:val="24"/>
        </w:rPr>
        <w:t>T</w:t>
      </w:r>
      <w:r w:rsidRPr="002060BD">
        <w:rPr>
          <w:rFonts w:ascii="Arial" w:hAnsi="Arial" w:cs="Arial"/>
          <w:sz w:val="24"/>
          <w:szCs w:val="24"/>
        </w:rPr>
        <w:t>rafik bilgileri, konum bilgileri, fiyat listeleri, maliyet bilgileri, çalışanlarla ilgili tüm bilgiler, reklam, ambalajlama ve pazarlama planları, ürün planları, stratejik ittifaklar ve ortaklar, mühendislik bilgileri, ürün, hizmet ve servislere ait veriler, buluşların tarifleri, süreç tarifleri, tahminler, teknik know-how’a ilişkin açıklamalar, yeni ürünler ve yeni ürün geliştirme ile ilgili bilgiler ve tarifler, bilimsel ve teknik şartnameler ve dokümantasyon ve bir Taraf’ın ya da onun İştirakler’inin/bağlı ortaklıklarının onay bekleyen veya geri çekilmiş fikri ve sınai mülkiyet başvuruları da dâhil olmak üzere fikri ve sınai mükiyet hakları ve sayılanlarla sınırlı olmaksızın diğer Taraf’a/diğer Taraf’ın iştiraklerine ve bağlı ortaklıklarına ait olan tüm bilgi, strateji ve sair planları</w:t>
      </w:r>
    </w:p>
    <w:p w14:paraId="793C2809"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 xml:space="preserve">ifade etmektedir. </w:t>
      </w:r>
    </w:p>
    <w:p w14:paraId="13D8EBE4" w14:textId="77777777" w:rsidR="00BF7F49" w:rsidRPr="002060BD" w:rsidRDefault="00BF7F49" w:rsidP="00BF7F49">
      <w:pPr>
        <w:spacing w:line="360" w:lineRule="auto"/>
        <w:jc w:val="both"/>
        <w:rPr>
          <w:rFonts w:ascii="Arial" w:hAnsi="Arial" w:cs="Arial"/>
          <w:sz w:val="24"/>
          <w:szCs w:val="24"/>
        </w:rPr>
      </w:pPr>
    </w:p>
    <w:p w14:paraId="03DE3ECE"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 xml:space="preserve">Kendisine bilgi verilen ya da sair yolla bilgiye ulaşan Taraf, bu bilgilerin ve bilgilere ilişkin tüm hakların tamamen ve kesinlikle sahibi olan diğer Tarafa ait olacağını kabul eder. Bilgileri alan Taraf işin görülmesi sebebiyle kullanılacak bilgileri, sadece işi görmek için ihtiyacı olan personeline/taşeronuna "gizli", "özel" gibi gizlilik düzeyi hakkında uyarıcı notlar ve ibareler koymak suretiyle iletebilir. Taraflar’dan </w:t>
      </w:r>
      <w:r w:rsidR="00681E42" w:rsidRPr="002060BD">
        <w:rPr>
          <w:rFonts w:ascii="Arial" w:hAnsi="Arial" w:cs="Arial"/>
          <w:sz w:val="24"/>
          <w:szCs w:val="24"/>
        </w:rPr>
        <w:t>her bir</w:t>
      </w:r>
      <w:r w:rsidRPr="002060BD">
        <w:rPr>
          <w:rFonts w:ascii="Arial" w:hAnsi="Arial" w:cs="Arial"/>
          <w:sz w:val="24"/>
          <w:szCs w:val="24"/>
        </w:rPr>
        <w:t xml:space="preserve">i, ayrıca, böyle bir bilgi açıklamasından önce Bilgi’nin açıklanacağı personele/taşerona işbu Anlaşma’nın gizliliğe ilişkin hükmüne yönelik bilgi de verecektir. Personelin/taşeronun, işbu Gizlilik Anlaşmasına aykırı davranması halinde bilgileri alan Taraf, personelinin/taşeronunun anlaşmaya aykırı davranışı nedeniyle, diğer Tarafa karşı sorumlu olacaktır. </w:t>
      </w:r>
    </w:p>
    <w:p w14:paraId="001C286D" w14:textId="77777777" w:rsidR="00BF7F49" w:rsidRPr="002060BD" w:rsidRDefault="00BF7F49" w:rsidP="00BF7F49">
      <w:pPr>
        <w:spacing w:line="360" w:lineRule="auto"/>
        <w:jc w:val="both"/>
        <w:rPr>
          <w:rFonts w:ascii="Arial" w:hAnsi="Arial" w:cs="Arial"/>
          <w:sz w:val="24"/>
          <w:szCs w:val="24"/>
        </w:rPr>
      </w:pPr>
    </w:p>
    <w:p w14:paraId="53478AEE"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Taraflar diğer Taraf’ın özel olarak yazılı şekilde izin vermesi hali hariç olmak üzere anılan bilgileri gizli tutacaklarını ve muhafaza edeceklerini ve kısmen veya tamamen üçüncü kişi veya kuruluşlara doğrudan veya dolaylı olarak hiçbir şekilde açıklamayacaklarını kabul ve taahhüt ederler.</w:t>
      </w:r>
    </w:p>
    <w:p w14:paraId="7AA9A22D"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lastRenderedPageBreak/>
        <w:t xml:space="preserve">Bilgileri alan Taraf, edindiği bilgileri, diğer Tarafın yazılı onayı olmaksızın, işin görülebilmesi için ve kendi iç kullanımı hariç olmak üzere, kopyalamayacak, çoğaltamayacak ve söz konusu bilgilere herhangi bir sebeple üçüncü kişilerin ulaşmasına olanak vermeyecektir. İşin görülmesi için çıkartılacak tüm kopyalar, orijinalinde yer alan “gizli”, “özel” gibi uyarıcı notlar ve ibareler ile sadece yetkili personele/taşerona dağıtılabilecektir. </w:t>
      </w:r>
    </w:p>
    <w:p w14:paraId="58BF9F24" w14:textId="77777777" w:rsidR="00BF7F49" w:rsidRPr="002060BD" w:rsidRDefault="00BF7F49" w:rsidP="00BF7F49">
      <w:pPr>
        <w:spacing w:line="360" w:lineRule="auto"/>
        <w:jc w:val="both"/>
        <w:rPr>
          <w:rFonts w:ascii="Arial" w:hAnsi="Arial" w:cs="Arial"/>
          <w:sz w:val="24"/>
          <w:szCs w:val="24"/>
        </w:rPr>
      </w:pPr>
    </w:p>
    <w:p w14:paraId="4A491F97"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 xml:space="preserve">Gizli bir bilgi, herhangi bir sebeple, kısmen işbu Anlaşma hükümlerine aykırı olarak üçüncü kişilere ya da yetkisiz personele/taşerona açıklanmış olsa bile, açıklanmamış kısma ilişkin gizlilik yükümlülüğü aynı şekilde devam edecektir; bu durum bilginin geri kalan kısmının da açıklanması için hiçbir şekilde haklı gerekçe oluşturmayacaktır. </w:t>
      </w:r>
      <w:r w:rsidRPr="002060BD">
        <w:rPr>
          <w:rFonts w:ascii="Arial" w:hAnsi="Arial" w:cs="Arial"/>
          <w:sz w:val="24"/>
          <w:szCs w:val="24"/>
        </w:rPr>
        <w:cr/>
      </w:r>
    </w:p>
    <w:p w14:paraId="724DB2D4"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 xml:space="preserve">Bilgileri alan Taraf, edindiği bilgileri hiçbir şekilde işin görülmesi dışında kullanmayacak, diğer Taraf’ın ticari olsun-olmasın iş yaptığı ve/veya piyasada rekabet içinde çalıştığı üçüncü kişilerle bu bilgileri doğrudan ya da dolaylı olarak kullanmak suretiyle ticari ilişkiye girmeyecek, rekabet etmeyecek ve diğer Tarafın menfaatlerine zarar vermeyecektir. Ancak; bu bilgiyi alan Tarafça bu sorumluluğu gerektirmeden söz konusu gizli bilginin zaten biliniyor olması veya gizli bilginin bu bilgiyi alan tarafından gizlilik kuralının ihlali olmaksızın kamuya açık hale gelmesi halinde yukarıdaki şartlar geçerli olmayacaktır. </w:t>
      </w:r>
    </w:p>
    <w:p w14:paraId="29D25A17" w14:textId="77777777" w:rsidR="00BF7F49" w:rsidRPr="002060BD" w:rsidRDefault="00BF7F49" w:rsidP="00BF7F49">
      <w:pPr>
        <w:spacing w:line="360" w:lineRule="auto"/>
        <w:jc w:val="both"/>
        <w:rPr>
          <w:rFonts w:ascii="Arial" w:hAnsi="Arial" w:cs="Arial"/>
          <w:sz w:val="24"/>
          <w:szCs w:val="24"/>
        </w:rPr>
      </w:pPr>
    </w:p>
    <w:p w14:paraId="05D6ED90"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 xml:space="preserve">Gizlilik konusu bilgilerin yürürlükte olan kanunlar veya mahkeme kararına dayanarak talep edilmesi halinde, talebin yapıldığı Taraf, bu bilgileri talep eden yetkili kişiye/makama/kuruma bu bilgileri verirken, söz konusu bilgilerin gizli olduğunu yazılı şekilde bildirecek ve bilgilerin gizli tutulmasını söz konusu kişiden/makamdan/kurumdan talep edilecektir. </w:t>
      </w:r>
    </w:p>
    <w:p w14:paraId="2164728C" w14:textId="77777777" w:rsidR="00BF7F49" w:rsidRPr="002060BD" w:rsidRDefault="00BF7F49" w:rsidP="00BF7F49">
      <w:pPr>
        <w:spacing w:line="360" w:lineRule="auto"/>
        <w:jc w:val="both"/>
        <w:rPr>
          <w:rFonts w:ascii="Arial" w:hAnsi="Arial" w:cs="Arial"/>
          <w:sz w:val="24"/>
          <w:szCs w:val="24"/>
        </w:rPr>
      </w:pPr>
    </w:p>
    <w:p w14:paraId="258B3868" w14:textId="06F2C1D1"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 xml:space="preserve">Gizlilik yükümlülüğü </w:t>
      </w:r>
      <w:r w:rsidR="00CC5149" w:rsidRPr="002060BD">
        <w:rPr>
          <w:rFonts w:ascii="Arial" w:hAnsi="Arial" w:cs="Arial"/>
          <w:sz w:val="24"/>
          <w:szCs w:val="24"/>
        </w:rPr>
        <w:t>Sanal Ayrıştırılmış Yerel Erişim</w:t>
      </w:r>
      <w:r w:rsidRPr="002060BD">
        <w:rPr>
          <w:rFonts w:ascii="Arial" w:hAnsi="Arial" w:cs="Arial"/>
          <w:sz w:val="24"/>
          <w:szCs w:val="24"/>
        </w:rPr>
        <w:t xml:space="preserve"> Sözleşmesi’nin bitiminden veya feshinden sonra 5 (beş) yıl boyunca da devam edecektir. </w:t>
      </w:r>
    </w:p>
    <w:p w14:paraId="68FFB58F" w14:textId="77777777" w:rsidR="00BF7F49" w:rsidRPr="002060BD" w:rsidRDefault="00BF7F49" w:rsidP="00BF7F49">
      <w:pPr>
        <w:spacing w:line="360" w:lineRule="auto"/>
        <w:jc w:val="both"/>
        <w:rPr>
          <w:rFonts w:ascii="Arial" w:hAnsi="Arial" w:cs="Arial"/>
          <w:sz w:val="24"/>
          <w:szCs w:val="24"/>
        </w:rPr>
      </w:pPr>
    </w:p>
    <w:p w14:paraId="34E52F9A" w14:textId="0B3A25B4"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 xml:space="preserve">Taraflar arasındaki tüm bildirim ve duyurular mesai saatleri içerisinde elden teslim edildiğinde, faksla gönderildiğinde alındığı teyit edildiğinde, teslim formu ile birlikte kargo aracılığı ile teslim edildiğinde, iadeli taahhütlü mektupla ve/veya noter aracılığıyla tebliğ edildiğinde, </w:t>
      </w:r>
      <w:r w:rsidR="00F95145" w:rsidRPr="002060BD">
        <w:rPr>
          <w:rFonts w:ascii="Arial" w:hAnsi="Arial" w:cs="Arial"/>
          <w:color w:val="000000"/>
          <w:sz w:val="24"/>
          <w:szCs w:val="24"/>
        </w:rPr>
        <w:t>KEP</w:t>
      </w:r>
      <w:r w:rsidRPr="002060BD">
        <w:rPr>
          <w:rFonts w:ascii="Arial" w:hAnsi="Arial" w:cs="Arial"/>
          <w:color w:val="000000"/>
          <w:sz w:val="24"/>
          <w:szCs w:val="24"/>
        </w:rPr>
        <w:t xml:space="preserve"> yolu ile bildirildiğinde</w:t>
      </w:r>
      <w:r w:rsidRPr="002060BD">
        <w:rPr>
          <w:rFonts w:ascii="Arial" w:hAnsi="Arial" w:cs="Arial"/>
          <w:sz w:val="24"/>
          <w:szCs w:val="24"/>
        </w:rPr>
        <w:t xml:space="preserve">; usulüne uygun şekilde bildirimde bulunulmuş sayılacak ve aşağıda belirtilen adreslere gönderilecektir. Aşağıda belirtilen adreslerin </w:t>
      </w:r>
      <w:r w:rsidRPr="002060BD">
        <w:rPr>
          <w:rFonts w:ascii="Arial" w:hAnsi="Arial" w:cs="Arial"/>
          <w:sz w:val="24"/>
          <w:szCs w:val="24"/>
        </w:rPr>
        <w:lastRenderedPageBreak/>
        <w:t xml:space="preserve">değişmesi ve söz konusu değişikliğin işbu </w:t>
      </w:r>
      <w:r w:rsidR="00CC5149" w:rsidRPr="002060BD">
        <w:rPr>
          <w:rFonts w:ascii="Arial" w:hAnsi="Arial" w:cs="Arial"/>
          <w:sz w:val="24"/>
          <w:szCs w:val="24"/>
        </w:rPr>
        <w:t xml:space="preserve">Sanal Ayrıştırılmış Yerel Erişim </w:t>
      </w:r>
      <w:r w:rsidRPr="002060BD">
        <w:rPr>
          <w:rFonts w:ascii="Arial" w:hAnsi="Arial" w:cs="Arial"/>
          <w:sz w:val="24"/>
          <w:szCs w:val="24"/>
        </w:rPr>
        <w:t>Sözleşmesinde belirtilen usule uygun şekilde karşı tarafa bildirilmemesi durumunda sorumluluk, bildirimi yapmayan Tarafa ait olacaktır. Bu durumda son bilinen adrese yapılan tebligat bizzat kendilerine yapılmış sayılacak ve geçerli kabul edilecektir.</w:t>
      </w:r>
    </w:p>
    <w:p w14:paraId="575FFC10" w14:textId="77777777" w:rsidR="00BF7F49" w:rsidRPr="002060BD" w:rsidRDefault="00BF7F49" w:rsidP="00BF7F49">
      <w:pPr>
        <w:spacing w:line="360" w:lineRule="auto"/>
        <w:jc w:val="both"/>
        <w:rPr>
          <w:rFonts w:ascii="Arial" w:hAnsi="Arial" w:cs="Arial"/>
          <w:sz w:val="24"/>
          <w:szCs w:val="24"/>
        </w:rPr>
      </w:pPr>
    </w:p>
    <w:p w14:paraId="1855D8D7"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İşbu Anlaşma …./…./.… tarihinde imzalanmış olup, imza tarihi itibariyle yürürlüğe girecektir.</w:t>
      </w:r>
    </w:p>
    <w:p w14:paraId="306C8094" w14:textId="77777777" w:rsidR="00BF7F49" w:rsidRPr="002060BD" w:rsidRDefault="00BF7F49" w:rsidP="00BF7F49">
      <w:pPr>
        <w:spacing w:line="360" w:lineRule="auto"/>
        <w:jc w:val="both"/>
        <w:rPr>
          <w:rFonts w:ascii="Arial" w:hAnsi="Arial" w:cs="Arial"/>
          <w:sz w:val="24"/>
          <w:szCs w:val="24"/>
        </w:rPr>
      </w:pPr>
    </w:p>
    <w:p w14:paraId="4D8D8AC0"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Türk Telekomünikasyon A.Ş.                        …………………………………………….</w:t>
      </w:r>
    </w:p>
    <w:p w14:paraId="4A10D18C" w14:textId="77777777"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tab/>
      </w:r>
      <w:r w:rsidRPr="002060BD">
        <w:rPr>
          <w:rFonts w:ascii="Arial" w:hAnsi="Arial" w:cs="Arial"/>
          <w:sz w:val="24"/>
          <w:szCs w:val="24"/>
        </w:rPr>
        <w:tab/>
      </w:r>
    </w:p>
    <w:p w14:paraId="0243D3FC" w14:textId="36C32E74" w:rsidR="00BF7F49" w:rsidRPr="002060BD" w:rsidRDefault="00BF7F49" w:rsidP="00BF7F49">
      <w:pPr>
        <w:spacing w:line="360" w:lineRule="auto"/>
        <w:jc w:val="both"/>
        <w:rPr>
          <w:rFonts w:ascii="Arial" w:hAnsi="Arial" w:cs="Arial"/>
          <w:sz w:val="24"/>
          <w:szCs w:val="24"/>
        </w:rPr>
      </w:pPr>
      <w:r w:rsidRPr="002060BD">
        <w:rPr>
          <w:rFonts w:ascii="Arial" w:hAnsi="Arial" w:cs="Arial"/>
          <w:sz w:val="24"/>
          <w:szCs w:val="24"/>
        </w:rPr>
        <w:br w:type="page"/>
      </w:r>
      <w:r w:rsidRPr="002060BD">
        <w:rPr>
          <w:rFonts w:ascii="Arial" w:hAnsi="Arial" w:cs="Arial"/>
          <w:sz w:val="24"/>
          <w:szCs w:val="24"/>
        </w:rPr>
        <w:lastRenderedPageBreak/>
        <w:t xml:space="preserve"> </w:t>
      </w:r>
    </w:p>
    <w:p w14:paraId="7F282224" w14:textId="50C531F2" w:rsidR="00192607" w:rsidRPr="002060BD" w:rsidRDefault="00ED54AF" w:rsidP="00BF7F49">
      <w:pPr>
        <w:pStyle w:val="Balk2"/>
        <w:pBdr>
          <w:top w:val="thinThickThinSmallGap" w:sz="24" w:space="1" w:color="333399"/>
          <w:left w:val="thinThickThinSmallGap" w:sz="24" w:space="7" w:color="333399"/>
          <w:bottom w:val="thinThickThinSmallGap" w:sz="24" w:space="1" w:color="333399"/>
          <w:right w:val="thinThickThinSmallGap" w:sz="24" w:space="4" w:color="333399"/>
        </w:pBdr>
        <w:spacing w:before="0" w:after="0"/>
        <w:rPr>
          <w:rFonts w:ascii="Arial" w:hAnsi="Arial" w:cs="Arial"/>
          <w:sz w:val="24"/>
          <w:szCs w:val="24"/>
        </w:rPr>
      </w:pPr>
      <w:bookmarkStart w:id="117" w:name="_Toc47620392"/>
      <w:bookmarkStart w:id="118" w:name="_Toc47620860"/>
      <w:bookmarkStart w:id="119" w:name="_Toc61525571"/>
      <w:r w:rsidRPr="002060BD">
        <w:rPr>
          <w:noProof/>
          <w:lang w:val="tr-TR" w:eastAsia="tr-TR"/>
        </w:rPr>
        <w:drawing>
          <wp:anchor distT="0" distB="0" distL="114300" distR="114300" simplePos="0" relativeHeight="251704320" behindDoc="0" locked="0" layoutInCell="1" allowOverlap="1" wp14:anchorId="1C535ACD" wp14:editId="57FEC0E0">
            <wp:simplePos x="0" y="0"/>
            <wp:positionH relativeFrom="page">
              <wp:posOffset>19050</wp:posOffset>
            </wp:positionH>
            <wp:positionV relativeFrom="paragraph">
              <wp:posOffset>-1019175</wp:posOffset>
            </wp:positionV>
            <wp:extent cx="7543165" cy="10668000"/>
            <wp:effectExtent l="0" t="0" r="635" b="0"/>
            <wp:wrapNone/>
            <wp:docPr id="3" name="Resim 3"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3165" cy="10668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92607" w:rsidRPr="002060BD">
        <w:rPr>
          <w:noProof/>
          <w:lang w:val="tr-TR" w:eastAsia="tr-TR"/>
        </w:rPr>
        <mc:AlternateContent>
          <mc:Choice Requires="wps">
            <w:drawing>
              <wp:anchor distT="0" distB="0" distL="114300" distR="114300" simplePos="0" relativeHeight="251706368" behindDoc="0" locked="0" layoutInCell="1" allowOverlap="1" wp14:anchorId="59945B40" wp14:editId="2B7D7D78">
                <wp:simplePos x="0" y="0"/>
                <wp:positionH relativeFrom="column">
                  <wp:posOffset>2823845</wp:posOffset>
                </wp:positionH>
                <wp:positionV relativeFrom="paragraph">
                  <wp:posOffset>6429375</wp:posOffset>
                </wp:positionV>
                <wp:extent cx="3365500" cy="1162050"/>
                <wp:effectExtent l="0" t="0" r="0" b="0"/>
                <wp:wrapNone/>
                <wp:docPr id="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162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0558E" w14:textId="77777777" w:rsidR="000E1E04" w:rsidRPr="00A35FC5" w:rsidRDefault="000E1E04" w:rsidP="00192607">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7</w:t>
                            </w:r>
                          </w:p>
                          <w:p w14:paraId="3BBF0F77" w14:textId="77777777" w:rsidR="000E1E04" w:rsidRPr="00A35FC5" w:rsidRDefault="000E1E04" w:rsidP="00192607">
                            <w:pPr>
                              <w:jc w:val="right"/>
                              <w:rPr>
                                <w:rFonts w:cs="Calibri"/>
                                <w:b/>
                                <w:i/>
                                <w:color w:val="0070C0"/>
                                <w:sz w:val="40"/>
                                <w:szCs w:val="40"/>
                              </w:rPr>
                            </w:pPr>
                            <w:r>
                              <w:rPr>
                                <w:rFonts w:cs="Calibri"/>
                                <w:b/>
                                <w:i/>
                                <w:color w:val="0070C0"/>
                                <w:sz w:val="40"/>
                                <w:szCs w:val="40"/>
                              </w:rPr>
                              <w:t>ÜCRETLER VE FATURALAMA</w:t>
                            </w:r>
                          </w:p>
                        </w:txbxContent>
                      </wps:txbx>
                      <wps:bodyPr rot="0" vert="horz" wrap="square" lIns="91440" tIns="45720" rIns="91440" bIns="45720" anchor="t" anchorCtr="0" upright="1">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9945B40" id="_x0000_s1033" type="#_x0000_t202" style="position:absolute;margin-left:222.35pt;margin-top:506.25pt;width:265pt;height:91.5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" filled="f" stroked="f">
                <v:textbox>
                  <w:txbxContent>
                    <w:p w14:paraId="6560558E" w14:textId="77777777" w:rsidR="000E1E04" w:rsidRPr="00A35FC5" w:rsidRDefault="000E1E04" w:rsidP="00192607">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7</w:t>
                      </w:r>
                    </w:p>
                    <w:p w14:paraId="3BBF0F77" w14:textId="77777777" w:rsidR="000E1E04" w:rsidRPr="00A35FC5" w:rsidRDefault="000E1E04" w:rsidP="00192607">
                      <w:pPr>
                        <w:jc w:val="right"/>
                        <w:rPr>
                          <w:rFonts w:cs="Calibri"/>
                          <w:b/>
                          <w:i/>
                          <w:color w:val="0070C0"/>
                          <w:sz w:val="40"/>
                          <w:szCs w:val="40"/>
                        </w:rPr>
                      </w:pPr>
                      <w:r>
                        <w:rPr>
                          <w:rFonts w:cs="Calibri"/>
                          <w:b/>
                          <w:i/>
                          <w:color w:val="0070C0"/>
                          <w:sz w:val="40"/>
                          <w:szCs w:val="40"/>
                        </w:rPr>
                        <w:t>ÜCRETLER VE FATURALAMA</w:t>
                      </w:r>
                    </w:p>
                  </w:txbxContent>
                </v:textbox>
              </v:shape>
            </w:pict>
          </mc:Fallback>
        </mc:AlternateContent>
      </w:r>
      <w:bookmarkEnd w:id="117"/>
      <w:bookmarkEnd w:id="118"/>
      <w:bookmarkEnd w:id="119"/>
      <w:r w:rsidR="00BF7F49" w:rsidRPr="002060BD">
        <w:rPr>
          <w:rFonts w:ascii="Arial" w:hAnsi="Arial" w:cs="Arial"/>
          <w:sz w:val="24"/>
          <w:szCs w:val="24"/>
        </w:rPr>
        <w:br w:type="page"/>
      </w:r>
    </w:p>
    <w:p w14:paraId="41B2B6BE" w14:textId="77777777" w:rsidR="00BF7F49" w:rsidRPr="002060BD" w:rsidRDefault="00BF7F49" w:rsidP="00BF7F49">
      <w:pPr>
        <w:pStyle w:val="Balk2"/>
        <w:pBdr>
          <w:top w:val="thinThickThinSmallGap" w:sz="24" w:space="1" w:color="333399"/>
          <w:left w:val="thinThickThinSmallGap" w:sz="24" w:space="7" w:color="333399"/>
          <w:bottom w:val="thinThickThinSmallGap" w:sz="24" w:space="1" w:color="333399"/>
          <w:right w:val="thinThickThinSmallGap" w:sz="24" w:space="4" w:color="333399"/>
        </w:pBdr>
        <w:spacing w:before="0" w:after="0"/>
        <w:rPr>
          <w:rFonts w:ascii="Arial" w:hAnsi="Arial" w:cs="Arial"/>
          <w:i w:val="0"/>
          <w:sz w:val="24"/>
        </w:rPr>
      </w:pPr>
      <w:bookmarkStart w:id="120" w:name="_Toc61525572"/>
      <w:r w:rsidRPr="002060BD">
        <w:rPr>
          <w:rFonts w:ascii="Arial" w:hAnsi="Arial" w:cs="Arial"/>
          <w:i w:val="0"/>
          <w:sz w:val="24"/>
        </w:rPr>
        <w:lastRenderedPageBreak/>
        <w:t>EK-7:</w:t>
      </w:r>
      <w:r w:rsidRPr="002060BD">
        <w:rPr>
          <w:rFonts w:ascii="Arial" w:hAnsi="Arial" w:cs="Arial"/>
          <w:i w:val="0"/>
          <w:sz w:val="24"/>
        </w:rPr>
        <w:tab/>
      </w:r>
      <w:r w:rsidRPr="002060BD">
        <w:rPr>
          <w:rFonts w:ascii="Arial" w:hAnsi="Arial" w:cs="Arial"/>
          <w:i w:val="0"/>
          <w:sz w:val="24"/>
        </w:rPr>
        <w:tab/>
        <w:t>ÜCRETLER VE FATURALAMA</w:t>
      </w:r>
      <w:bookmarkEnd w:id="120"/>
    </w:p>
    <w:p w14:paraId="00196494" w14:textId="7E514BD0" w:rsidR="00BF7F49" w:rsidRPr="002060BD" w:rsidRDefault="00BF7F49" w:rsidP="00BF7F49">
      <w:pPr>
        <w:spacing w:line="360" w:lineRule="auto"/>
        <w:jc w:val="both"/>
        <w:rPr>
          <w:rFonts w:ascii="Arial" w:hAnsi="Arial" w:cs="Arial"/>
          <w:b/>
          <w:sz w:val="24"/>
          <w:szCs w:val="24"/>
        </w:rPr>
      </w:pPr>
    </w:p>
    <w:p w14:paraId="0FD678EE" w14:textId="3A3E04D3" w:rsidR="00970886" w:rsidRPr="002060BD" w:rsidRDefault="00970886" w:rsidP="002060BD">
      <w:pPr>
        <w:pStyle w:val="ListeParagraf"/>
        <w:numPr>
          <w:ilvl w:val="0"/>
          <w:numId w:val="22"/>
        </w:numPr>
        <w:spacing w:line="360" w:lineRule="auto"/>
        <w:jc w:val="both"/>
        <w:rPr>
          <w:rFonts w:ascii="Arial" w:hAnsi="Arial" w:cs="Arial"/>
          <w:b/>
          <w:sz w:val="24"/>
          <w:szCs w:val="24"/>
        </w:rPr>
      </w:pPr>
      <w:r w:rsidRPr="002060BD">
        <w:rPr>
          <w:rFonts w:ascii="Arial" w:hAnsi="Arial" w:cs="Arial"/>
          <w:b/>
          <w:sz w:val="24"/>
          <w:szCs w:val="24"/>
        </w:rPr>
        <w:t>ÜCRETLER</w:t>
      </w:r>
    </w:p>
    <w:p w14:paraId="784BF208" w14:textId="77777777" w:rsidR="00970886" w:rsidRPr="002060BD" w:rsidRDefault="00970886" w:rsidP="002060BD">
      <w:pPr>
        <w:pStyle w:val="ListeParagraf"/>
        <w:spacing w:line="360" w:lineRule="auto"/>
        <w:ind w:left="408"/>
        <w:jc w:val="both"/>
        <w:rPr>
          <w:rFonts w:ascii="Arial" w:hAnsi="Arial" w:cs="Arial"/>
          <w:b/>
          <w:sz w:val="24"/>
          <w:szCs w:val="24"/>
        </w:rPr>
      </w:pPr>
    </w:p>
    <w:p w14:paraId="6934352A" w14:textId="7E0222CF" w:rsidR="002115FF" w:rsidRPr="002060BD" w:rsidRDefault="002115FF" w:rsidP="00ED6276">
      <w:pPr>
        <w:pStyle w:val="ListeParagraf"/>
        <w:numPr>
          <w:ilvl w:val="1"/>
          <w:numId w:val="22"/>
        </w:numPr>
        <w:spacing w:line="360" w:lineRule="auto"/>
        <w:jc w:val="both"/>
        <w:rPr>
          <w:rFonts w:ascii="Arial" w:hAnsi="Arial" w:cs="Arial"/>
          <w:b/>
          <w:sz w:val="24"/>
          <w:szCs w:val="24"/>
        </w:rPr>
      </w:pPr>
      <w:r w:rsidRPr="002060BD">
        <w:rPr>
          <w:rFonts w:ascii="Arial" w:hAnsi="Arial" w:cs="Arial"/>
          <w:b/>
          <w:sz w:val="24"/>
          <w:szCs w:val="24"/>
        </w:rPr>
        <w:t>PORT ÜCRETLERİ</w:t>
      </w:r>
    </w:p>
    <w:tbl>
      <w:tblPr>
        <w:tblW w:w="5812" w:type="dxa"/>
        <w:jc w:val="center"/>
        <w:tblLook w:val="04A0" w:firstRow="1" w:lastRow="0" w:firstColumn="1" w:lastColumn="0" w:noHBand="0" w:noVBand="1"/>
      </w:tblPr>
      <w:tblGrid>
        <w:gridCol w:w="2410"/>
        <w:gridCol w:w="3402"/>
      </w:tblGrid>
      <w:tr w:rsidR="00C71F2F" w:rsidRPr="002060BD" w14:paraId="76A38E11" w14:textId="77777777" w:rsidTr="003B4C81">
        <w:trPr>
          <w:trHeight w:val="1580"/>
          <w:jc w:val="center"/>
        </w:trPr>
        <w:tc>
          <w:tcPr>
            <w:tcW w:w="2410" w:type="dxa"/>
            <w:tcBorders>
              <w:top w:val="single" w:sz="8" w:space="0" w:color="000000"/>
              <w:left w:val="single" w:sz="8" w:space="0" w:color="000000"/>
              <w:bottom w:val="single" w:sz="8" w:space="0" w:color="000000"/>
              <w:right w:val="single" w:sz="8" w:space="0" w:color="000000"/>
            </w:tcBorders>
            <w:shd w:val="clear" w:color="000000" w:fill="FABF8F"/>
            <w:vAlign w:val="center"/>
            <w:hideMark/>
          </w:tcPr>
          <w:p w14:paraId="12E87D54" w14:textId="74347F85" w:rsidR="00C71F2F" w:rsidRPr="002060BD" w:rsidRDefault="00D60E62" w:rsidP="00D74FAF">
            <w:pPr>
              <w:jc w:val="center"/>
              <w:rPr>
                <w:rFonts w:ascii="Arial" w:eastAsia="Times New Roman" w:hAnsi="Arial" w:cs="Arial"/>
                <w:b/>
                <w:bCs/>
                <w:color w:val="000000"/>
                <w:sz w:val="24"/>
                <w:szCs w:val="24"/>
                <w:lang w:val="en-US"/>
              </w:rPr>
            </w:pPr>
            <w:r w:rsidRPr="002060BD">
              <w:rPr>
                <w:rFonts w:ascii="Arial" w:eastAsia="Times New Roman" w:hAnsi="Arial" w:cs="Arial"/>
                <w:b/>
                <w:bCs/>
                <w:color w:val="000000"/>
                <w:sz w:val="24"/>
                <w:szCs w:val="24"/>
                <w:lang w:val="en-US"/>
              </w:rPr>
              <w:t>P</w:t>
            </w:r>
            <w:r w:rsidR="00534D8C">
              <w:rPr>
                <w:rFonts w:ascii="Arial" w:eastAsia="Times New Roman" w:hAnsi="Arial" w:cs="Arial"/>
                <w:b/>
                <w:bCs/>
                <w:color w:val="000000"/>
                <w:sz w:val="24"/>
                <w:szCs w:val="24"/>
                <w:lang w:val="en-US"/>
              </w:rPr>
              <w:t>ort</w:t>
            </w:r>
            <w:r w:rsidRPr="002060BD">
              <w:rPr>
                <w:rFonts w:ascii="Arial" w:eastAsia="Times New Roman" w:hAnsi="Arial" w:cs="Arial"/>
                <w:b/>
                <w:bCs/>
                <w:color w:val="000000"/>
                <w:sz w:val="24"/>
                <w:szCs w:val="24"/>
                <w:lang w:val="en-US"/>
              </w:rPr>
              <w:t xml:space="preserve"> </w:t>
            </w:r>
            <w:r w:rsidR="00D74FAF" w:rsidRPr="002060BD">
              <w:rPr>
                <w:rFonts w:ascii="Arial" w:eastAsia="Times New Roman" w:hAnsi="Arial" w:cs="Arial"/>
                <w:b/>
                <w:bCs/>
                <w:color w:val="000000"/>
                <w:sz w:val="24"/>
                <w:szCs w:val="24"/>
                <w:lang w:val="en-US"/>
              </w:rPr>
              <w:t>H</w:t>
            </w:r>
            <w:r w:rsidR="00534D8C">
              <w:rPr>
                <w:rFonts w:ascii="Arial" w:eastAsia="Times New Roman" w:hAnsi="Arial" w:cs="Arial"/>
                <w:b/>
                <w:bCs/>
                <w:color w:val="000000"/>
                <w:sz w:val="24"/>
                <w:szCs w:val="24"/>
                <w:lang w:val="en-US"/>
              </w:rPr>
              <w:t>ızı</w:t>
            </w:r>
          </w:p>
        </w:tc>
        <w:tc>
          <w:tcPr>
            <w:tcW w:w="3402" w:type="dxa"/>
            <w:tcBorders>
              <w:top w:val="single" w:sz="8" w:space="0" w:color="000000"/>
              <w:left w:val="single" w:sz="8" w:space="0" w:color="000000"/>
              <w:bottom w:val="single" w:sz="8" w:space="0" w:color="000000"/>
              <w:right w:val="single" w:sz="8" w:space="0" w:color="000000"/>
            </w:tcBorders>
            <w:shd w:val="clear" w:color="000000" w:fill="FABF8F"/>
            <w:vAlign w:val="center"/>
            <w:hideMark/>
          </w:tcPr>
          <w:p w14:paraId="7C1CC44C" w14:textId="6D23C461" w:rsidR="00C71F2F" w:rsidRPr="002060BD" w:rsidRDefault="00323A18">
            <w:pPr>
              <w:jc w:val="center"/>
              <w:rPr>
                <w:rFonts w:ascii="Arial" w:eastAsia="Times New Roman" w:hAnsi="Arial" w:cs="Arial"/>
                <w:b/>
                <w:bCs/>
                <w:color w:val="000000"/>
                <w:sz w:val="24"/>
                <w:szCs w:val="24"/>
                <w:lang w:val="en-US"/>
              </w:rPr>
            </w:pPr>
            <w:r w:rsidRPr="002060BD">
              <w:rPr>
                <w:rFonts w:ascii="Arial" w:eastAsia="Times New Roman" w:hAnsi="Arial" w:cs="Arial"/>
                <w:b/>
                <w:bCs/>
                <w:color w:val="000000"/>
                <w:sz w:val="24"/>
                <w:szCs w:val="24"/>
                <w:lang w:val="en-US"/>
              </w:rPr>
              <w:t>A</w:t>
            </w:r>
            <w:r>
              <w:rPr>
                <w:rFonts w:ascii="Arial" w:eastAsia="Times New Roman" w:hAnsi="Arial" w:cs="Arial"/>
                <w:b/>
                <w:bCs/>
                <w:color w:val="000000"/>
                <w:sz w:val="24"/>
                <w:szCs w:val="24"/>
                <w:lang w:val="en-US"/>
              </w:rPr>
              <w:t>ylık</w:t>
            </w:r>
            <w:r w:rsidRPr="002060BD">
              <w:rPr>
                <w:rFonts w:ascii="Arial" w:eastAsia="Times New Roman" w:hAnsi="Arial" w:cs="Arial"/>
                <w:b/>
                <w:bCs/>
                <w:color w:val="000000"/>
                <w:sz w:val="24"/>
                <w:szCs w:val="24"/>
                <w:lang w:val="en-US"/>
              </w:rPr>
              <w:t xml:space="preserve"> </w:t>
            </w:r>
            <w:r w:rsidR="00D60E62" w:rsidRPr="002060BD">
              <w:rPr>
                <w:rFonts w:ascii="Arial" w:eastAsia="Times New Roman" w:hAnsi="Arial" w:cs="Arial"/>
                <w:b/>
                <w:bCs/>
                <w:color w:val="000000"/>
                <w:sz w:val="24"/>
                <w:szCs w:val="24"/>
                <w:lang w:val="en-US"/>
              </w:rPr>
              <w:t>P</w:t>
            </w:r>
            <w:r>
              <w:rPr>
                <w:rFonts w:ascii="Arial" w:eastAsia="Times New Roman" w:hAnsi="Arial" w:cs="Arial"/>
                <w:b/>
                <w:bCs/>
                <w:color w:val="000000"/>
                <w:sz w:val="24"/>
                <w:szCs w:val="24"/>
                <w:lang w:val="en-US"/>
              </w:rPr>
              <w:t>ort</w:t>
            </w:r>
            <w:r w:rsidR="00D60E62" w:rsidRPr="002060BD">
              <w:rPr>
                <w:rFonts w:ascii="Arial" w:eastAsia="Times New Roman" w:hAnsi="Arial" w:cs="Arial"/>
                <w:b/>
                <w:bCs/>
                <w:color w:val="000000"/>
                <w:sz w:val="24"/>
                <w:szCs w:val="24"/>
                <w:lang w:val="en-US"/>
              </w:rPr>
              <w:t xml:space="preserve"> Ü</w:t>
            </w:r>
            <w:r>
              <w:rPr>
                <w:rFonts w:ascii="Arial" w:eastAsia="Times New Roman" w:hAnsi="Arial" w:cs="Arial"/>
                <w:b/>
                <w:bCs/>
                <w:color w:val="000000"/>
                <w:sz w:val="24"/>
                <w:szCs w:val="24"/>
                <w:lang w:val="en-US"/>
              </w:rPr>
              <w:t>creti</w:t>
            </w:r>
            <w:r w:rsidR="00D60E62" w:rsidRPr="002060BD">
              <w:rPr>
                <w:rFonts w:ascii="Arial" w:eastAsia="Times New Roman" w:hAnsi="Arial" w:cs="Arial"/>
                <w:b/>
                <w:bCs/>
                <w:color w:val="000000"/>
                <w:sz w:val="24"/>
                <w:szCs w:val="24"/>
                <w:lang w:val="en-US"/>
              </w:rPr>
              <w:t xml:space="preserve"> (TL) </w:t>
            </w:r>
          </w:p>
        </w:tc>
      </w:tr>
      <w:tr w:rsidR="00D74FAF" w:rsidRPr="002060BD" w14:paraId="17F24224" w14:textId="77777777" w:rsidTr="003B4C81">
        <w:trPr>
          <w:trHeight w:val="380"/>
          <w:jc w:val="center"/>
        </w:trPr>
        <w:tc>
          <w:tcPr>
            <w:tcW w:w="2410" w:type="dxa"/>
            <w:tcBorders>
              <w:top w:val="nil"/>
              <w:left w:val="single" w:sz="8" w:space="0" w:color="000000"/>
              <w:bottom w:val="single" w:sz="8" w:space="0" w:color="000000"/>
              <w:right w:val="single" w:sz="8" w:space="0" w:color="000000"/>
            </w:tcBorders>
            <w:shd w:val="clear" w:color="000000" w:fill="FABF8F"/>
            <w:vAlign w:val="center"/>
            <w:hideMark/>
          </w:tcPr>
          <w:p w14:paraId="7B8E291E" w14:textId="18550965" w:rsidR="00D74FAF" w:rsidRPr="002060BD" w:rsidRDefault="00F775B6" w:rsidP="00D74FAF">
            <w:pPr>
              <w:jc w:val="center"/>
              <w:rPr>
                <w:rFonts w:ascii="Arial" w:eastAsia="Times New Roman" w:hAnsi="Arial" w:cs="Arial"/>
                <w:b/>
                <w:color w:val="000000"/>
                <w:sz w:val="24"/>
                <w:szCs w:val="24"/>
                <w:lang w:val="en-US"/>
              </w:rPr>
            </w:pPr>
            <w:r w:rsidRPr="002060BD">
              <w:rPr>
                <w:rFonts w:ascii="Arial" w:eastAsia="Times New Roman" w:hAnsi="Arial" w:cs="Arial"/>
                <w:b/>
                <w:color w:val="000000"/>
                <w:sz w:val="24"/>
                <w:szCs w:val="24"/>
                <w:lang w:val="en-US"/>
              </w:rPr>
              <w:t xml:space="preserve"> </w:t>
            </w:r>
            <w:r w:rsidR="00D74FAF" w:rsidRPr="002060BD">
              <w:rPr>
                <w:rFonts w:ascii="Arial" w:eastAsia="Times New Roman" w:hAnsi="Arial" w:cs="Arial"/>
                <w:b/>
                <w:color w:val="000000"/>
                <w:sz w:val="24"/>
                <w:szCs w:val="24"/>
                <w:lang w:val="en-US"/>
              </w:rPr>
              <w:t>20 Mbps</w:t>
            </w:r>
          </w:p>
        </w:tc>
        <w:tc>
          <w:tcPr>
            <w:tcW w:w="3402" w:type="dxa"/>
            <w:tcBorders>
              <w:top w:val="nil"/>
              <w:left w:val="nil"/>
              <w:bottom w:val="single" w:sz="8" w:space="0" w:color="000000"/>
              <w:right w:val="single" w:sz="8" w:space="0" w:color="000000"/>
            </w:tcBorders>
            <w:shd w:val="clear" w:color="000000" w:fill="FBD4B4"/>
            <w:vAlign w:val="center"/>
            <w:hideMark/>
          </w:tcPr>
          <w:p w14:paraId="17CC6959" w14:textId="4EF8A81D" w:rsidR="00D74FAF" w:rsidRPr="002060BD" w:rsidRDefault="000A463A" w:rsidP="00D74FAF">
            <w:pPr>
              <w:jc w:val="center"/>
              <w:rPr>
                <w:rFonts w:ascii="Arial" w:eastAsia="Times New Roman" w:hAnsi="Arial" w:cs="Arial"/>
                <w:color w:val="000000"/>
                <w:sz w:val="24"/>
                <w:szCs w:val="24"/>
                <w:lang w:val="en-US"/>
              </w:rPr>
            </w:pPr>
            <w:r w:rsidRPr="002060BD">
              <w:rPr>
                <w:rFonts w:ascii="Arial" w:hAnsi="Arial" w:cs="Arial"/>
                <w:color w:val="000000"/>
                <w:sz w:val="24"/>
                <w:szCs w:val="20"/>
              </w:rPr>
              <w:t>91,06</w:t>
            </w:r>
          </w:p>
        </w:tc>
      </w:tr>
      <w:tr w:rsidR="00D74FAF" w:rsidRPr="002060BD" w14:paraId="1DFFB1F6" w14:textId="77777777" w:rsidTr="003B4C81">
        <w:trPr>
          <w:trHeight w:val="380"/>
          <w:jc w:val="center"/>
        </w:trPr>
        <w:tc>
          <w:tcPr>
            <w:tcW w:w="2410" w:type="dxa"/>
            <w:tcBorders>
              <w:top w:val="nil"/>
              <w:left w:val="single" w:sz="8" w:space="0" w:color="000000"/>
              <w:bottom w:val="single" w:sz="8" w:space="0" w:color="000000"/>
              <w:right w:val="single" w:sz="8" w:space="0" w:color="000000"/>
            </w:tcBorders>
            <w:shd w:val="clear" w:color="000000" w:fill="FABF8F"/>
            <w:vAlign w:val="center"/>
            <w:hideMark/>
          </w:tcPr>
          <w:p w14:paraId="43E02B81" w14:textId="0491AF84" w:rsidR="00D74FAF" w:rsidRPr="002060BD" w:rsidRDefault="00F775B6" w:rsidP="00D74FAF">
            <w:pPr>
              <w:jc w:val="center"/>
              <w:rPr>
                <w:rFonts w:ascii="Arial" w:eastAsia="Times New Roman" w:hAnsi="Arial" w:cs="Arial"/>
                <w:b/>
                <w:color w:val="000000"/>
                <w:sz w:val="24"/>
                <w:szCs w:val="24"/>
                <w:lang w:val="en-US"/>
              </w:rPr>
            </w:pPr>
            <w:r w:rsidRPr="002060BD">
              <w:rPr>
                <w:rFonts w:ascii="Arial" w:eastAsia="Times New Roman" w:hAnsi="Arial" w:cs="Arial"/>
                <w:b/>
                <w:color w:val="000000"/>
                <w:sz w:val="24"/>
                <w:szCs w:val="24"/>
                <w:lang w:val="en-US"/>
              </w:rPr>
              <w:t xml:space="preserve"> </w:t>
            </w:r>
            <w:r w:rsidR="00D74FAF" w:rsidRPr="002060BD">
              <w:rPr>
                <w:rFonts w:ascii="Arial" w:eastAsia="Times New Roman" w:hAnsi="Arial" w:cs="Arial"/>
                <w:b/>
                <w:color w:val="000000"/>
                <w:sz w:val="24"/>
                <w:szCs w:val="24"/>
                <w:lang w:val="en-US"/>
              </w:rPr>
              <w:t>50 Mbps</w:t>
            </w:r>
          </w:p>
        </w:tc>
        <w:tc>
          <w:tcPr>
            <w:tcW w:w="3402" w:type="dxa"/>
            <w:tcBorders>
              <w:top w:val="nil"/>
              <w:left w:val="nil"/>
              <w:bottom w:val="single" w:sz="8" w:space="0" w:color="000000"/>
              <w:right w:val="single" w:sz="8" w:space="0" w:color="000000"/>
            </w:tcBorders>
            <w:shd w:val="clear" w:color="000000" w:fill="FBD4B4"/>
            <w:vAlign w:val="center"/>
            <w:hideMark/>
          </w:tcPr>
          <w:p w14:paraId="09F1D832" w14:textId="6B7A6180" w:rsidR="00D74FAF" w:rsidRPr="002060BD" w:rsidRDefault="000A463A" w:rsidP="00D74FAF">
            <w:pPr>
              <w:jc w:val="center"/>
              <w:rPr>
                <w:rFonts w:ascii="Arial" w:eastAsia="Times New Roman" w:hAnsi="Arial" w:cs="Arial"/>
                <w:color w:val="000000"/>
                <w:sz w:val="24"/>
                <w:szCs w:val="24"/>
                <w:lang w:val="en-US"/>
              </w:rPr>
            </w:pPr>
            <w:r w:rsidRPr="002060BD">
              <w:rPr>
                <w:rFonts w:ascii="Arial" w:hAnsi="Arial" w:cs="Arial"/>
                <w:color w:val="000000"/>
                <w:sz w:val="24"/>
                <w:szCs w:val="20"/>
              </w:rPr>
              <w:t>106,09</w:t>
            </w:r>
          </w:p>
        </w:tc>
      </w:tr>
      <w:tr w:rsidR="00D74FAF" w:rsidRPr="002060BD" w14:paraId="18F67250" w14:textId="77777777" w:rsidTr="003B4C81">
        <w:trPr>
          <w:trHeight w:val="340"/>
          <w:jc w:val="center"/>
        </w:trPr>
        <w:tc>
          <w:tcPr>
            <w:tcW w:w="2410" w:type="dxa"/>
            <w:tcBorders>
              <w:top w:val="nil"/>
              <w:left w:val="single" w:sz="8" w:space="0" w:color="000000"/>
              <w:bottom w:val="single" w:sz="8" w:space="0" w:color="000000"/>
              <w:right w:val="single" w:sz="8" w:space="0" w:color="000000"/>
            </w:tcBorders>
            <w:shd w:val="clear" w:color="000000" w:fill="FABF8F"/>
            <w:vAlign w:val="center"/>
            <w:hideMark/>
          </w:tcPr>
          <w:p w14:paraId="755ADBE4" w14:textId="0773F4DA" w:rsidR="00D74FAF" w:rsidRPr="002060BD" w:rsidRDefault="00F775B6" w:rsidP="00D74FAF">
            <w:pPr>
              <w:jc w:val="center"/>
              <w:rPr>
                <w:rFonts w:ascii="Arial" w:eastAsia="Times New Roman" w:hAnsi="Arial" w:cs="Arial"/>
                <w:b/>
                <w:color w:val="000000"/>
                <w:sz w:val="24"/>
                <w:szCs w:val="24"/>
                <w:lang w:val="en-US"/>
              </w:rPr>
            </w:pPr>
            <w:r w:rsidRPr="002060BD">
              <w:rPr>
                <w:rFonts w:ascii="Arial" w:eastAsia="Times New Roman" w:hAnsi="Arial" w:cs="Arial"/>
                <w:b/>
                <w:color w:val="000000"/>
                <w:sz w:val="24"/>
                <w:szCs w:val="24"/>
                <w:lang w:val="en-US"/>
              </w:rPr>
              <w:t xml:space="preserve"> </w:t>
            </w:r>
            <w:r w:rsidR="00D74FAF" w:rsidRPr="002060BD">
              <w:rPr>
                <w:rFonts w:ascii="Arial" w:eastAsia="Times New Roman" w:hAnsi="Arial" w:cs="Arial"/>
                <w:b/>
                <w:color w:val="000000"/>
                <w:sz w:val="24"/>
                <w:szCs w:val="24"/>
                <w:lang w:val="en-US"/>
              </w:rPr>
              <w:t>100 Mbps</w:t>
            </w:r>
          </w:p>
        </w:tc>
        <w:tc>
          <w:tcPr>
            <w:tcW w:w="3402" w:type="dxa"/>
            <w:tcBorders>
              <w:top w:val="nil"/>
              <w:left w:val="nil"/>
              <w:bottom w:val="single" w:sz="8" w:space="0" w:color="000000"/>
              <w:right w:val="single" w:sz="8" w:space="0" w:color="000000"/>
            </w:tcBorders>
            <w:shd w:val="clear" w:color="000000" w:fill="FBD4B4"/>
            <w:vAlign w:val="center"/>
            <w:hideMark/>
          </w:tcPr>
          <w:p w14:paraId="39B2BC81" w14:textId="50FB63FC" w:rsidR="00D74FAF" w:rsidRPr="002060BD" w:rsidRDefault="00D74FAF" w:rsidP="00D74FAF">
            <w:pPr>
              <w:jc w:val="center"/>
              <w:rPr>
                <w:rFonts w:ascii="Arial" w:eastAsia="Times New Roman" w:hAnsi="Arial" w:cs="Arial"/>
                <w:color w:val="000000"/>
                <w:sz w:val="24"/>
                <w:szCs w:val="24"/>
                <w:lang w:val="en-US"/>
              </w:rPr>
            </w:pPr>
            <w:r w:rsidRPr="002060BD">
              <w:rPr>
                <w:rFonts w:ascii="Arial" w:hAnsi="Arial" w:cs="Arial"/>
                <w:color w:val="000000"/>
                <w:sz w:val="24"/>
                <w:szCs w:val="20"/>
              </w:rPr>
              <w:t>1</w:t>
            </w:r>
            <w:r w:rsidR="000A463A" w:rsidRPr="002060BD">
              <w:rPr>
                <w:rFonts w:ascii="Arial" w:hAnsi="Arial" w:cs="Arial"/>
                <w:color w:val="000000"/>
                <w:sz w:val="24"/>
                <w:szCs w:val="20"/>
              </w:rPr>
              <w:t>23,13</w:t>
            </w:r>
          </w:p>
        </w:tc>
      </w:tr>
    </w:tbl>
    <w:p w14:paraId="418C2B8C" w14:textId="77777777" w:rsidR="002115FF" w:rsidRPr="002060BD" w:rsidRDefault="002115FF" w:rsidP="00BF7F49">
      <w:pPr>
        <w:spacing w:line="360" w:lineRule="auto"/>
        <w:jc w:val="both"/>
        <w:rPr>
          <w:rFonts w:ascii="Arial" w:hAnsi="Arial" w:cs="Arial"/>
          <w:sz w:val="24"/>
          <w:szCs w:val="24"/>
        </w:rPr>
      </w:pPr>
    </w:p>
    <w:p w14:paraId="396F7473" w14:textId="32900AF6" w:rsidR="00376898" w:rsidRPr="005A3257" w:rsidRDefault="00376898" w:rsidP="005A3257">
      <w:pPr>
        <w:ind w:left="1080"/>
        <w:rPr>
          <w:rFonts w:ascii="Arial" w:hAnsi="Arial" w:cs="Arial"/>
          <w:color w:val="000000"/>
          <w:sz w:val="20"/>
          <w:szCs w:val="20"/>
        </w:rPr>
      </w:pPr>
      <w:r w:rsidRPr="005A3257">
        <w:rPr>
          <w:rFonts w:ascii="Arial" w:hAnsi="Arial" w:cs="Arial"/>
          <w:color w:val="000000"/>
          <w:sz w:val="20"/>
          <w:szCs w:val="20"/>
        </w:rPr>
        <w:t>Engelli, Gazi ve Şehit yakınlarına yönelik olarak Tabloda yer alan port ücretleri üzerinden %50 indirim uygulanacaktır.</w:t>
      </w:r>
    </w:p>
    <w:p w14:paraId="5B015B14" w14:textId="77777777" w:rsidR="00323A18" w:rsidRPr="002060BD" w:rsidRDefault="00323A18" w:rsidP="005A3257">
      <w:pPr>
        <w:pStyle w:val="ListeParagraf"/>
        <w:ind w:left="1440"/>
        <w:rPr>
          <w:rFonts w:ascii="Arial" w:hAnsi="Arial" w:cs="Arial"/>
          <w:color w:val="000000"/>
          <w:sz w:val="20"/>
          <w:szCs w:val="20"/>
        </w:rPr>
      </w:pPr>
    </w:p>
    <w:p w14:paraId="0AF24E9E" w14:textId="1FB9F1BA" w:rsidR="00FF2B0A" w:rsidRPr="002060BD" w:rsidRDefault="00FF2B0A" w:rsidP="00ED6276">
      <w:pPr>
        <w:pStyle w:val="ListeParagraf"/>
        <w:ind w:left="1440"/>
        <w:rPr>
          <w:rFonts w:ascii="Arial" w:hAnsi="Arial" w:cs="Arial"/>
          <w:color w:val="000000"/>
          <w:sz w:val="20"/>
          <w:szCs w:val="20"/>
        </w:rPr>
      </w:pPr>
    </w:p>
    <w:p w14:paraId="22826A75" w14:textId="10319E20" w:rsidR="00ED6276" w:rsidRDefault="00534D8C" w:rsidP="00ED6276">
      <w:pPr>
        <w:pStyle w:val="ListeParagraf"/>
        <w:numPr>
          <w:ilvl w:val="1"/>
          <w:numId w:val="22"/>
        </w:numPr>
        <w:spacing w:line="360" w:lineRule="auto"/>
        <w:jc w:val="both"/>
        <w:rPr>
          <w:rFonts w:ascii="Arial" w:hAnsi="Arial" w:cs="Arial"/>
          <w:b/>
          <w:sz w:val="24"/>
          <w:szCs w:val="24"/>
        </w:rPr>
      </w:pPr>
      <w:r>
        <w:rPr>
          <w:rFonts w:ascii="Arial" w:hAnsi="Arial" w:cs="Arial"/>
          <w:b/>
          <w:sz w:val="24"/>
          <w:szCs w:val="24"/>
        </w:rPr>
        <w:t xml:space="preserve">CİHAZ </w:t>
      </w:r>
      <w:r w:rsidR="00ED6276" w:rsidRPr="002060BD">
        <w:rPr>
          <w:rFonts w:ascii="Arial" w:hAnsi="Arial" w:cs="Arial"/>
          <w:b/>
          <w:sz w:val="24"/>
          <w:szCs w:val="24"/>
        </w:rPr>
        <w:t>ÜCRETLER</w:t>
      </w:r>
      <w:r>
        <w:rPr>
          <w:rFonts w:ascii="Arial" w:hAnsi="Arial" w:cs="Arial"/>
          <w:b/>
          <w:sz w:val="24"/>
          <w:szCs w:val="24"/>
        </w:rPr>
        <w:t>İ</w:t>
      </w:r>
    </w:p>
    <w:p w14:paraId="3A0F6EE1" w14:textId="77777777" w:rsidR="00323A18" w:rsidRPr="002060BD" w:rsidRDefault="00323A18" w:rsidP="005A3257">
      <w:pPr>
        <w:pStyle w:val="ListeParagraf"/>
        <w:spacing w:line="360" w:lineRule="auto"/>
        <w:jc w:val="both"/>
        <w:rPr>
          <w:rFonts w:ascii="Arial" w:hAnsi="Arial" w:cs="Arial"/>
          <w:b/>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55"/>
        <w:gridCol w:w="2551"/>
      </w:tblGrid>
      <w:tr w:rsidR="000A0D39" w:rsidRPr="002060BD" w14:paraId="265026E6" w14:textId="77777777" w:rsidTr="003B4C81">
        <w:trPr>
          <w:trHeight w:val="1240"/>
          <w:jc w:val="center"/>
        </w:trPr>
        <w:tc>
          <w:tcPr>
            <w:tcW w:w="4655" w:type="dxa"/>
            <w:shd w:val="clear" w:color="auto" w:fill="FABF8F"/>
          </w:tcPr>
          <w:p w14:paraId="37DAFE92" w14:textId="68D97264" w:rsidR="00F775B6" w:rsidRPr="002060BD" w:rsidRDefault="001E6A19" w:rsidP="005A3257">
            <w:pPr>
              <w:spacing w:before="480" w:line="360" w:lineRule="auto"/>
              <w:rPr>
                <w:rFonts w:ascii="Arial" w:hAnsi="Arial" w:cs="Arial"/>
                <w:b/>
                <w:sz w:val="24"/>
                <w:szCs w:val="24"/>
              </w:rPr>
            </w:pPr>
            <w:r w:rsidRPr="002060BD">
              <w:rPr>
                <w:rFonts w:ascii="Arial" w:hAnsi="Arial" w:cs="Arial"/>
                <w:b/>
                <w:sz w:val="24"/>
                <w:szCs w:val="24"/>
              </w:rPr>
              <w:t>SAYE için Kullanılacak Cihazlar</w:t>
            </w:r>
          </w:p>
        </w:tc>
        <w:tc>
          <w:tcPr>
            <w:tcW w:w="2551" w:type="dxa"/>
            <w:shd w:val="clear" w:color="auto" w:fill="FABF8F"/>
          </w:tcPr>
          <w:p w14:paraId="6764EFCB" w14:textId="79064EC6" w:rsidR="000A0D39" w:rsidRPr="002060BD" w:rsidRDefault="000A0D39" w:rsidP="00F32765">
            <w:pPr>
              <w:spacing w:before="480" w:line="360" w:lineRule="auto"/>
              <w:jc w:val="center"/>
              <w:rPr>
                <w:rFonts w:ascii="Arial" w:hAnsi="Arial" w:cs="Arial"/>
                <w:b/>
                <w:sz w:val="24"/>
                <w:szCs w:val="24"/>
              </w:rPr>
            </w:pPr>
            <w:r w:rsidRPr="002060BD">
              <w:rPr>
                <w:rFonts w:ascii="Arial" w:hAnsi="Arial" w:cs="Arial"/>
                <w:b/>
                <w:sz w:val="24"/>
                <w:szCs w:val="24"/>
              </w:rPr>
              <w:t>Ücretler (TL)</w:t>
            </w:r>
          </w:p>
        </w:tc>
      </w:tr>
      <w:tr w:rsidR="000A0D39" w:rsidRPr="002060BD" w14:paraId="6A84BD42" w14:textId="77777777" w:rsidTr="003B4C81">
        <w:trPr>
          <w:trHeight w:val="350"/>
          <w:jc w:val="center"/>
        </w:trPr>
        <w:tc>
          <w:tcPr>
            <w:tcW w:w="4655" w:type="dxa"/>
            <w:shd w:val="clear" w:color="auto" w:fill="FABF8F"/>
            <w:vAlign w:val="center"/>
          </w:tcPr>
          <w:p w14:paraId="6BF10B76" w14:textId="640BEE2B"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 xml:space="preserve">OLT 10G Uplink Port </w:t>
            </w:r>
          </w:p>
        </w:tc>
        <w:tc>
          <w:tcPr>
            <w:tcW w:w="2551" w:type="dxa"/>
            <w:shd w:val="clear" w:color="auto" w:fill="FBD4B4"/>
            <w:vAlign w:val="center"/>
          </w:tcPr>
          <w:p w14:paraId="195199C4" w14:textId="57379762" w:rsidR="000A0D39" w:rsidRPr="002060BD" w:rsidRDefault="000A0D39" w:rsidP="000A0D39">
            <w:pPr>
              <w:spacing w:line="360" w:lineRule="auto"/>
              <w:jc w:val="center"/>
              <w:rPr>
                <w:rFonts w:ascii="Arial" w:hAnsi="Arial" w:cs="Arial"/>
                <w:sz w:val="24"/>
                <w:szCs w:val="24"/>
              </w:rPr>
            </w:pPr>
            <w:r w:rsidRPr="002060BD">
              <w:rPr>
                <w:rFonts w:ascii="Arial" w:hAnsi="Arial" w:cs="Arial"/>
                <w:color w:val="000000"/>
                <w:sz w:val="24"/>
                <w:szCs w:val="24"/>
              </w:rPr>
              <w:t>4.</w:t>
            </w:r>
            <w:r w:rsidR="000A463A" w:rsidRPr="002060BD">
              <w:rPr>
                <w:rFonts w:ascii="Arial" w:hAnsi="Arial" w:cs="Arial"/>
                <w:color w:val="000000"/>
                <w:sz w:val="24"/>
                <w:szCs w:val="24"/>
              </w:rPr>
              <w:t>452,96</w:t>
            </w:r>
          </w:p>
        </w:tc>
      </w:tr>
      <w:tr w:rsidR="000A0D39" w:rsidRPr="002060BD" w14:paraId="2008AC66" w14:textId="77777777" w:rsidTr="003B4C81">
        <w:trPr>
          <w:trHeight w:val="355"/>
          <w:jc w:val="center"/>
        </w:trPr>
        <w:tc>
          <w:tcPr>
            <w:tcW w:w="4655" w:type="dxa"/>
            <w:shd w:val="clear" w:color="auto" w:fill="FABF8F"/>
            <w:vAlign w:val="center"/>
          </w:tcPr>
          <w:p w14:paraId="015D6AA4" w14:textId="27D9AEDF"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 xml:space="preserve">OLT 1G Uplink Port </w:t>
            </w:r>
          </w:p>
        </w:tc>
        <w:tc>
          <w:tcPr>
            <w:tcW w:w="2551" w:type="dxa"/>
            <w:shd w:val="clear" w:color="auto" w:fill="FBD4B4"/>
            <w:vAlign w:val="center"/>
          </w:tcPr>
          <w:p w14:paraId="77D0CB00" w14:textId="0AB76678"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868,49</w:t>
            </w:r>
          </w:p>
        </w:tc>
      </w:tr>
      <w:tr w:rsidR="000A0D39" w:rsidRPr="002060BD" w14:paraId="6E1EA7E2" w14:textId="77777777" w:rsidTr="003B4C81">
        <w:trPr>
          <w:trHeight w:val="360"/>
          <w:jc w:val="center"/>
        </w:trPr>
        <w:tc>
          <w:tcPr>
            <w:tcW w:w="4655" w:type="dxa"/>
            <w:shd w:val="clear" w:color="auto" w:fill="FABF8F"/>
            <w:vAlign w:val="center"/>
          </w:tcPr>
          <w:p w14:paraId="07CA8B91" w14:textId="38E2B13B"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10G Uplink Port</w:t>
            </w:r>
          </w:p>
        </w:tc>
        <w:tc>
          <w:tcPr>
            <w:tcW w:w="2551" w:type="dxa"/>
            <w:shd w:val="clear" w:color="auto" w:fill="FBD4B4"/>
            <w:vAlign w:val="center"/>
          </w:tcPr>
          <w:p w14:paraId="0058EA3C" w14:textId="6BB601A4" w:rsidR="000A0D39" w:rsidRPr="002060BD" w:rsidRDefault="000A0D39" w:rsidP="000A0D39">
            <w:pPr>
              <w:spacing w:line="360" w:lineRule="auto"/>
              <w:jc w:val="center"/>
              <w:rPr>
                <w:rFonts w:ascii="Arial" w:hAnsi="Arial" w:cs="Arial"/>
                <w:sz w:val="24"/>
                <w:szCs w:val="24"/>
              </w:rPr>
            </w:pPr>
            <w:r w:rsidRPr="002060BD">
              <w:rPr>
                <w:rFonts w:ascii="Arial" w:hAnsi="Arial" w:cs="Arial"/>
                <w:color w:val="000000"/>
                <w:sz w:val="24"/>
                <w:szCs w:val="24"/>
              </w:rPr>
              <w:t>2</w:t>
            </w:r>
            <w:r w:rsidR="000A463A" w:rsidRPr="002060BD">
              <w:rPr>
                <w:rFonts w:ascii="Arial" w:hAnsi="Arial" w:cs="Arial"/>
                <w:color w:val="000000"/>
                <w:sz w:val="24"/>
                <w:szCs w:val="24"/>
              </w:rPr>
              <w:t>7.622,93</w:t>
            </w:r>
          </w:p>
        </w:tc>
      </w:tr>
      <w:tr w:rsidR="000A0D39" w:rsidRPr="002060BD" w14:paraId="105FB452" w14:textId="77777777" w:rsidTr="003B4C81">
        <w:trPr>
          <w:trHeight w:val="360"/>
          <w:jc w:val="center"/>
        </w:trPr>
        <w:tc>
          <w:tcPr>
            <w:tcW w:w="4655" w:type="dxa"/>
            <w:shd w:val="clear" w:color="auto" w:fill="FABF8F"/>
            <w:vAlign w:val="center"/>
          </w:tcPr>
          <w:p w14:paraId="291B69C3" w14:textId="4069EF48"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MPLS 1G Uplink Port</w:t>
            </w:r>
          </w:p>
        </w:tc>
        <w:tc>
          <w:tcPr>
            <w:tcW w:w="2551" w:type="dxa"/>
            <w:shd w:val="clear" w:color="auto" w:fill="FBD4B4"/>
            <w:vAlign w:val="center"/>
          </w:tcPr>
          <w:p w14:paraId="1BB52BD8" w14:textId="3B0D7CFD"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2.811,79</w:t>
            </w:r>
          </w:p>
        </w:tc>
      </w:tr>
      <w:tr w:rsidR="000A0D39" w:rsidRPr="002060BD" w14:paraId="2E28D974" w14:textId="77777777" w:rsidTr="003B4C81">
        <w:trPr>
          <w:trHeight w:val="360"/>
          <w:jc w:val="center"/>
        </w:trPr>
        <w:tc>
          <w:tcPr>
            <w:tcW w:w="4655" w:type="dxa"/>
            <w:shd w:val="clear" w:color="auto" w:fill="FABF8F"/>
            <w:vAlign w:val="center"/>
          </w:tcPr>
          <w:p w14:paraId="42955FC4" w14:textId="126DD6CE" w:rsidR="000A0D39" w:rsidRPr="002060BD" w:rsidRDefault="000A0D39">
            <w:pPr>
              <w:spacing w:line="360" w:lineRule="auto"/>
              <w:rPr>
                <w:rFonts w:ascii="Arial" w:hAnsi="Arial" w:cs="Arial"/>
                <w:b/>
                <w:sz w:val="24"/>
                <w:szCs w:val="24"/>
              </w:rPr>
            </w:pPr>
            <w:r w:rsidRPr="002060BD">
              <w:rPr>
                <w:rFonts w:ascii="Arial" w:hAnsi="Arial" w:cs="Arial"/>
                <w:b/>
                <w:bCs/>
                <w:color w:val="000000"/>
                <w:sz w:val="24"/>
                <w:szCs w:val="24"/>
              </w:rPr>
              <w:t>MPLS 1G Uplink Port (</w:t>
            </w:r>
            <w:r w:rsidR="00B87B51" w:rsidRPr="002060BD">
              <w:rPr>
                <w:rFonts w:ascii="Arial" w:hAnsi="Arial" w:cs="Arial"/>
                <w:b/>
                <w:bCs/>
                <w:color w:val="000000"/>
                <w:sz w:val="24"/>
                <w:szCs w:val="24"/>
              </w:rPr>
              <w:t>Access</w:t>
            </w:r>
            <w:r w:rsidRPr="002060BD">
              <w:rPr>
                <w:rFonts w:ascii="Arial" w:hAnsi="Arial" w:cs="Arial"/>
                <w:b/>
                <w:bCs/>
                <w:color w:val="000000"/>
                <w:sz w:val="24"/>
                <w:szCs w:val="24"/>
              </w:rPr>
              <w:t xml:space="preserve">) </w:t>
            </w:r>
          </w:p>
        </w:tc>
        <w:tc>
          <w:tcPr>
            <w:tcW w:w="2551" w:type="dxa"/>
            <w:shd w:val="clear" w:color="auto" w:fill="FBD4B4"/>
            <w:vAlign w:val="center"/>
          </w:tcPr>
          <w:p w14:paraId="7787C1F5" w14:textId="1AD65B67"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1.641,76</w:t>
            </w:r>
          </w:p>
        </w:tc>
      </w:tr>
      <w:tr w:rsidR="000A0D39" w:rsidRPr="002060BD" w14:paraId="5B9620B8" w14:textId="77777777" w:rsidTr="003B4C81">
        <w:trPr>
          <w:trHeight w:val="360"/>
          <w:jc w:val="center"/>
        </w:trPr>
        <w:tc>
          <w:tcPr>
            <w:tcW w:w="4655" w:type="dxa"/>
            <w:shd w:val="clear" w:color="auto" w:fill="FABF8F"/>
            <w:vAlign w:val="center"/>
          </w:tcPr>
          <w:p w14:paraId="702AFDF2" w14:textId="2C7D4B98"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MPLS 10G S</w:t>
            </w:r>
            <w:r w:rsidR="0064240F" w:rsidRPr="002060BD">
              <w:rPr>
                <w:rFonts w:ascii="Arial" w:hAnsi="Arial" w:cs="Arial"/>
                <w:b/>
                <w:bCs/>
                <w:color w:val="000000"/>
                <w:sz w:val="24"/>
                <w:szCs w:val="24"/>
              </w:rPr>
              <w:t>witch</w:t>
            </w:r>
          </w:p>
        </w:tc>
        <w:tc>
          <w:tcPr>
            <w:tcW w:w="2551" w:type="dxa"/>
            <w:shd w:val="clear" w:color="auto" w:fill="FBD4B4"/>
            <w:vAlign w:val="center"/>
          </w:tcPr>
          <w:p w14:paraId="3C5D1FB4" w14:textId="5DC9E381"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112.244,56</w:t>
            </w:r>
          </w:p>
        </w:tc>
      </w:tr>
      <w:tr w:rsidR="000A0D39" w:rsidRPr="002060BD" w14:paraId="45D69F24" w14:textId="77777777" w:rsidTr="003B4C81">
        <w:trPr>
          <w:trHeight w:val="360"/>
          <w:jc w:val="center"/>
        </w:trPr>
        <w:tc>
          <w:tcPr>
            <w:tcW w:w="4655" w:type="dxa"/>
            <w:shd w:val="clear" w:color="auto" w:fill="FABF8F"/>
            <w:vAlign w:val="center"/>
          </w:tcPr>
          <w:p w14:paraId="29721500" w14:textId="4A98929F" w:rsidR="000A0D39" w:rsidRPr="002060BD" w:rsidRDefault="000A0D39">
            <w:pPr>
              <w:spacing w:line="360" w:lineRule="auto"/>
              <w:rPr>
                <w:rFonts w:ascii="Arial" w:hAnsi="Arial" w:cs="Arial"/>
                <w:b/>
                <w:sz w:val="24"/>
                <w:szCs w:val="24"/>
              </w:rPr>
            </w:pPr>
            <w:r w:rsidRPr="002060BD">
              <w:rPr>
                <w:rFonts w:ascii="Arial" w:hAnsi="Arial" w:cs="Arial"/>
                <w:b/>
                <w:bCs/>
                <w:color w:val="000000"/>
                <w:sz w:val="24"/>
                <w:szCs w:val="24"/>
              </w:rPr>
              <w:t>10G S</w:t>
            </w:r>
            <w:r w:rsidR="0064240F" w:rsidRPr="002060BD">
              <w:rPr>
                <w:rFonts w:ascii="Arial" w:hAnsi="Arial" w:cs="Arial"/>
                <w:b/>
                <w:bCs/>
                <w:color w:val="000000"/>
                <w:sz w:val="24"/>
                <w:szCs w:val="24"/>
              </w:rPr>
              <w:t>witch</w:t>
            </w:r>
            <w:r w:rsidRPr="002060BD">
              <w:rPr>
                <w:rFonts w:ascii="Arial" w:hAnsi="Arial" w:cs="Arial"/>
                <w:b/>
                <w:bCs/>
                <w:color w:val="000000"/>
                <w:sz w:val="24"/>
                <w:szCs w:val="24"/>
              </w:rPr>
              <w:t xml:space="preserve"> </w:t>
            </w:r>
            <w:r w:rsidR="00B87B51" w:rsidRPr="002060BD">
              <w:rPr>
                <w:rFonts w:ascii="Arial" w:hAnsi="Arial" w:cs="Arial"/>
                <w:b/>
                <w:bCs/>
                <w:color w:val="000000"/>
                <w:sz w:val="24"/>
                <w:szCs w:val="24"/>
              </w:rPr>
              <w:t xml:space="preserve">Access </w:t>
            </w:r>
            <w:r w:rsidRPr="002060BD">
              <w:rPr>
                <w:rFonts w:ascii="Arial" w:hAnsi="Arial" w:cs="Arial"/>
                <w:b/>
                <w:bCs/>
                <w:color w:val="000000"/>
                <w:sz w:val="24"/>
                <w:szCs w:val="24"/>
              </w:rPr>
              <w:t>Portu</w:t>
            </w:r>
          </w:p>
        </w:tc>
        <w:tc>
          <w:tcPr>
            <w:tcW w:w="2551" w:type="dxa"/>
            <w:shd w:val="clear" w:color="auto" w:fill="FBD4B4"/>
            <w:vAlign w:val="center"/>
          </w:tcPr>
          <w:p w14:paraId="189C78E5" w14:textId="5A3DBD38"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5.386,31</w:t>
            </w:r>
          </w:p>
        </w:tc>
      </w:tr>
      <w:tr w:rsidR="000A0D39" w:rsidRPr="002060BD" w14:paraId="6F8B39A1" w14:textId="77777777" w:rsidTr="003B4C81">
        <w:trPr>
          <w:trHeight w:val="360"/>
          <w:jc w:val="center"/>
        </w:trPr>
        <w:tc>
          <w:tcPr>
            <w:tcW w:w="4655" w:type="dxa"/>
            <w:shd w:val="clear" w:color="auto" w:fill="FABF8F"/>
            <w:vAlign w:val="center"/>
          </w:tcPr>
          <w:p w14:paraId="55A3F986" w14:textId="541BA0D1" w:rsidR="000A0D39" w:rsidRPr="002060BD" w:rsidRDefault="000A0D39">
            <w:pPr>
              <w:spacing w:line="360" w:lineRule="auto"/>
              <w:rPr>
                <w:rFonts w:ascii="Arial" w:hAnsi="Arial" w:cs="Arial"/>
                <w:b/>
                <w:sz w:val="24"/>
                <w:szCs w:val="24"/>
              </w:rPr>
            </w:pPr>
            <w:r w:rsidRPr="002060BD">
              <w:rPr>
                <w:rFonts w:ascii="Arial" w:hAnsi="Arial" w:cs="Arial"/>
                <w:b/>
                <w:bCs/>
                <w:color w:val="000000"/>
                <w:sz w:val="24"/>
                <w:szCs w:val="24"/>
              </w:rPr>
              <w:t xml:space="preserve">Combo </w:t>
            </w:r>
            <w:r w:rsidR="00C340EC" w:rsidRPr="002060BD">
              <w:rPr>
                <w:rFonts w:ascii="Arial" w:hAnsi="Arial" w:cs="Arial"/>
                <w:b/>
                <w:bCs/>
                <w:color w:val="000000"/>
                <w:sz w:val="24"/>
                <w:szCs w:val="24"/>
              </w:rPr>
              <w:t xml:space="preserve">Servis </w:t>
            </w:r>
            <w:r w:rsidRPr="002060BD">
              <w:rPr>
                <w:rFonts w:ascii="Arial" w:hAnsi="Arial" w:cs="Arial"/>
                <w:b/>
                <w:bCs/>
                <w:color w:val="000000"/>
                <w:sz w:val="24"/>
                <w:szCs w:val="24"/>
              </w:rPr>
              <w:t>Kart</w:t>
            </w:r>
            <w:r w:rsidR="00C340EC" w:rsidRPr="002060BD">
              <w:rPr>
                <w:rFonts w:ascii="Arial" w:hAnsi="Arial" w:cs="Arial"/>
                <w:b/>
                <w:bCs/>
                <w:color w:val="000000"/>
                <w:sz w:val="24"/>
                <w:szCs w:val="24"/>
              </w:rPr>
              <w:t>ı</w:t>
            </w:r>
          </w:p>
        </w:tc>
        <w:tc>
          <w:tcPr>
            <w:tcW w:w="2551" w:type="dxa"/>
            <w:shd w:val="clear" w:color="auto" w:fill="FBD4B4"/>
            <w:vAlign w:val="center"/>
          </w:tcPr>
          <w:p w14:paraId="0EA87488" w14:textId="42F54219"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269.770,99</w:t>
            </w:r>
          </w:p>
        </w:tc>
      </w:tr>
      <w:tr w:rsidR="000A463A" w:rsidRPr="002060BD" w14:paraId="573CC1A2" w14:textId="77777777" w:rsidTr="00FF2B0A">
        <w:trPr>
          <w:trHeight w:val="360"/>
          <w:jc w:val="center"/>
        </w:trPr>
        <w:tc>
          <w:tcPr>
            <w:tcW w:w="4655" w:type="dxa"/>
            <w:shd w:val="clear" w:color="auto" w:fill="FABF8F"/>
            <w:vAlign w:val="center"/>
          </w:tcPr>
          <w:p w14:paraId="7B6CA9A8" w14:textId="56345DD4" w:rsidR="000A463A" w:rsidRPr="002060BD" w:rsidRDefault="000A463A">
            <w:pPr>
              <w:spacing w:line="360" w:lineRule="auto"/>
              <w:rPr>
                <w:rFonts w:ascii="Arial" w:hAnsi="Arial" w:cs="Arial"/>
                <w:b/>
                <w:bCs/>
                <w:color w:val="000000"/>
                <w:sz w:val="24"/>
                <w:szCs w:val="24"/>
              </w:rPr>
            </w:pPr>
            <w:r w:rsidRPr="002060BD">
              <w:rPr>
                <w:rFonts w:ascii="Arial" w:hAnsi="Arial" w:cs="Arial"/>
                <w:b/>
                <w:bCs/>
                <w:color w:val="000000"/>
                <w:sz w:val="24"/>
                <w:szCs w:val="24"/>
              </w:rPr>
              <w:t>C</w:t>
            </w:r>
            <w:r w:rsidR="0064240F" w:rsidRPr="002060BD">
              <w:rPr>
                <w:rFonts w:ascii="Arial" w:hAnsi="Arial" w:cs="Arial"/>
                <w:b/>
                <w:bCs/>
                <w:color w:val="000000"/>
                <w:sz w:val="24"/>
                <w:szCs w:val="24"/>
              </w:rPr>
              <w:t>ombo</w:t>
            </w:r>
            <w:r w:rsidRPr="002060BD">
              <w:rPr>
                <w:rFonts w:ascii="Arial" w:hAnsi="Arial" w:cs="Arial"/>
                <w:b/>
                <w:bCs/>
                <w:color w:val="000000"/>
                <w:sz w:val="24"/>
                <w:szCs w:val="24"/>
              </w:rPr>
              <w:t xml:space="preserve"> SFP</w:t>
            </w:r>
          </w:p>
        </w:tc>
        <w:tc>
          <w:tcPr>
            <w:tcW w:w="2551" w:type="dxa"/>
            <w:shd w:val="clear" w:color="auto" w:fill="FBD4B4"/>
            <w:vAlign w:val="center"/>
          </w:tcPr>
          <w:p w14:paraId="12B57B02" w14:textId="4C7C211E" w:rsidR="000A463A" w:rsidRPr="002060BD" w:rsidRDefault="000A463A" w:rsidP="000A0D39">
            <w:pPr>
              <w:spacing w:line="360" w:lineRule="auto"/>
              <w:jc w:val="center"/>
              <w:rPr>
                <w:rFonts w:ascii="Arial" w:hAnsi="Arial" w:cs="Arial"/>
                <w:color w:val="000000"/>
                <w:sz w:val="24"/>
                <w:szCs w:val="24"/>
              </w:rPr>
            </w:pPr>
            <w:r w:rsidRPr="002060BD">
              <w:rPr>
                <w:rFonts w:ascii="Arial" w:hAnsi="Arial" w:cs="Arial"/>
                <w:color w:val="000000"/>
                <w:sz w:val="24"/>
                <w:szCs w:val="24"/>
              </w:rPr>
              <w:t>13.325,13</w:t>
            </w:r>
          </w:p>
        </w:tc>
      </w:tr>
      <w:tr w:rsidR="000A463A" w:rsidRPr="002060BD" w14:paraId="71D81A24" w14:textId="77777777" w:rsidTr="00FF2B0A">
        <w:trPr>
          <w:trHeight w:val="360"/>
          <w:jc w:val="center"/>
        </w:trPr>
        <w:tc>
          <w:tcPr>
            <w:tcW w:w="4655" w:type="dxa"/>
            <w:shd w:val="clear" w:color="auto" w:fill="FABF8F"/>
            <w:vAlign w:val="center"/>
          </w:tcPr>
          <w:p w14:paraId="24C09DDB" w14:textId="2436067D" w:rsidR="000A463A" w:rsidRPr="002060BD" w:rsidRDefault="000A463A" w:rsidP="000A0D39">
            <w:pPr>
              <w:spacing w:line="360" w:lineRule="auto"/>
              <w:rPr>
                <w:rFonts w:ascii="Arial" w:hAnsi="Arial" w:cs="Arial"/>
                <w:b/>
                <w:bCs/>
                <w:color w:val="000000"/>
                <w:sz w:val="24"/>
                <w:szCs w:val="24"/>
              </w:rPr>
            </w:pPr>
            <w:r w:rsidRPr="002060BD">
              <w:rPr>
                <w:rFonts w:ascii="Arial" w:hAnsi="Arial" w:cs="Arial"/>
                <w:b/>
                <w:bCs/>
                <w:color w:val="000000"/>
                <w:sz w:val="24"/>
                <w:szCs w:val="24"/>
              </w:rPr>
              <w:t>OLT Uplink Kart</w:t>
            </w:r>
          </w:p>
        </w:tc>
        <w:tc>
          <w:tcPr>
            <w:tcW w:w="2551" w:type="dxa"/>
            <w:shd w:val="clear" w:color="auto" w:fill="FBD4B4"/>
            <w:vAlign w:val="center"/>
          </w:tcPr>
          <w:p w14:paraId="0C74A484" w14:textId="78D3FF35" w:rsidR="000A463A" w:rsidRPr="002060BD" w:rsidRDefault="000A463A" w:rsidP="000A0D39">
            <w:pPr>
              <w:spacing w:line="360" w:lineRule="auto"/>
              <w:jc w:val="center"/>
              <w:rPr>
                <w:rFonts w:ascii="Arial" w:hAnsi="Arial" w:cs="Arial"/>
                <w:color w:val="000000"/>
                <w:sz w:val="24"/>
                <w:szCs w:val="24"/>
              </w:rPr>
            </w:pPr>
            <w:r w:rsidRPr="002060BD">
              <w:rPr>
                <w:rFonts w:ascii="Arial" w:hAnsi="Arial" w:cs="Arial"/>
                <w:color w:val="000000"/>
                <w:sz w:val="24"/>
                <w:szCs w:val="24"/>
              </w:rPr>
              <w:t>42.539,84</w:t>
            </w:r>
          </w:p>
        </w:tc>
      </w:tr>
      <w:tr w:rsidR="000A0D39" w:rsidRPr="002060BD" w14:paraId="63970A0A" w14:textId="77777777" w:rsidTr="003B4C81">
        <w:trPr>
          <w:trHeight w:val="360"/>
          <w:jc w:val="center"/>
        </w:trPr>
        <w:tc>
          <w:tcPr>
            <w:tcW w:w="4655" w:type="dxa"/>
            <w:shd w:val="clear" w:color="auto" w:fill="FABF8F"/>
            <w:vAlign w:val="center"/>
          </w:tcPr>
          <w:p w14:paraId="4B2EC67B" w14:textId="46A1FF5D"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Splitter</w:t>
            </w:r>
          </w:p>
        </w:tc>
        <w:tc>
          <w:tcPr>
            <w:tcW w:w="2551" w:type="dxa"/>
            <w:shd w:val="clear" w:color="auto" w:fill="FBD4B4"/>
            <w:vAlign w:val="center"/>
          </w:tcPr>
          <w:p w14:paraId="5C813339" w14:textId="55F5A08F"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456,19</w:t>
            </w:r>
          </w:p>
        </w:tc>
      </w:tr>
      <w:tr w:rsidR="000A0D39" w:rsidRPr="002060BD" w14:paraId="22DCB7DD" w14:textId="77777777" w:rsidTr="003B4C81">
        <w:trPr>
          <w:trHeight w:val="360"/>
          <w:jc w:val="center"/>
        </w:trPr>
        <w:tc>
          <w:tcPr>
            <w:tcW w:w="4655" w:type="dxa"/>
            <w:shd w:val="clear" w:color="auto" w:fill="FABF8F"/>
            <w:vAlign w:val="center"/>
          </w:tcPr>
          <w:p w14:paraId="346916E6" w14:textId="1ADC294F"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10G Kart Değişikliği - 9806V</w:t>
            </w:r>
          </w:p>
        </w:tc>
        <w:tc>
          <w:tcPr>
            <w:tcW w:w="2551" w:type="dxa"/>
            <w:shd w:val="clear" w:color="auto" w:fill="FBD4B4"/>
            <w:vAlign w:val="center"/>
          </w:tcPr>
          <w:p w14:paraId="3EA0334C" w14:textId="4B1D61DE"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9.762,86</w:t>
            </w:r>
          </w:p>
        </w:tc>
      </w:tr>
      <w:tr w:rsidR="000A0D39" w:rsidRPr="002060BD" w14:paraId="22AB47C9" w14:textId="77777777" w:rsidTr="003B4C81">
        <w:trPr>
          <w:trHeight w:val="360"/>
          <w:jc w:val="center"/>
        </w:trPr>
        <w:tc>
          <w:tcPr>
            <w:tcW w:w="4655" w:type="dxa"/>
            <w:shd w:val="clear" w:color="auto" w:fill="FABF8F"/>
            <w:vAlign w:val="center"/>
          </w:tcPr>
          <w:p w14:paraId="0886572E" w14:textId="7BF6BC11"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10G Kart Değişikliği - 9806H</w:t>
            </w:r>
          </w:p>
        </w:tc>
        <w:tc>
          <w:tcPr>
            <w:tcW w:w="2551" w:type="dxa"/>
            <w:shd w:val="clear" w:color="auto" w:fill="FBD4B4"/>
            <w:vAlign w:val="center"/>
          </w:tcPr>
          <w:p w14:paraId="24CB348A" w14:textId="41406C46"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8.801,18</w:t>
            </w:r>
          </w:p>
        </w:tc>
      </w:tr>
      <w:tr w:rsidR="000A0D39" w:rsidRPr="002060BD" w14:paraId="61208D87" w14:textId="77777777" w:rsidTr="003B4C81">
        <w:trPr>
          <w:trHeight w:val="360"/>
          <w:jc w:val="center"/>
        </w:trPr>
        <w:tc>
          <w:tcPr>
            <w:tcW w:w="4655" w:type="dxa"/>
            <w:shd w:val="clear" w:color="auto" w:fill="FABF8F"/>
            <w:vAlign w:val="center"/>
          </w:tcPr>
          <w:p w14:paraId="1FED9F98" w14:textId="30C76D68"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lastRenderedPageBreak/>
              <w:t>10G Kart Değişikliği - 7302FD</w:t>
            </w:r>
          </w:p>
        </w:tc>
        <w:tc>
          <w:tcPr>
            <w:tcW w:w="2551" w:type="dxa"/>
            <w:shd w:val="clear" w:color="auto" w:fill="FBD4B4"/>
            <w:vAlign w:val="center"/>
          </w:tcPr>
          <w:p w14:paraId="7A105F2F" w14:textId="5F867F1D"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31.142,91</w:t>
            </w:r>
          </w:p>
        </w:tc>
      </w:tr>
      <w:tr w:rsidR="000A0D39" w:rsidRPr="002060BD" w14:paraId="10C7C2DA" w14:textId="77777777" w:rsidTr="003B4C81">
        <w:trPr>
          <w:trHeight w:val="360"/>
          <w:jc w:val="center"/>
        </w:trPr>
        <w:tc>
          <w:tcPr>
            <w:tcW w:w="4655" w:type="dxa"/>
            <w:shd w:val="clear" w:color="auto" w:fill="FABF8F"/>
            <w:vAlign w:val="center"/>
          </w:tcPr>
          <w:p w14:paraId="38E24CD5" w14:textId="075D0434"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10G Kart Değişikliği - 7363MX-6</w:t>
            </w:r>
          </w:p>
        </w:tc>
        <w:tc>
          <w:tcPr>
            <w:tcW w:w="2551" w:type="dxa"/>
            <w:shd w:val="clear" w:color="auto" w:fill="FBD4B4"/>
            <w:vAlign w:val="center"/>
          </w:tcPr>
          <w:p w14:paraId="5CAA6A95" w14:textId="45C75287"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7.727,32</w:t>
            </w:r>
          </w:p>
        </w:tc>
      </w:tr>
      <w:tr w:rsidR="000A0D39" w:rsidRPr="002060BD" w14:paraId="14145E8B" w14:textId="77777777" w:rsidTr="003B4C81">
        <w:trPr>
          <w:trHeight w:val="360"/>
          <w:jc w:val="center"/>
        </w:trPr>
        <w:tc>
          <w:tcPr>
            <w:tcW w:w="4655" w:type="dxa"/>
            <w:shd w:val="clear" w:color="auto" w:fill="FABF8F"/>
            <w:vAlign w:val="center"/>
          </w:tcPr>
          <w:p w14:paraId="5A8AEE2D" w14:textId="7735096C"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DSLAM Değişikliği - 7363</w:t>
            </w:r>
          </w:p>
        </w:tc>
        <w:tc>
          <w:tcPr>
            <w:tcW w:w="2551" w:type="dxa"/>
            <w:shd w:val="clear" w:color="auto" w:fill="FBD4B4"/>
            <w:vAlign w:val="center"/>
          </w:tcPr>
          <w:p w14:paraId="1EE00B0B" w14:textId="0AB5DA77"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28.403,11</w:t>
            </w:r>
          </w:p>
        </w:tc>
      </w:tr>
      <w:tr w:rsidR="000A0D39" w:rsidRPr="002060BD" w14:paraId="4291DE8A" w14:textId="77777777" w:rsidTr="003B4C81">
        <w:trPr>
          <w:trHeight w:val="360"/>
          <w:jc w:val="center"/>
        </w:trPr>
        <w:tc>
          <w:tcPr>
            <w:tcW w:w="4655" w:type="dxa"/>
            <w:shd w:val="clear" w:color="auto" w:fill="FABF8F"/>
            <w:vAlign w:val="center"/>
          </w:tcPr>
          <w:p w14:paraId="6C7BC127" w14:textId="2CB38264"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DSLAM Değişikliği - 5818</w:t>
            </w:r>
          </w:p>
        </w:tc>
        <w:tc>
          <w:tcPr>
            <w:tcW w:w="2551" w:type="dxa"/>
            <w:shd w:val="clear" w:color="auto" w:fill="FBD4B4"/>
            <w:vAlign w:val="center"/>
          </w:tcPr>
          <w:p w14:paraId="62ADDA05" w14:textId="7D8ABD66"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12.373,96</w:t>
            </w:r>
          </w:p>
        </w:tc>
      </w:tr>
      <w:tr w:rsidR="000A0D39" w:rsidRPr="002060BD" w14:paraId="04B8690F" w14:textId="77777777" w:rsidTr="003B4C81">
        <w:trPr>
          <w:trHeight w:val="345"/>
          <w:jc w:val="center"/>
        </w:trPr>
        <w:tc>
          <w:tcPr>
            <w:tcW w:w="4655" w:type="dxa"/>
            <w:shd w:val="clear" w:color="auto" w:fill="FABF8F"/>
            <w:vAlign w:val="center"/>
          </w:tcPr>
          <w:p w14:paraId="71131D1C" w14:textId="67DE9201"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Kabin + DSLAM Değişikliği - 7363</w:t>
            </w:r>
          </w:p>
        </w:tc>
        <w:tc>
          <w:tcPr>
            <w:tcW w:w="2551" w:type="dxa"/>
            <w:shd w:val="clear" w:color="auto" w:fill="FBD4B4"/>
            <w:vAlign w:val="center"/>
          </w:tcPr>
          <w:p w14:paraId="0550B83B" w14:textId="4E90FEC5"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41.984,89</w:t>
            </w:r>
          </w:p>
        </w:tc>
      </w:tr>
      <w:tr w:rsidR="000A0D39" w:rsidRPr="002060BD" w14:paraId="7B89E2C6" w14:textId="77777777" w:rsidTr="003B4C81">
        <w:trPr>
          <w:trHeight w:val="250"/>
          <w:jc w:val="center"/>
        </w:trPr>
        <w:tc>
          <w:tcPr>
            <w:tcW w:w="4655" w:type="dxa"/>
            <w:shd w:val="clear" w:color="auto" w:fill="FABF8F"/>
            <w:vAlign w:val="center"/>
          </w:tcPr>
          <w:p w14:paraId="31A30BB6" w14:textId="4EC526FC" w:rsidR="000A0D39" w:rsidRPr="002060BD" w:rsidRDefault="000A0D39" w:rsidP="000A0D39">
            <w:pPr>
              <w:spacing w:line="360" w:lineRule="auto"/>
              <w:rPr>
                <w:rFonts w:ascii="Arial" w:hAnsi="Arial" w:cs="Arial"/>
                <w:b/>
                <w:sz w:val="24"/>
                <w:szCs w:val="24"/>
              </w:rPr>
            </w:pPr>
            <w:r w:rsidRPr="002060BD">
              <w:rPr>
                <w:rFonts w:ascii="Arial" w:hAnsi="Arial" w:cs="Arial"/>
                <w:b/>
                <w:bCs/>
                <w:color w:val="000000"/>
                <w:sz w:val="24"/>
                <w:szCs w:val="24"/>
              </w:rPr>
              <w:t>Kabin + DSLAM Değişikliği - 5818</w:t>
            </w:r>
          </w:p>
        </w:tc>
        <w:tc>
          <w:tcPr>
            <w:tcW w:w="2551" w:type="dxa"/>
            <w:shd w:val="clear" w:color="auto" w:fill="FBD4B4"/>
            <w:vAlign w:val="center"/>
          </w:tcPr>
          <w:p w14:paraId="570525D9" w14:textId="2B8AAA34" w:rsidR="000A0D39" w:rsidRPr="002060BD" w:rsidRDefault="000A463A" w:rsidP="000A0D39">
            <w:pPr>
              <w:spacing w:line="360" w:lineRule="auto"/>
              <w:jc w:val="center"/>
              <w:rPr>
                <w:rFonts w:ascii="Arial" w:hAnsi="Arial" w:cs="Arial"/>
                <w:sz w:val="24"/>
                <w:szCs w:val="24"/>
              </w:rPr>
            </w:pPr>
            <w:r w:rsidRPr="002060BD">
              <w:rPr>
                <w:rFonts w:ascii="Arial" w:hAnsi="Arial" w:cs="Arial"/>
                <w:color w:val="000000"/>
                <w:sz w:val="24"/>
                <w:szCs w:val="24"/>
              </w:rPr>
              <w:t>36.904,69</w:t>
            </w:r>
          </w:p>
        </w:tc>
      </w:tr>
      <w:tr w:rsidR="000A0D39" w:rsidRPr="002060BD" w14:paraId="6F9634C1" w14:textId="77777777" w:rsidTr="003B4C81">
        <w:trPr>
          <w:trHeight w:val="250"/>
          <w:jc w:val="center"/>
        </w:trPr>
        <w:tc>
          <w:tcPr>
            <w:tcW w:w="4655" w:type="dxa"/>
            <w:shd w:val="clear" w:color="auto" w:fill="FABF8F"/>
            <w:vAlign w:val="center"/>
          </w:tcPr>
          <w:p w14:paraId="3881DA63" w14:textId="77777777" w:rsidR="00B87B51" w:rsidRPr="002060BD" w:rsidRDefault="00B87B51" w:rsidP="000A0D39">
            <w:pPr>
              <w:rPr>
                <w:rFonts w:ascii="Arial" w:hAnsi="Arial" w:cs="Arial"/>
                <w:b/>
                <w:bCs/>
                <w:color w:val="000000"/>
                <w:sz w:val="24"/>
                <w:szCs w:val="24"/>
              </w:rPr>
            </w:pPr>
          </w:p>
          <w:p w14:paraId="637530D1" w14:textId="26D445AE" w:rsidR="000A0D39" w:rsidRPr="002060BD" w:rsidRDefault="000A0D39" w:rsidP="000A0D39">
            <w:pPr>
              <w:rPr>
                <w:rFonts w:ascii="Arial" w:eastAsia="Times New Roman" w:hAnsi="Arial" w:cs="Arial"/>
                <w:b/>
                <w:bCs/>
                <w:color w:val="000000"/>
                <w:sz w:val="24"/>
                <w:szCs w:val="24"/>
              </w:rPr>
            </w:pPr>
            <w:r w:rsidRPr="002060BD">
              <w:rPr>
                <w:rFonts w:ascii="Arial" w:hAnsi="Arial" w:cs="Arial"/>
                <w:b/>
                <w:bCs/>
                <w:color w:val="000000"/>
                <w:sz w:val="24"/>
                <w:szCs w:val="24"/>
              </w:rPr>
              <w:t>Kabin + DSLAM Değişikliği - 9806v</w:t>
            </w:r>
          </w:p>
          <w:p w14:paraId="2F5DDD20" w14:textId="77777777" w:rsidR="000A0D39" w:rsidRPr="002060BD" w:rsidRDefault="000A0D39" w:rsidP="000A0D39">
            <w:pPr>
              <w:spacing w:line="360" w:lineRule="auto"/>
              <w:rPr>
                <w:rFonts w:ascii="Arial" w:hAnsi="Arial" w:cs="Arial"/>
                <w:b/>
                <w:bCs/>
                <w:color w:val="000000"/>
                <w:sz w:val="24"/>
                <w:szCs w:val="24"/>
              </w:rPr>
            </w:pPr>
          </w:p>
        </w:tc>
        <w:tc>
          <w:tcPr>
            <w:tcW w:w="2551" w:type="dxa"/>
            <w:shd w:val="clear" w:color="auto" w:fill="FBD4B4"/>
            <w:vAlign w:val="center"/>
          </w:tcPr>
          <w:p w14:paraId="3EF8F32F" w14:textId="6400AC88" w:rsidR="000A0D39" w:rsidRPr="002060BD" w:rsidRDefault="000A463A" w:rsidP="000A0D39">
            <w:pPr>
              <w:spacing w:line="360" w:lineRule="auto"/>
              <w:jc w:val="center"/>
              <w:rPr>
                <w:rFonts w:ascii="Arial" w:hAnsi="Arial" w:cs="Arial"/>
                <w:color w:val="000000"/>
                <w:sz w:val="24"/>
                <w:szCs w:val="24"/>
              </w:rPr>
            </w:pPr>
            <w:r w:rsidRPr="002060BD">
              <w:rPr>
                <w:rFonts w:ascii="Arial" w:hAnsi="Arial" w:cs="Arial"/>
                <w:color w:val="000000"/>
                <w:sz w:val="24"/>
                <w:szCs w:val="24"/>
              </w:rPr>
              <w:t>36.859,92</w:t>
            </w:r>
            <w:r w:rsidRPr="002060BD" w:rsidDel="000A463A">
              <w:rPr>
                <w:rFonts w:ascii="Arial" w:hAnsi="Arial" w:cs="Arial"/>
                <w:color w:val="000000"/>
                <w:sz w:val="24"/>
                <w:szCs w:val="24"/>
              </w:rPr>
              <w:t xml:space="preserve"> </w:t>
            </w:r>
          </w:p>
        </w:tc>
      </w:tr>
      <w:tr w:rsidR="000A0D39" w:rsidRPr="002060BD" w14:paraId="55137492" w14:textId="77777777" w:rsidTr="003B4C81">
        <w:trPr>
          <w:trHeight w:val="425"/>
          <w:jc w:val="center"/>
        </w:trPr>
        <w:tc>
          <w:tcPr>
            <w:tcW w:w="4655" w:type="dxa"/>
            <w:shd w:val="clear" w:color="auto" w:fill="FABF8F"/>
            <w:vAlign w:val="center"/>
          </w:tcPr>
          <w:p w14:paraId="10CA4D9D" w14:textId="49CA4044" w:rsidR="000A0D39" w:rsidRPr="002060BD" w:rsidRDefault="000A0D39" w:rsidP="003B4C81">
            <w:pPr>
              <w:rPr>
                <w:rFonts w:ascii="Arial" w:hAnsi="Arial" w:cs="Arial"/>
                <w:b/>
                <w:bCs/>
                <w:color w:val="000000"/>
                <w:sz w:val="24"/>
                <w:szCs w:val="24"/>
              </w:rPr>
            </w:pPr>
            <w:r w:rsidRPr="002060BD">
              <w:rPr>
                <w:rFonts w:ascii="Arial" w:hAnsi="Arial" w:cs="Arial"/>
                <w:b/>
                <w:bCs/>
                <w:color w:val="000000"/>
                <w:sz w:val="24"/>
                <w:szCs w:val="24"/>
              </w:rPr>
              <w:t>OLT</w:t>
            </w:r>
            <w:r w:rsidR="00B87B51" w:rsidRPr="002060BD">
              <w:rPr>
                <w:rFonts w:ascii="Arial" w:hAnsi="Arial" w:cs="Arial"/>
                <w:b/>
                <w:bCs/>
                <w:color w:val="000000"/>
                <w:sz w:val="24"/>
                <w:szCs w:val="24"/>
              </w:rPr>
              <w:t xml:space="preserve"> Değişikliği</w:t>
            </w:r>
          </w:p>
        </w:tc>
        <w:tc>
          <w:tcPr>
            <w:tcW w:w="2551" w:type="dxa"/>
            <w:shd w:val="clear" w:color="auto" w:fill="FBD4B4"/>
            <w:vAlign w:val="center"/>
          </w:tcPr>
          <w:p w14:paraId="3C1036CF" w14:textId="5E143329" w:rsidR="000A0D39" w:rsidRPr="002060BD" w:rsidRDefault="000A463A" w:rsidP="000A0D39">
            <w:pPr>
              <w:spacing w:line="360" w:lineRule="auto"/>
              <w:jc w:val="center"/>
              <w:rPr>
                <w:rFonts w:ascii="Arial" w:hAnsi="Arial" w:cs="Arial"/>
                <w:color w:val="000000"/>
                <w:sz w:val="24"/>
                <w:szCs w:val="24"/>
              </w:rPr>
            </w:pPr>
            <w:r w:rsidRPr="002060BD">
              <w:rPr>
                <w:rFonts w:ascii="Arial" w:hAnsi="Arial" w:cs="Arial"/>
                <w:color w:val="000000"/>
                <w:sz w:val="24"/>
                <w:szCs w:val="24"/>
              </w:rPr>
              <w:t>108.556,74</w:t>
            </w:r>
            <w:r w:rsidRPr="002060BD" w:rsidDel="000A463A">
              <w:rPr>
                <w:rFonts w:ascii="Arial" w:hAnsi="Arial" w:cs="Arial"/>
                <w:color w:val="000000"/>
                <w:sz w:val="24"/>
                <w:szCs w:val="24"/>
              </w:rPr>
              <w:t xml:space="preserve"> </w:t>
            </w:r>
          </w:p>
        </w:tc>
      </w:tr>
    </w:tbl>
    <w:p w14:paraId="10A3DFF1" w14:textId="3C4E6F40" w:rsidR="00FF2B0A" w:rsidRPr="002060BD" w:rsidRDefault="00FF2B0A" w:rsidP="00376898">
      <w:pPr>
        <w:spacing w:line="360" w:lineRule="auto"/>
        <w:ind w:left="720"/>
        <w:jc w:val="both"/>
        <w:rPr>
          <w:rFonts w:ascii="Arial" w:hAnsi="Arial" w:cs="Arial"/>
          <w:color w:val="000000"/>
          <w:sz w:val="20"/>
          <w:szCs w:val="20"/>
        </w:rPr>
      </w:pPr>
    </w:p>
    <w:p w14:paraId="0DF4D15A" w14:textId="6CCC1F55" w:rsidR="00376898" w:rsidRPr="002060BD" w:rsidRDefault="00376898" w:rsidP="00376898">
      <w:pPr>
        <w:spacing w:line="360" w:lineRule="auto"/>
        <w:ind w:left="720"/>
        <w:jc w:val="both"/>
        <w:rPr>
          <w:rFonts w:ascii="Arial" w:hAnsi="Arial" w:cs="Arial"/>
          <w:b/>
          <w:sz w:val="24"/>
          <w:szCs w:val="24"/>
        </w:rPr>
      </w:pPr>
    </w:p>
    <w:p w14:paraId="06D91C67" w14:textId="12449A1F" w:rsidR="00FF2B0A" w:rsidRDefault="00FF2B0A" w:rsidP="00FF2B0A">
      <w:pPr>
        <w:pStyle w:val="ListeParagraf"/>
        <w:numPr>
          <w:ilvl w:val="1"/>
          <w:numId w:val="22"/>
        </w:numPr>
        <w:spacing w:line="360" w:lineRule="auto"/>
        <w:jc w:val="both"/>
        <w:rPr>
          <w:rFonts w:ascii="Arial" w:hAnsi="Arial" w:cs="Arial"/>
          <w:b/>
          <w:sz w:val="24"/>
          <w:szCs w:val="24"/>
        </w:rPr>
      </w:pPr>
      <w:r w:rsidRPr="002060BD">
        <w:rPr>
          <w:rFonts w:ascii="Arial" w:hAnsi="Arial" w:cs="Arial"/>
          <w:b/>
          <w:sz w:val="24"/>
          <w:szCs w:val="24"/>
        </w:rPr>
        <w:t>OTOMASYON SİSTEMİ ERİŞİM ÜCRETLERİ</w:t>
      </w:r>
    </w:p>
    <w:p w14:paraId="6CD9548D" w14:textId="77777777" w:rsidR="00323A18" w:rsidRPr="002060BD" w:rsidRDefault="00323A18" w:rsidP="005A3257">
      <w:pPr>
        <w:pStyle w:val="ListeParagraf"/>
        <w:spacing w:line="360" w:lineRule="auto"/>
        <w:jc w:val="both"/>
        <w:rPr>
          <w:rFonts w:ascii="Arial" w:hAnsi="Arial" w:cs="Arial"/>
          <w:b/>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18"/>
        <w:gridCol w:w="2551"/>
      </w:tblGrid>
      <w:tr w:rsidR="00376898" w:rsidRPr="002060BD" w14:paraId="6A4CA843" w14:textId="77777777" w:rsidTr="00376898">
        <w:trPr>
          <w:trHeight w:val="1266"/>
          <w:jc w:val="center"/>
        </w:trPr>
        <w:tc>
          <w:tcPr>
            <w:tcW w:w="2518" w:type="dxa"/>
            <w:shd w:val="clear" w:color="auto" w:fill="FABF8F"/>
          </w:tcPr>
          <w:p w14:paraId="04102006" w14:textId="77777777" w:rsidR="00376898" w:rsidRPr="002060BD" w:rsidRDefault="00376898" w:rsidP="00376898">
            <w:pPr>
              <w:spacing w:before="240" w:line="360" w:lineRule="auto"/>
              <w:jc w:val="center"/>
              <w:rPr>
                <w:rFonts w:ascii="Arial" w:hAnsi="Arial" w:cs="Arial"/>
                <w:b/>
                <w:sz w:val="24"/>
                <w:szCs w:val="24"/>
              </w:rPr>
            </w:pPr>
            <w:r w:rsidRPr="002060BD">
              <w:rPr>
                <w:rFonts w:ascii="Arial" w:hAnsi="Arial" w:cs="Arial"/>
                <w:b/>
                <w:sz w:val="24"/>
                <w:szCs w:val="24"/>
              </w:rPr>
              <w:t>Otomasyon Sistemi Erişim Paketleri (Kullanıcı)</w:t>
            </w:r>
          </w:p>
        </w:tc>
        <w:tc>
          <w:tcPr>
            <w:tcW w:w="2551" w:type="dxa"/>
            <w:shd w:val="clear" w:color="auto" w:fill="FABF8F"/>
          </w:tcPr>
          <w:p w14:paraId="79A92DBD" w14:textId="77777777" w:rsidR="00376898" w:rsidRPr="002060BD" w:rsidRDefault="00376898" w:rsidP="00376898">
            <w:pPr>
              <w:spacing w:before="480" w:line="360" w:lineRule="auto"/>
              <w:jc w:val="center"/>
              <w:rPr>
                <w:rFonts w:ascii="Arial" w:hAnsi="Arial" w:cs="Arial"/>
                <w:b/>
                <w:sz w:val="24"/>
                <w:szCs w:val="24"/>
              </w:rPr>
            </w:pPr>
            <w:r w:rsidRPr="002060BD">
              <w:rPr>
                <w:rFonts w:ascii="Arial" w:hAnsi="Arial" w:cs="Arial"/>
                <w:b/>
                <w:sz w:val="24"/>
                <w:szCs w:val="24"/>
              </w:rPr>
              <w:t>Otomasyon Sistemi Ücretleri* (TL)</w:t>
            </w:r>
          </w:p>
        </w:tc>
      </w:tr>
      <w:tr w:rsidR="00376898" w:rsidRPr="002060BD" w14:paraId="230F9F14" w14:textId="77777777" w:rsidTr="00376898">
        <w:trPr>
          <w:trHeight w:val="358"/>
          <w:jc w:val="center"/>
        </w:trPr>
        <w:tc>
          <w:tcPr>
            <w:tcW w:w="2518" w:type="dxa"/>
            <w:shd w:val="clear" w:color="auto" w:fill="FABF8F"/>
          </w:tcPr>
          <w:p w14:paraId="19E0153E"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 xml:space="preserve">0-5 </w:t>
            </w:r>
          </w:p>
        </w:tc>
        <w:tc>
          <w:tcPr>
            <w:tcW w:w="2551" w:type="dxa"/>
            <w:shd w:val="clear" w:color="auto" w:fill="FBD4B4"/>
          </w:tcPr>
          <w:p w14:paraId="449BAB83"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Ücretsiz</w:t>
            </w:r>
          </w:p>
        </w:tc>
      </w:tr>
      <w:tr w:rsidR="00376898" w:rsidRPr="002060BD" w14:paraId="73469C51" w14:textId="77777777" w:rsidTr="00376898">
        <w:trPr>
          <w:trHeight w:val="363"/>
          <w:jc w:val="center"/>
        </w:trPr>
        <w:tc>
          <w:tcPr>
            <w:tcW w:w="2518" w:type="dxa"/>
            <w:shd w:val="clear" w:color="auto" w:fill="FABF8F"/>
          </w:tcPr>
          <w:p w14:paraId="2956779E"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 xml:space="preserve">6-10 </w:t>
            </w:r>
          </w:p>
        </w:tc>
        <w:tc>
          <w:tcPr>
            <w:tcW w:w="2551" w:type="dxa"/>
            <w:shd w:val="clear" w:color="auto" w:fill="FBD4B4"/>
          </w:tcPr>
          <w:p w14:paraId="7537A876"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8.000</w:t>
            </w:r>
          </w:p>
        </w:tc>
      </w:tr>
      <w:tr w:rsidR="00376898" w:rsidRPr="002060BD" w14:paraId="548EBA4A" w14:textId="77777777" w:rsidTr="00376898">
        <w:trPr>
          <w:trHeight w:val="368"/>
          <w:jc w:val="center"/>
        </w:trPr>
        <w:tc>
          <w:tcPr>
            <w:tcW w:w="2518" w:type="dxa"/>
            <w:shd w:val="clear" w:color="auto" w:fill="FABF8F"/>
          </w:tcPr>
          <w:p w14:paraId="76E7CD87"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11-20</w:t>
            </w:r>
          </w:p>
        </w:tc>
        <w:tc>
          <w:tcPr>
            <w:tcW w:w="2551" w:type="dxa"/>
            <w:shd w:val="clear" w:color="auto" w:fill="FBD4B4"/>
          </w:tcPr>
          <w:p w14:paraId="35C4A8DB"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15.500</w:t>
            </w:r>
          </w:p>
        </w:tc>
      </w:tr>
      <w:tr w:rsidR="00376898" w:rsidRPr="002060BD" w14:paraId="4D9D3F40" w14:textId="77777777" w:rsidTr="00376898">
        <w:trPr>
          <w:trHeight w:val="368"/>
          <w:jc w:val="center"/>
        </w:trPr>
        <w:tc>
          <w:tcPr>
            <w:tcW w:w="2518" w:type="dxa"/>
            <w:shd w:val="clear" w:color="auto" w:fill="FABF8F"/>
          </w:tcPr>
          <w:p w14:paraId="028D95D5"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21-30</w:t>
            </w:r>
          </w:p>
        </w:tc>
        <w:tc>
          <w:tcPr>
            <w:tcW w:w="2551" w:type="dxa"/>
            <w:shd w:val="clear" w:color="auto" w:fill="FBD4B4"/>
          </w:tcPr>
          <w:p w14:paraId="0CB9C3E7"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22.500</w:t>
            </w:r>
          </w:p>
        </w:tc>
      </w:tr>
      <w:tr w:rsidR="00376898" w:rsidRPr="002060BD" w14:paraId="479F96AA" w14:textId="77777777" w:rsidTr="00376898">
        <w:trPr>
          <w:trHeight w:val="368"/>
          <w:jc w:val="center"/>
        </w:trPr>
        <w:tc>
          <w:tcPr>
            <w:tcW w:w="2518" w:type="dxa"/>
            <w:shd w:val="clear" w:color="auto" w:fill="FABF8F"/>
          </w:tcPr>
          <w:p w14:paraId="24904BEA"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31-40</w:t>
            </w:r>
          </w:p>
        </w:tc>
        <w:tc>
          <w:tcPr>
            <w:tcW w:w="2551" w:type="dxa"/>
            <w:shd w:val="clear" w:color="auto" w:fill="FBD4B4"/>
          </w:tcPr>
          <w:p w14:paraId="4EBD1A1C"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29.000</w:t>
            </w:r>
          </w:p>
        </w:tc>
      </w:tr>
      <w:tr w:rsidR="00376898" w:rsidRPr="002060BD" w14:paraId="14491C5F" w14:textId="77777777" w:rsidTr="00376898">
        <w:trPr>
          <w:trHeight w:val="368"/>
          <w:jc w:val="center"/>
        </w:trPr>
        <w:tc>
          <w:tcPr>
            <w:tcW w:w="2518" w:type="dxa"/>
            <w:shd w:val="clear" w:color="auto" w:fill="FABF8F"/>
          </w:tcPr>
          <w:p w14:paraId="5063C036"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41-50</w:t>
            </w:r>
          </w:p>
        </w:tc>
        <w:tc>
          <w:tcPr>
            <w:tcW w:w="2551" w:type="dxa"/>
            <w:shd w:val="clear" w:color="auto" w:fill="FBD4B4"/>
          </w:tcPr>
          <w:p w14:paraId="1DD1CA43"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35.000</w:t>
            </w:r>
          </w:p>
        </w:tc>
      </w:tr>
      <w:tr w:rsidR="00376898" w:rsidRPr="002060BD" w14:paraId="4A02B95B" w14:textId="77777777" w:rsidTr="00376898">
        <w:trPr>
          <w:trHeight w:val="368"/>
          <w:jc w:val="center"/>
        </w:trPr>
        <w:tc>
          <w:tcPr>
            <w:tcW w:w="2518" w:type="dxa"/>
            <w:shd w:val="clear" w:color="auto" w:fill="FABF8F"/>
          </w:tcPr>
          <w:p w14:paraId="53D22C8C"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51-100</w:t>
            </w:r>
          </w:p>
        </w:tc>
        <w:tc>
          <w:tcPr>
            <w:tcW w:w="2551" w:type="dxa"/>
            <w:shd w:val="clear" w:color="auto" w:fill="FBD4B4"/>
          </w:tcPr>
          <w:p w14:paraId="4103CE00"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60.000</w:t>
            </w:r>
          </w:p>
        </w:tc>
      </w:tr>
      <w:tr w:rsidR="00376898" w:rsidRPr="002060BD" w14:paraId="06AB6C8E" w14:textId="77777777" w:rsidTr="00376898">
        <w:trPr>
          <w:trHeight w:val="368"/>
          <w:jc w:val="center"/>
        </w:trPr>
        <w:tc>
          <w:tcPr>
            <w:tcW w:w="2518" w:type="dxa"/>
            <w:shd w:val="clear" w:color="auto" w:fill="FABF8F"/>
          </w:tcPr>
          <w:p w14:paraId="658DAC5A"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101-150</w:t>
            </w:r>
          </w:p>
        </w:tc>
        <w:tc>
          <w:tcPr>
            <w:tcW w:w="2551" w:type="dxa"/>
            <w:shd w:val="clear" w:color="auto" w:fill="FBD4B4"/>
          </w:tcPr>
          <w:p w14:paraId="0719DFCD"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85.000</w:t>
            </w:r>
          </w:p>
        </w:tc>
      </w:tr>
      <w:tr w:rsidR="00376898" w:rsidRPr="002060BD" w14:paraId="52F337EF" w14:textId="77777777" w:rsidTr="00376898">
        <w:trPr>
          <w:trHeight w:val="368"/>
          <w:jc w:val="center"/>
        </w:trPr>
        <w:tc>
          <w:tcPr>
            <w:tcW w:w="2518" w:type="dxa"/>
            <w:shd w:val="clear" w:color="auto" w:fill="FABF8F"/>
          </w:tcPr>
          <w:p w14:paraId="79703616"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151-200</w:t>
            </w:r>
          </w:p>
        </w:tc>
        <w:tc>
          <w:tcPr>
            <w:tcW w:w="2551" w:type="dxa"/>
            <w:shd w:val="clear" w:color="auto" w:fill="FBD4B4"/>
          </w:tcPr>
          <w:p w14:paraId="60D7D42A"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105.000</w:t>
            </w:r>
          </w:p>
        </w:tc>
      </w:tr>
      <w:tr w:rsidR="00376898" w:rsidRPr="002060BD" w14:paraId="05A9993D" w14:textId="77777777" w:rsidTr="00376898">
        <w:trPr>
          <w:trHeight w:val="368"/>
          <w:jc w:val="center"/>
        </w:trPr>
        <w:tc>
          <w:tcPr>
            <w:tcW w:w="2518" w:type="dxa"/>
            <w:shd w:val="clear" w:color="auto" w:fill="FABF8F"/>
          </w:tcPr>
          <w:p w14:paraId="57B59C25"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201-250</w:t>
            </w:r>
          </w:p>
        </w:tc>
        <w:tc>
          <w:tcPr>
            <w:tcW w:w="2551" w:type="dxa"/>
            <w:shd w:val="clear" w:color="auto" w:fill="FBD4B4"/>
          </w:tcPr>
          <w:p w14:paraId="6D342CDA"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125.000</w:t>
            </w:r>
          </w:p>
        </w:tc>
      </w:tr>
      <w:tr w:rsidR="00376898" w:rsidRPr="002060BD" w14:paraId="2B8CCE0D" w14:textId="77777777" w:rsidTr="00376898">
        <w:trPr>
          <w:trHeight w:val="368"/>
          <w:jc w:val="center"/>
        </w:trPr>
        <w:tc>
          <w:tcPr>
            <w:tcW w:w="2518" w:type="dxa"/>
            <w:shd w:val="clear" w:color="auto" w:fill="FABF8F"/>
          </w:tcPr>
          <w:p w14:paraId="56687E51"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251-350</w:t>
            </w:r>
          </w:p>
        </w:tc>
        <w:tc>
          <w:tcPr>
            <w:tcW w:w="2551" w:type="dxa"/>
            <w:shd w:val="clear" w:color="auto" w:fill="FBD4B4"/>
          </w:tcPr>
          <w:p w14:paraId="01C2DC5F"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155.000</w:t>
            </w:r>
          </w:p>
        </w:tc>
      </w:tr>
      <w:tr w:rsidR="00376898" w:rsidRPr="002060BD" w14:paraId="07526221" w14:textId="77777777" w:rsidTr="00376898">
        <w:trPr>
          <w:trHeight w:val="368"/>
          <w:jc w:val="center"/>
        </w:trPr>
        <w:tc>
          <w:tcPr>
            <w:tcW w:w="2518" w:type="dxa"/>
            <w:shd w:val="clear" w:color="auto" w:fill="FABF8F"/>
          </w:tcPr>
          <w:p w14:paraId="53C9A2A3"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351-500</w:t>
            </w:r>
          </w:p>
        </w:tc>
        <w:tc>
          <w:tcPr>
            <w:tcW w:w="2551" w:type="dxa"/>
            <w:shd w:val="clear" w:color="auto" w:fill="FBD4B4"/>
          </w:tcPr>
          <w:p w14:paraId="797136DB"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200.000</w:t>
            </w:r>
          </w:p>
        </w:tc>
      </w:tr>
      <w:tr w:rsidR="00376898" w:rsidRPr="002060BD" w14:paraId="39D82766" w14:textId="77777777" w:rsidTr="00376898">
        <w:trPr>
          <w:trHeight w:val="368"/>
          <w:jc w:val="center"/>
        </w:trPr>
        <w:tc>
          <w:tcPr>
            <w:tcW w:w="2518" w:type="dxa"/>
            <w:shd w:val="clear" w:color="auto" w:fill="FABF8F"/>
          </w:tcPr>
          <w:p w14:paraId="7E8B351F" w14:textId="62965BE2"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501</w:t>
            </w:r>
            <w:r w:rsidR="0040049E">
              <w:rPr>
                <w:rFonts w:ascii="Arial" w:hAnsi="Arial" w:cs="Arial"/>
                <w:b/>
                <w:sz w:val="24"/>
                <w:szCs w:val="24"/>
              </w:rPr>
              <w:t>-</w:t>
            </w:r>
            <w:r w:rsidRPr="002060BD">
              <w:rPr>
                <w:rFonts w:ascii="Arial" w:hAnsi="Arial" w:cs="Arial"/>
                <w:b/>
                <w:sz w:val="24"/>
                <w:szCs w:val="24"/>
              </w:rPr>
              <w:t>750</w:t>
            </w:r>
          </w:p>
        </w:tc>
        <w:tc>
          <w:tcPr>
            <w:tcW w:w="2551" w:type="dxa"/>
            <w:shd w:val="clear" w:color="auto" w:fill="FBD4B4"/>
          </w:tcPr>
          <w:p w14:paraId="3D81DBC0"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260.000</w:t>
            </w:r>
          </w:p>
        </w:tc>
      </w:tr>
      <w:tr w:rsidR="00376898" w:rsidRPr="002060BD" w14:paraId="19A30916" w14:textId="77777777" w:rsidTr="00376898">
        <w:trPr>
          <w:trHeight w:val="368"/>
          <w:jc w:val="center"/>
        </w:trPr>
        <w:tc>
          <w:tcPr>
            <w:tcW w:w="2518" w:type="dxa"/>
            <w:shd w:val="clear" w:color="auto" w:fill="FABF8F"/>
          </w:tcPr>
          <w:p w14:paraId="346C34F2"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751-1.000</w:t>
            </w:r>
          </w:p>
        </w:tc>
        <w:tc>
          <w:tcPr>
            <w:tcW w:w="2551" w:type="dxa"/>
            <w:shd w:val="clear" w:color="auto" w:fill="FBD4B4"/>
          </w:tcPr>
          <w:p w14:paraId="3637E6EE"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300.000</w:t>
            </w:r>
          </w:p>
        </w:tc>
      </w:tr>
      <w:tr w:rsidR="00376898" w:rsidRPr="002060BD" w14:paraId="5875362A" w14:textId="77777777" w:rsidTr="00376898">
        <w:trPr>
          <w:trHeight w:val="368"/>
          <w:jc w:val="center"/>
        </w:trPr>
        <w:tc>
          <w:tcPr>
            <w:tcW w:w="2518" w:type="dxa"/>
            <w:shd w:val="clear" w:color="auto" w:fill="FABF8F"/>
          </w:tcPr>
          <w:p w14:paraId="1EA0558E"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1001-2.500</w:t>
            </w:r>
          </w:p>
        </w:tc>
        <w:tc>
          <w:tcPr>
            <w:tcW w:w="2551" w:type="dxa"/>
            <w:shd w:val="clear" w:color="auto" w:fill="FBD4B4"/>
          </w:tcPr>
          <w:p w14:paraId="07FEE3C8"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500.000</w:t>
            </w:r>
          </w:p>
        </w:tc>
      </w:tr>
      <w:tr w:rsidR="00376898" w:rsidRPr="002060BD" w14:paraId="66A70EC4" w14:textId="77777777" w:rsidTr="00376898">
        <w:trPr>
          <w:trHeight w:val="353"/>
          <w:jc w:val="center"/>
        </w:trPr>
        <w:tc>
          <w:tcPr>
            <w:tcW w:w="2518" w:type="dxa"/>
            <w:shd w:val="clear" w:color="auto" w:fill="FABF8F"/>
          </w:tcPr>
          <w:p w14:paraId="23ABC02D"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2501-5.000</w:t>
            </w:r>
          </w:p>
        </w:tc>
        <w:tc>
          <w:tcPr>
            <w:tcW w:w="2551" w:type="dxa"/>
            <w:shd w:val="clear" w:color="auto" w:fill="FBD4B4"/>
          </w:tcPr>
          <w:p w14:paraId="0EF84CCD"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750.000</w:t>
            </w:r>
          </w:p>
        </w:tc>
      </w:tr>
      <w:tr w:rsidR="00376898" w:rsidRPr="002060BD" w14:paraId="730FBDCC" w14:textId="77777777" w:rsidTr="00376898">
        <w:trPr>
          <w:trHeight w:val="256"/>
          <w:jc w:val="center"/>
        </w:trPr>
        <w:tc>
          <w:tcPr>
            <w:tcW w:w="2518" w:type="dxa"/>
            <w:shd w:val="clear" w:color="auto" w:fill="FABF8F"/>
          </w:tcPr>
          <w:p w14:paraId="31EE5B2F"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lastRenderedPageBreak/>
              <w:t>≥ 5001</w:t>
            </w:r>
          </w:p>
        </w:tc>
        <w:tc>
          <w:tcPr>
            <w:tcW w:w="2551" w:type="dxa"/>
            <w:shd w:val="clear" w:color="auto" w:fill="FBD4B4"/>
          </w:tcPr>
          <w:p w14:paraId="202CD5B8" w14:textId="77777777" w:rsidR="00376898" w:rsidRPr="002060BD" w:rsidRDefault="00376898" w:rsidP="00376898">
            <w:pPr>
              <w:spacing w:line="360" w:lineRule="auto"/>
              <w:jc w:val="center"/>
              <w:rPr>
                <w:rFonts w:ascii="Arial" w:hAnsi="Arial" w:cs="Arial"/>
                <w:sz w:val="24"/>
                <w:szCs w:val="24"/>
              </w:rPr>
            </w:pPr>
            <w:r w:rsidRPr="002060BD">
              <w:rPr>
                <w:rFonts w:ascii="Arial" w:hAnsi="Arial" w:cs="Arial"/>
                <w:sz w:val="24"/>
                <w:szCs w:val="24"/>
              </w:rPr>
              <w:t>1.000.000</w:t>
            </w:r>
          </w:p>
        </w:tc>
      </w:tr>
    </w:tbl>
    <w:p w14:paraId="3DF11FAA" w14:textId="77777777" w:rsidR="00376898" w:rsidRPr="002060BD" w:rsidRDefault="00376898" w:rsidP="00376898">
      <w:pPr>
        <w:spacing w:line="360" w:lineRule="auto"/>
        <w:jc w:val="center"/>
        <w:rPr>
          <w:rFonts w:ascii="Arial" w:hAnsi="Arial" w:cs="Arial"/>
          <w:b/>
          <w:sz w:val="24"/>
          <w:szCs w:val="24"/>
        </w:rPr>
      </w:pPr>
      <w:r w:rsidRPr="002060BD">
        <w:rPr>
          <w:rFonts w:ascii="Arial" w:hAnsi="Arial" w:cs="Arial"/>
          <w:b/>
          <w:sz w:val="24"/>
          <w:szCs w:val="24"/>
        </w:rPr>
        <w:t>*</w:t>
      </w:r>
      <w:r w:rsidRPr="002060BD">
        <w:rPr>
          <w:rFonts w:ascii="Arial" w:hAnsi="Arial" w:cs="Arial"/>
          <w:szCs w:val="24"/>
        </w:rPr>
        <w:t>Tüm Vergiler Dahildir</w:t>
      </w:r>
      <w:r w:rsidRPr="002060BD">
        <w:rPr>
          <w:rFonts w:ascii="Arial" w:hAnsi="Arial" w:cs="Arial"/>
          <w:b/>
          <w:sz w:val="24"/>
          <w:szCs w:val="24"/>
        </w:rPr>
        <w:t>.</w:t>
      </w:r>
    </w:p>
    <w:p w14:paraId="1B070B7F" w14:textId="6FE24854" w:rsidR="00FF2B0A" w:rsidRPr="002060BD" w:rsidRDefault="00FF2B0A" w:rsidP="00376898">
      <w:pPr>
        <w:spacing w:line="360" w:lineRule="auto"/>
        <w:jc w:val="both"/>
        <w:rPr>
          <w:rFonts w:ascii="Arial" w:hAnsi="Arial" w:cs="Arial"/>
          <w:sz w:val="24"/>
          <w:szCs w:val="24"/>
        </w:rPr>
      </w:pPr>
    </w:p>
    <w:p w14:paraId="40B71D20" w14:textId="14F2C809" w:rsidR="00376898" w:rsidRPr="002060BD" w:rsidRDefault="00376898" w:rsidP="004B10DA">
      <w:pPr>
        <w:pStyle w:val="ListeParagraf"/>
        <w:numPr>
          <w:ilvl w:val="1"/>
          <w:numId w:val="22"/>
        </w:numPr>
        <w:spacing w:line="360" w:lineRule="auto"/>
        <w:jc w:val="both"/>
        <w:rPr>
          <w:rFonts w:ascii="Arial" w:hAnsi="Arial" w:cs="Arial"/>
          <w:b/>
          <w:sz w:val="24"/>
          <w:szCs w:val="24"/>
        </w:rPr>
      </w:pPr>
      <w:r w:rsidRPr="002060BD">
        <w:rPr>
          <w:rFonts w:ascii="Arial" w:hAnsi="Arial" w:cs="Arial"/>
          <w:b/>
          <w:sz w:val="24"/>
          <w:szCs w:val="24"/>
        </w:rPr>
        <w:t>HATALI ARIZA BİLDİRİM CEZA BEDELİ</w:t>
      </w:r>
    </w:p>
    <w:p w14:paraId="4BE51C55" w14:textId="77777777" w:rsidR="00376898" w:rsidRPr="002060BD" w:rsidRDefault="00376898" w:rsidP="00376898">
      <w:pPr>
        <w:spacing w:line="360" w:lineRule="auto"/>
        <w:jc w:val="both"/>
        <w:rPr>
          <w:rFonts w:ascii="Arial" w:hAnsi="Arial" w:cs="Arial"/>
          <w:sz w:val="24"/>
          <w:szCs w:val="24"/>
        </w:rPr>
      </w:pPr>
    </w:p>
    <w:tbl>
      <w:tblPr>
        <w:tblStyle w:val="TabloKlavuzu"/>
        <w:tblW w:w="0" w:type="auto"/>
        <w:jc w:val="center"/>
        <w:tblLook w:val="04A0" w:firstRow="1" w:lastRow="0" w:firstColumn="1" w:lastColumn="0" w:noHBand="0" w:noVBand="1"/>
      </w:tblPr>
      <w:tblGrid>
        <w:gridCol w:w="5812"/>
        <w:gridCol w:w="2694"/>
      </w:tblGrid>
      <w:tr w:rsidR="00C81F7C" w:rsidRPr="002060BD" w14:paraId="1FE54ADB" w14:textId="77777777" w:rsidTr="00A96D2E">
        <w:trPr>
          <w:trHeight w:val="548"/>
          <w:jc w:val="center"/>
        </w:trPr>
        <w:tc>
          <w:tcPr>
            <w:tcW w:w="5812" w:type="dxa"/>
            <w:shd w:val="clear" w:color="auto" w:fill="F4B083" w:themeFill="accent2" w:themeFillTint="99"/>
          </w:tcPr>
          <w:p w14:paraId="2F7CBC33" w14:textId="77777777" w:rsidR="00C81F7C" w:rsidRPr="002060BD" w:rsidRDefault="00C81F7C" w:rsidP="00A96D2E">
            <w:pPr>
              <w:spacing w:line="360" w:lineRule="auto"/>
              <w:jc w:val="center"/>
              <w:rPr>
                <w:rFonts w:ascii="Arial" w:hAnsi="Arial" w:cs="Arial"/>
                <w:b/>
                <w:sz w:val="24"/>
                <w:szCs w:val="24"/>
              </w:rPr>
            </w:pPr>
            <w:r w:rsidRPr="002060BD">
              <w:rPr>
                <w:rFonts w:ascii="Arial" w:hAnsi="Arial" w:cs="Arial"/>
                <w:b/>
                <w:sz w:val="24"/>
                <w:szCs w:val="24"/>
              </w:rPr>
              <w:t>HAB KODU</w:t>
            </w:r>
          </w:p>
        </w:tc>
        <w:tc>
          <w:tcPr>
            <w:tcW w:w="2694" w:type="dxa"/>
            <w:shd w:val="clear" w:color="auto" w:fill="F4B083" w:themeFill="accent2" w:themeFillTint="99"/>
            <w:vAlign w:val="center"/>
          </w:tcPr>
          <w:p w14:paraId="5F4CC9C4" w14:textId="77777777" w:rsidR="00C81F7C" w:rsidRPr="002060BD" w:rsidRDefault="00D60E62" w:rsidP="00A96D2E">
            <w:pPr>
              <w:spacing w:line="360" w:lineRule="auto"/>
              <w:jc w:val="center"/>
              <w:rPr>
                <w:rFonts w:ascii="Arial" w:hAnsi="Arial" w:cs="Arial"/>
                <w:b/>
                <w:sz w:val="24"/>
                <w:szCs w:val="24"/>
              </w:rPr>
            </w:pPr>
            <w:r w:rsidRPr="002060BD">
              <w:rPr>
                <w:rFonts w:ascii="Arial" w:hAnsi="Arial" w:cs="Arial"/>
                <w:b/>
                <w:sz w:val="24"/>
                <w:szCs w:val="24"/>
              </w:rPr>
              <w:t>CEZA BEDELİ (TL)</w:t>
            </w:r>
          </w:p>
        </w:tc>
      </w:tr>
      <w:tr w:rsidR="00C81F7C" w:rsidRPr="002060BD" w14:paraId="692A9C7C" w14:textId="77777777" w:rsidTr="00A96D2E">
        <w:trPr>
          <w:jc w:val="center"/>
        </w:trPr>
        <w:tc>
          <w:tcPr>
            <w:tcW w:w="5812" w:type="dxa"/>
            <w:shd w:val="clear" w:color="auto" w:fill="F4B083" w:themeFill="accent2" w:themeFillTint="99"/>
          </w:tcPr>
          <w:p w14:paraId="3A75878E" w14:textId="77777777" w:rsidR="00C81F7C" w:rsidRPr="002060BD" w:rsidRDefault="00C81F7C" w:rsidP="00A96D2E">
            <w:pPr>
              <w:spacing w:line="360" w:lineRule="auto"/>
              <w:jc w:val="both"/>
              <w:rPr>
                <w:rFonts w:ascii="Arial" w:hAnsi="Arial" w:cs="Arial"/>
                <w:b/>
                <w:sz w:val="24"/>
                <w:szCs w:val="24"/>
              </w:rPr>
            </w:pPr>
            <w:r w:rsidRPr="002060BD">
              <w:rPr>
                <w:rFonts w:ascii="Arial" w:hAnsi="Arial" w:cs="Arial"/>
                <w:b/>
                <w:sz w:val="24"/>
                <w:szCs w:val="24"/>
              </w:rPr>
              <w:t xml:space="preserve">Sistem Kontrol Aşamasında Kapatılan </w:t>
            </w:r>
          </w:p>
        </w:tc>
        <w:tc>
          <w:tcPr>
            <w:tcW w:w="2694" w:type="dxa"/>
            <w:shd w:val="clear" w:color="auto" w:fill="FBE4D5" w:themeFill="accent2" w:themeFillTint="33"/>
            <w:vAlign w:val="center"/>
          </w:tcPr>
          <w:p w14:paraId="49DE1DD0" w14:textId="5176754B" w:rsidR="00C81F7C" w:rsidRPr="002060BD" w:rsidRDefault="00C81F7C">
            <w:pPr>
              <w:spacing w:line="360" w:lineRule="auto"/>
              <w:jc w:val="center"/>
              <w:rPr>
                <w:rFonts w:ascii="Arial" w:hAnsi="Arial" w:cs="Arial"/>
                <w:sz w:val="24"/>
                <w:szCs w:val="24"/>
              </w:rPr>
            </w:pPr>
            <w:r w:rsidRPr="002060BD">
              <w:rPr>
                <w:rFonts w:ascii="Arial" w:hAnsi="Arial" w:cs="Arial"/>
                <w:sz w:val="24"/>
                <w:szCs w:val="24"/>
              </w:rPr>
              <w:t>1,00</w:t>
            </w:r>
          </w:p>
        </w:tc>
      </w:tr>
      <w:tr w:rsidR="00C81F7C" w:rsidRPr="002060BD" w14:paraId="423261BB" w14:textId="77777777" w:rsidTr="00A96D2E">
        <w:trPr>
          <w:jc w:val="center"/>
        </w:trPr>
        <w:tc>
          <w:tcPr>
            <w:tcW w:w="5812" w:type="dxa"/>
            <w:shd w:val="clear" w:color="auto" w:fill="F4B083" w:themeFill="accent2" w:themeFillTint="99"/>
          </w:tcPr>
          <w:p w14:paraId="22C23EC7" w14:textId="77777777" w:rsidR="00C81F7C" w:rsidRPr="002060BD" w:rsidRDefault="00C81F7C" w:rsidP="00A96D2E">
            <w:pPr>
              <w:spacing w:line="360" w:lineRule="auto"/>
              <w:jc w:val="both"/>
              <w:rPr>
                <w:rFonts w:ascii="Arial" w:hAnsi="Arial" w:cs="Arial"/>
                <w:b/>
                <w:sz w:val="24"/>
                <w:szCs w:val="24"/>
              </w:rPr>
            </w:pPr>
            <w:r w:rsidRPr="002060BD">
              <w:rPr>
                <w:rFonts w:ascii="Arial" w:hAnsi="Arial" w:cs="Arial"/>
                <w:b/>
                <w:sz w:val="24"/>
                <w:szCs w:val="24"/>
              </w:rPr>
              <w:t>Repartitör Aşamasında Kapatılan (xDSL)</w:t>
            </w:r>
          </w:p>
        </w:tc>
        <w:tc>
          <w:tcPr>
            <w:tcW w:w="2694" w:type="dxa"/>
            <w:shd w:val="clear" w:color="auto" w:fill="FBE4D5" w:themeFill="accent2" w:themeFillTint="33"/>
            <w:vAlign w:val="center"/>
          </w:tcPr>
          <w:p w14:paraId="10EF2A31" w14:textId="77777777" w:rsidR="00C81F7C" w:rsidRPr="002060BD" w:rsidRDefault="00C81F7C">
            <w:pPr>
              <w:spacing w:line="360" w:lineRule="auto"/>
              <w:jc w:val="center"/>
              <w:rPr>
                <w:rFonts w:ascii="Arial" w:hAnsi="Arial" w:cs="Arial"/>
                <w:sz w:val="24"/>
                <w:szCs w:val="24"/>
              </w:rPr>
            </w:pPr>
            <w:r w:rsidRPr="002060BD">
              <w:rPr>
                <w:rFonts w:ascii="Arial" w:hAnsi="Arial" w:cs="Arial"/>
                <w:sz w:val="24"/>
                <w:szCs w:val="24"/>
              </w:rPr>
              <w:t>31,22</w:t>
            </w:r>
          </w:p>
        </w:tc>
      </w:tr>
      <w:tr w:rsidR="00C81F7C" w:rsidRPr="002060BD" w14:paraId="776EBD57" w14:textId="77777777" w:rsidTr="00A96D2E">
        <w:trPr>
          <w:jc w:val="center"/>
        </w:trPr>
        <w:tc>
          <w:tcPr>
            <w:tcW w:w="5812" w:type="dxa"/>
            <w:shd w:val="clear" w:color="auto" w:fill="F4B083" w:themeFill="accent2" w:themeFillTint="99"/>
          </w:tcPr>
          <w:p w14:paraId="21DC2B29" w14:textId="77777777" w:rsidR="00C81F7C" w:rsidRPr="002060BD" w:rsidRDefault="00C81F7C" w:rsidP="00A96D2E">
            <w:pPr>
              <w:spacing w:line="360" w:lineRule="auto"/>
              <w:jc w:val="both"/>
              <w:rPr>
                <w:rFonts w:ascii="Arial" w:hAnsi="Arial" w:cs="Arial"/>
                <w:b/>
                <w:sz w:val="24"/>
                <w:szCs w:val="24"/>
              </w:rPr>
            </w:pPr>
            <w:r w:rsidRPr="002060BD">
              <w:rPr>
                <w:rFonts w:ascii="Arial" w:hAnsi="Arial" w:cs="Arial"/>
                <w:b/>
                <w:sz w:val="24"/>
                <w:szCs w:val="24"/>
              </w:rPr>
              <w:t>Saha Aşamasında Kapatılan (xDSL/FTTB)</w:t>
            </w:r>
          </w:p>
        </w:tc>
        <w:tc>
          <w:tcPr>
            <w:tcW w:w="2694" w:type="dxa"/>
            <w:shd w:val="clear" w:color="auto" w:fill="FBE4D5" w:themeFill="accent2" w:themeFillTint="33"/>
            <w:vAlign w:val="center"/>
          </w:tcPr>
          <w:p w14:paraId="167090C6" w14:textId="77777777" w:rsidR="00C81F7C" w:rsidRPr="002060BD" w:rsidRDefault="00C81F7C">
            <w:pPr>
              <w:spacing w:line="360" w:lineRule="auto"/>
              <w:jc w:val="center"/>
              <w:rPr>
                <w:rFonts w:ascii="Arial" w:hAnsi="Arial" w:cs="Arial"/>
                <w:sz w:val="24"/>
                <w:szCs w:val="24"/>
              </w:rPr>
            </w:pPr>
            <w:r w:rsidRPr="002060BD">
              <w:rPr>
                <w:rFonts w:ascii="Arial" w:hAnsi="Arial" w:cs="Arial"/>
                <w:sz w:val="24"/>
                <w:szCs w:val="24"/>
              </w:rPr>
              <w:t>102,47</w:t>
            </w:r>
          </w:p>
        </w:tc>
      </w:tr>
      <w:tr w:rsidR="00C81F7C" w:rsidRPr="002060BD" w14:paraId="7C8A2E6B" w14:textId="77777777" w:rsidTr="00A96D2E">
        <w:trPr>
          <w:jc w:val="center"/>
        </w:trPr>
        <w:tc>
          <w:tcPr>
            <w:tcW w:w="5812" w:type="dxa"/>
            <w:shd w:val="clear" w:color="auto" w:fill="F4B083" w:themeFill="accent2" w:themeFillTint="99"/>
          </w:tcPr>
          <w:p w14:paraId="6E62A265" w14:textId="77777777" w:rsidR="00C81F7C" w:rsidRPr="002060BD" w:rsidRDefault="00C81F7C" w:rsidP="00A96D2E">
            <w:pPr>
              <w:spacing w:line="360" w:lineRule="auto"/>
              <w:jc w:val="both"/>
              <w:rPr>
                <w:rFonts w:ascii="Arial" w:hAnsi="Arial" w:cs="Arial"/>
                <w:b/>
                <w:sz w:val="24"/>
                <w:szCs w:val="24"/>
              </w:rPr>
            </w:pPr>
            <w:r w:rsidRPr="002060BD">
              <w:rPr>
                <w:rFonts w:ascii="Arial" w:hAnsi="Arial" w:cs="Arial"/>
                <w:b/>
                <w:sz w:val="24"/>
                <w:szCs w:val="24"/>
              </w:rPr>
              <w:t>FDH /TAY Aşamasında Kapatılan (FTTH)</w:t>
            </w:r>
          </w:p>
        </w:tc>
        <w:tc>
          <w:tcPr>
            <w:tcW w:w="2694" w:type="dxa"/>
            <w:shd w:val="clear" w:color="auto" w:fill="FBE4D5" w:themeFill="accent2" w:themeFillTint="33"/>
            <w:vAlign w:val="center"/>
          </w:tcPr>
          <w:p w14:paraId="58FCFD31" w14:textId="77777777" w:rsidR="00C81F7C" w:rsidRPr="002060BD" w:rsidRDefault="00C81F7C">
            <w:pPr>
              <w:spacing w:line="360" w:lineRule="auto"/>
              <w:jc w:val="center"/>
              <w:rPr>
                <w:rFonts w:ascii="Arial" w:hAnsi="Arial" w:cs="Arial"/>
                <w:sz w:val="24"/>
                <w:szCs w:val="24"/>
              </w:rPr>
            </w:pPr>
            <w:r w:rsidRPr="002060BD">
              <w:rPr>
                <w:rFonts w:ascii="Arial" w:hAnsi="Arial" w:cs="Arial"/>
                <w:sz w:val="24"/>
                <w:szCs w:val="24"/>
              </w:rPr>
              <w:t>14,19</w:t>
            </w:r>
          </w:p>
        </w:tc>
      </w:tr>
      <w:tr w:rsidR="00C81F7C" w:rsidRPr="002060BD" w14:paraId="35945613" w14:textId="77777777" w:rsidTr="00A96D2E">
        <w:trPr>
          <w:jc w:val="center"/>
        </w:trPr>
        <w:tc>
          <w:tcPr>
            <w:tcW w:w="5812" w:type="dxa"/>
            <w:shd w:val="clear" w:color="auto" w:fill="F4B083" w:themeFill="accent2" w:themeFillTint="99"/>
          </w:tcPr>
          <w:p w14:paraId="5C23B51B" w14:textId="77777777" w:rsidR="00C81F7C" w:rsidRPr="002060BD" w:rsidRDefault="00C81F7C" w:rsidP="00A96D2E">
            <w:pPr>
              <w:spacing w:line="360" w:lineRule="auto"/>
              <w:jc w:val="both"/>
              <w:rPr>
                <w:rFonts w:ascii="Arial" w:hAnsi="Arial" w:cs="Arial"/>
                <w:b/>
                <w:sz w:val="24"/>
                <w:szCs w:val="24"/>
              </w:rPr>
            </w:pPr>
            <w:r w:rsidRPr="002060BD">
              <w:rPr>
                <w:rFonts w:ascii="Arial" w:hAnsi="Arial" w:cs="Arial"/>
                <w:b/>
                <w:sz w:val="24"/>
                <w:szCs w:val="24"/>
              </w:rPr>
              <w:t>Saha, FTTX ve F/O Aşamasında Kapatılan (FTTH)</w:t>
            </w:r>
          </w:p>
        </w:tc>
        <w:tc>
          <w:tcPr>
            <w:tcW w:w="2694" w:type="dxa"/>
            <w:shd w:val="clear" w:color="auto" w:fill="FBE4D5" w:themeFill="accent2" w:themeFillTint="33"/>
            <w:vAlign w:val="center"/>
          </w:tcPr>
          <w:p w14:paraId="60E7BEEC" w14:textId="77777777" w:rsidR="00C81F7C" w:rsidRPr="002060BD" w:rsidRDefault="00C81F7C">
            <w:pPr>
              <w:spacing w:line="360" w:lineRule="auto"/>
              <w:jc w:val="center"/>
              <w:rPr>
                <w:rFonts w:ascii="Arial" w:hAnsi="Arial" w:cs="Arial"/>
                <w:sz w:val="24"/>
                <w:szCs w:val="24"/>
              </w:rPr>
            </w:pPr>
            <w:r w:rsidRPr="002060BD">
              <w:rPr>
                <w:rFonts w:ascii="Arial" w:hAnsi="Arial" w:cs="Arial"/>
                <w:sz w:val="24"/>
                <w:szCs w:val="24"/>
              </w:rPr>
              <w:t>38,90</w:t>
            </w:r>
          </w:p>
        </w:tc>
      </w:tr>
    </w:tbl>
    <w:p w14:paraId="16B6F7CA" w14:textId="77777777" w:rsidR="00C81F7C" w:rsidRPr="002060BD" w:rsidRDefault="00C81F7C" w:rsidP="00C81F7C">
      <w:pPr>
        <w:spacing w:line="360" w:lineRule="auto"/>
        <w:jc w:val="both"/>
        <w:rPr>
          <w:rFonts w:ascii="Arial" w:hAnsi="Arial" w:cs="Arial"/>
          <w:sz w:val="16"/>
          <w:szCs w:val="16"/>
        </w:rPr>
      </w:pPr>
      <w:r w:rsidRPr="002060BD">
        <w:rPr>
          <w:rFonts w:ascii="Arial" w:hAnsi="Arial" w:cs="Arial"/>
          <w:b/>
          <w:color w:val="000000"/>
          <w:sz w:val="24"/>
          <w:szCs w:val="24"/>
        </w:rPr>
        <w:t xml:space="preserve">      </w:t>
      </w:r>
      <w:r w:rsidRPr="002060BD">
        <w:rPr>
          <w:rFonts w:ascii="Arial" w:hAnsi="Arial" w:cs="Arial"/>
          <w:sz w:val="16"/>
          <w:szCs w:val="16"/>
        </w:rPr>
        <w:t>FDH: Fiber Destek Hizmetleri Ekibi</w:t>
      </w:r>
    </w:p>
    <w:p w14:paraId="044CAE8B" w14:textId="77777777" w:rsidR="00C81F7C" w:rsidRPr="002060BD" w:rsidRDefault="00C81F7C" w:rsidP="00C81F7C">
      <w:pPr>
        <w:spacing w:line="360" w:lineRule="auto"/>
        <w:jc w:val="both"/>
        <w:rPr>
          <w:rFonts w:ascii="Arial" w:hAnsi="Arial" w:cs="Arial"/>
          <w:sz w:val="16"/>
          <w:szCs w:val="16"/>
        </w:rPr>
      </w:pPr>
      <w:r w:rsidRPr="002060BD">
        <w:rPr>
          <w:rFonts w:ascii="Arial" w:hAnsi="Arial" w:cs="Arial"/>
          <w:sz w:val="16"/>
          <w:szCs w:val="16"/>
        </w:rPr>
        <w:t xml:space="preserve">         TAY: Tesis Arıza Yönetimi Ekibi</w:t>
      </w:r>
    </w:p>
    <w:p w14:paraId="0CD0B9C8" w14:textId="77777777" w:rsidR="00C81F7C" w:rsidRPr="002060BD" w:rsidRDefault="00C81F7C" w:rsidP="00C81F7C">
      <w:pPr>
        <w:spacing w:line="360" w:lineRule="auto"/>
        <w:jc w:val="both"/>
        <w:rPr>
          <w:rFonts w:ascii="Arial" w:hAnsi="Arial" w:cs="Arial"/>
          <w:sz w:val="16"/>
          <w:szCs w:val="16"/>
        </w:rPr>
      </w:pPr>
      <w:r w:rsidRPr="002060BD">
        <w:rPr>
          <w:rFonts w:ascii="Arial" w:hAnsi="Arial" w:cs="Arial"/>
          <w:sz w:val="16"/>
          <w:szCs w:val="16"/>
        </w:rPr>
        <w:t xml:space="preserve">         F/O: Fiber Optik Kablo Çekim Ekibi</w:t>
      </w:r>
    </w:p>
    <w:p w14:paraId="3E73D25F" w14:textId="77777777" w:rsidR="00C81F7C" w:rsidRPr="002060BD" w:rsidRDefault="00C81F7C" w:rsidP="00C81F7C">
      <w:pPr>
        <w:spacing w:line="360" w:lineRule="auto"/>
        <w:jc w:val="both"/>
        <w:rPr>
          <w:rFonts w:ascii="Arial" w:hAnsi="Arial" w:cs="Arial"/>
          <w:b/>
          <w:sz w:val="24"/>
          <w:szCs w:val="24"/>
        </w:rPr>
      </w:pPr>
    </w:p>
    <w:p w14:paraId="7C5A607F" w14:textId="509FC0B7" w:rsidR="00C81F7C" w:rsidRPr="002060BD" w:rsidRDefault="00C81F7C" w:rsidP="004B10DA">
      <w:pPr>
        <w:pStyle w:val="ListeParagraf"/>
        <w:numPr>
          <w:ilvl w:val="1"/>
          <w:numId w:val="22"/>
        </w:numPr>
        <w:spacing w:line="360" w:lineRule="auto"/>
        <w:jc w:val="both"/>
        <w:rPr>
          <w:rFonts w:ascii="Arial" w:hAnsi="Arial" w:cs="Arial"/>
          <w:b/>
          <w:sz w:val="24"/>
          <w:szCs w:val="24"/>
        </w:rPr>
      </w:pPr>
      <w:r w:rsidRPr="002060BD">
        <w:rPr>
          <w:rFonts w:ascii="Arial" w:hAnsi="Arial" w:cs="Arial"/>
          <w:b/>
          <w:sz w:val="24"/>
          <w:szCs w:val="24"/>
        </w:rPr>
        <w:t xml:space="preserve"> İŞLETMECİ TANIMLAMA ÜCRETİ</w:t>
      </w:r>
    </w:p>
    <w:p w14:paraId="3234EE1C" w14:textId="77777777" w:rsidR="00C81F7C" w:rsidRPr="002060BD" w:rsidRDefault="00C81F7C" w:rsidP="00C81F7C">
      <w:pPr>
        <w:spacing w:line="360" w:lineRule="auto"/>
        <w:jc w:val="both"/>
        <w:rPr>
          <w:rFonts w:ascii="Arial" w:hAnsi="Arial" w:cs="Arial"/>
          <w:b/>
          <w:sz w:val="24"/>
          <w:szCs w:val="24"/>
        </w:rPr>
      </w:pPr>
    </w:p>
    <w:p w14:paraId="07FE0DC4" w14:textId="0B7516EB" w:rsidR="00C81F7C" w:rsidRPr="002060BD" w:rsidRDefault="00C81F7C" w:rsidP="00C81F7C">
      <w:pPr>
        <w:spacing w:line="360" w:lineRule="auto"/>
        <w:jc w:val="both"/>
        <w:rPr>
          <w:rFonts w:ascii="Arial" w:hAnsi="Arial" w:cs="Arial"/>
          <w:sz w:val="24"/>
          <w:szCs w:val="24"/>
        </w:rPr>
      </w:pPr>
      <w:r w:rsidRPr="002060BD">
        <w:rPr>
          <w:rFonts w:ascii="Arial" w:hAnsi="Arial" w:cs="Arial"/>
          <w:sz w:val="24"/>
          <w:szCs w:val="24"/>
        </w:rPr>
        <w:t>İşletmeci tanımlama ücreti</w:t>
      </w:r>
      <w:r w:rsidR="00323A18">
        <w:rPr>
          <w:rFonts w:ascii="Arial" w:hAnsi="Arial" w:cs="Arial"/>
          <w:sz w:val="24"/>
          <w:szCs w:val="24"/>
        </w:rPr>
        <w:t xml:space="preserve"> TTN başına</w:t>
      </w:r>
      <w:r w:rsidRPr="002060BD">
        <w:rPr>
          <w:rFonts w:ascii="Arial" w:hAnsi="Arial" w:cs="Arial"/>
          <w:sz w:val="24"/>
          <w:szCs w:val="24"/>
        </w:rPr>
        <w:t xml:space="preserve"> 6.968,34 TL’dir.</w:t>
      </w:r>
    </w:p>
    <w:p w14:paraId="13E079E4" w14:textId="77777777" w:rsidR="00C81F7C" w:rsidRPr="002060BD" w:rsidRDefault="00C81F7C" w:rsidP="00376898">
      <w:pPr>
        <w:spacing w:line="360" w:lineRule="auto"/>
        <w:jc w:val="both"/>
        <w:rPr>
          <w:rFonts w:ascii="Arial" w:hAnsi="Arial" w:cs="Arial"/>
          <w:b/>
          <w:color w:val="000000"/>
          <w:sz w:val="24"/>
          <w:szCs w:val="24"/>
        </w:rPr>
      </w:pPr>
    </w:p>
    <w:p w14:paraId="25B0DD92" w14:textId="208F2300" w:rsidR="00C81F7C" w:rsidRPr="002060BD" w:rsidRDefault="00C81F7C" w:rsidP="004B10DA">
      <w:pPr>
        <w:pStyle w:val="ListeParagraf"/>
        <w:numPr>
          <w:ilvl w:val="1"/>
          <w:numId w:val="22"/>
        </w:numPr>
        <w:rPr>
          <w:rFonts w:ascii="Arial" w:hAnsi="Arial" w:cs="Arial"/>
          <w:b/>
          <w:sz w:val="24"/>
          <w:szCs w:val="24"/>
        </w:rPr>
      </w:pPr>
      <w:r w:rsidRPr="002060BD">
        <w:rPr>
          <w:rFonts w:ascii="Arial" w:hAnsi="Arial" w:cs="Arial"/>
          <w:b/>
          <w:sz w:val="24"/>
          <w:szCs w:val="24"/>
        </w:rPr>
        <w:t xml:space="preserve"> BAĞLANTI ÜCRET</w:t>
      </w:r>
      <w:r w:rsidR="00D74FAF" w:rsidRPr="002060BD">
        <w:rPr>
          <w:rFonts w:ascii="Arial" w:hAnsi="Arial" w:cs="Arial"/>
          <w:b/>
          <w:sz w:val="24"/>
          <w:szCs w:val="24"/>
        </w:rPr>
        <w:t>İ</w:t>
      </w:r>
    </w:p>
    <w:p w14:paraId="0D30F74B" w14:textId="77777777" w:rsidR="00C81F7C" w:rsidRPr="002060BD" w:rsidRDefault="00C81F7C" w:rsidP="00C81F7C">
      <w:pPr>
        <w:jc w:val="both"/>
        <w:rPr>
          <w:rFonts w:ascii="Arial" w:hAnsi="Arial" w:cs="Arial"/>
          <w:color w:val="000000"/>
          <w:sz w:val="18"/>
          <w:szCs w:val="20"/>
        </w:rPr>
      </w:pPr>
    </w:p>
    <w:tbl>
      <w:tblPr>
        <w:tblW w:w="5670" w:type="dxa"/>
        <w:jc w:val="center"/>
        <w:tblLayout w:type="fixed"/>
        <w:tblCellMar>
          <w:left w:w="0" w:type="dxa"/>
          <w:right w:w="0" w:type="dxa"/>
        </w:tblCellMar>
        <w:tblLook w:val="04A0" w:firstRow="1" w:lastRow="0" w:firstColumn="1" w:lastColumn="0" w:noHBand="0" w:noVBand="1"/>
      </w:tblPr>
      <w:tblGrid>
        <w:gridCol w:w="4253"/>
        <w:gridCol w:w="1417"/>
      </w:tblGrid>
      <w:tr w:rsidR="004B10DA" w:rsidRPr="002060BD" w14:paraId="530CFF24" w14:textId="77777777" w:rsidTr="005A3257">
        <w:trPr>
          <w:trHeight w:val="71"/>
          <w:jc w:val="center"/>
        </w:trPr>
        <w:tc>
          <w:tcPr>
            <w:tcW w:w="4253" w:type="dxa"/>
            <w:tcBorders>
              <w:top w:val="single" w:sz="4" w:space="0" w:color="auto"/>
              <w:left w:val="single" w:sz="8" w:space="0" w:color="auto"/>
              <w:bottom w:val="single" w:sz="8" w:space="0" w:color="000000"/>
              <w:right w:val="single" w:sz="8" w:space="0" w:color="auto"/>
            </w:tcBorders>
            <w:shd w:val="clear" w:color="auto" w:fill="F4B083" w:themeFill="accent2" w:themeFillTint="99"/>
            <w:vAlign w:val="center"/>
            <w:hideMark/>
          </w:tcPr>
          <w:p w14:paraId="778874ED" w14:textId="2103D0C2" w:rsidR="004B10DA" w:rsidRPr="002060BD" w:rsidRDefault="004B10DA" w:rsidP="00D74FAF">
            <w:pPr>
              <w:rPr>
                <w:rFonts w:ascii="Arial" w:eastAsiaTheme="minorHAnsi" w:hAnsi="Arial" w:cs="Arial"/>
                <w:b/>
                <w:bCs/>
                <w:color w:val="000000"/>
                <w:sz w:val="24"/>
                <w:szCs w:val="24"/>
                <w:lang w:eastAsia="tr-TR"/>
              </w:rPr>
            </w:pPr>
            <w:r w:rsidRPr="002060BD">
              <w:rPr>
                <w:rFonts w:ascii="Arial" w:hAnsi="Arial" w:cs="Arial"/>
                <w:b/>
                <w:bCs/>
                <w:color w:val="000000"/>
                <w:sz w:val="24"/>
                <w:szCs w:val="24"/>
                <w:lang w:eastAsia="tr-TR"/>
              </w:rPr>
              <w:t>B</w:t>
            </w:r>
            <w:r w:rsidR="009D2037">
              <w:rPr>
                <w:rFonts w:ascii="Arial" w:hAnsi="Arial" w:cs="Arial"/>
                <w:b/>
                <w:bCs/>
                <w:color w:val="000000"/>
                <w:sz w:val="24"/>
                <w:szCs w:val="24"/>
                <w:lang w:eastAsia="tr-TR"/>
              </w:rPr>
              <w:t>ağlantı</w:t>
            </w:r>
            <w:r w:rsidRPr="002060BD">
              <w:rPr>
                <w:rFonts w:ascii="Arial" w:hAnsi="Arial" w:cs="Arial"/>
                <w:b/>
                <w:bCs/>
                <w:color w:val="000000"/>
                <w:sz w:val="24"/>
                <w:szCs w:val="24"/>
                <w:lang w:eastAsia="tr-TR"/>
              </w:rPr>
              <w:t xml:space="preserve"> Ü</w:t>
            </w:r>
            <w:r w:rsidR="009D2037">
              <w:rPr>
                <w:rFonts w:ascii="Arial" w:hAnsi="Arial" w:cs="Arial"/>
                <w:b/>
                <w:bCs/>
                <w:color w:val="000000"/>
                <w:sz w:val="24"/>
                <w:szCs w:val="24"/>
                <w:lang w:eastAsia="tr-TR"/>
              </w:rPr>
              <w:t>creti</w:t>
            </w:r>
          </w:p>
        </w:tc>
        <w:tc>
          <w:tcPr>
            <w:tcW w:w="1417" w:type="dxa"/>
            <w:tcBorders>
              <w:top w:val="single" w:sz="4" w:space="0" w:color="auto"/>
              <w:left w:val="nil"/>
              <w:bottom w:val="single" w:sz="8" w:space="0" w:color="auto"/>
              <w:right w:val="single" w:sz="8" w:space="0" w:color="auto"/>
            </w:tcBorders>
            <w:shd w:val="clear" w:color="auto" w:fill="F4B083" w:themeFill="accent2" w:themeFillTint="99"/>
            <w:tcMar>
              <w:top w:w="0" w:type="dxa"/>
              <w:left w:w="70" w:type="dxa"/>
              <w:bottom w:w="0" w:type="dxa"/>
              <w:right w:w="70" w:type="dxa"/>
            </w:tcMar>
            <w:vAlign w:val="center"/>
            <w:hideMark/>
          </w:tcPr>
          <w:p w14:paraId="5367E019" w14:textId="42A5C6F3" w:rsidR="004B10DA" w:rsidRPr="002060BD" w:rsidRDefault="0064240F" w:rsidP="00A96D2E">
            <w:pPr>
              <w:jc w:val="center"/>
              <w:rPr>
                <w:rFonts w:ascii="Arial" w:hAnsi="Arial" w:cs="Arial"/>
                <w:b/>
                <w:bCs/>
                <w:color w:val="000000"/>
                <w:sz w:val="24"/>
                <w:szCs w:val="24"/>
                <w:lang w:eastAsia="tr-TR"/>
              </w:rPr>
            </w:pPr>
            <w:r w:rsidRPr="002060BD">
              <w:rPr>
                <w:rFonts w:ascii="Arial" w:hAnsi="Arial" w:cs="Arial"/>
                <w:b/>
                <w:bCs/>
                <w:color w:val="000000"/>
                <w:sz w:val="24"/>
                <w:szCs w:val="24"/>
                <w:lang w:eastAsia="tr-TR"/>
              </w:rPr>
              <w:t>TL</w:t>
            </w:r>
          </w:p>
        </w:tc>
      </w:tr>
      <w:tr w:rsidR="004B10DA" w:rsidRPr="002060BD" w14:paraId="7FB84EFE" w14:textId="77777777" w:rsidTr="005A3257">
        <w:trPr>
          <w:trHeight w:val="767"/>
          <w:jc w:val="center"/>
        </w:trPr>
        <w:tc>
          <w:tcPr>
            <w:tcW w:w="4253" w:type="dxa"/>
            <w:tcBorders>
              <w:top w:val="single" w:sz="4" w:space="0" w:color="auto"/>
              <w:left w:val="single" w:sz="4" w:space="0" w:color="auto"/>
              <w:bottom w:val="single" w:sz="4" w:space="0" w:color="auto"/>
              <w:right w:val="single" w:sz="4" w:space="0" w:color="auto"/>
            </w:tcBorders>
            <w:shd w:val="clear" w:color="auto" w:fill="F4B083" w:themeFill="accent2" w:themeFillTint="99"/>
            <w:tcMar>
              <w:top w:w="0" w:type="dxa"/>
              <w:left w:w="70" w:type="dxa"/>
              <w:bottom w:w="0" w:type="dxa"/>
              <w:right w:w="70" w:type="dxa"/>
            </w:tcMar>
            <w:vAlign w:val="center"/>
            <w:hideMark/>
          </w:tcPr>
          <w:p w14:paraId="34A4DCAC" w14:textId="77777777" w:rsidR="004B10DA" w:rsidRPr="002060BD" w:rsidRDefault="004B10DA" w:rsidP="00A96D2E">
            <w:pPr>
              <w:rPr>
                <w:rFonts w:ascii="Arial" w:hAnsi="Arial" w:cs="Arial"/>
                <w:b/>
                <w:color w:val="000000"/>
                <w:sz w:val="24"/>
                <w:szCs w:val="24"/>
                <w:lang w:eastAsia="tr-TR"/>
              </w:rPr>
            </w:pPr>
            <w:r w:rsidRPr="002060BD">
              <w:rPr>
                <w:rFonts w:ascii="Arial" w:hAnsi="Arial" w:cs="Arial"/>
                <w:b/>
                <w:color w:val="000000"/>
                <w:sz w:val="24"/>
                <w:szCs w:val="24"/>
                <w:lang w:eastAsia="tr-TR"/>
              </w:rPr>
              <w:t>xDSL / FTTx</w:t>
            </w:r>
          </w:p>
        </w:tc>
        <w:tc>
          <w:tcPr>
            <w:tcW w:w="1417"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70" w:type="dxa"/>
              <w:bottom w:w="0" w:type="dxa"/>
              <w:right w:w="70" w:type="dxa"/>
            </w:tcMar>
            <w:vAlign w:val="center"/>
          </w:tcPr>
          <w:p w14:paraId="6428790A" w14:textId="77777777" w:rsidR="004B10DA" w:rsidRPr="002060BD" w:rsidRDefault="004B10DA" w:rsidP="00A96D2E">
            <w:pPr>
              <w:jc w:val="center"/>
              <w:rPr>
                <w:rFonts w:ascii="Arial" w:hAnsi="Arial" w:cs="Arial"/>
                <w:sz w:val="24"/>
                <w:szCs w:val="24"/>
              </w:rPr>
            </w:pPr>
            <w:r w:rsidRPr="002060BD">
              <w:rPr>
                <w:rFonts w:ascii="Arial" w:hAnsi="Arial" w:cs="Arial"/>
                <w:sz w:val="24"/>
                <w:szCs w:val="24"/>
              </w:rPr>
              <w:t>93,54</w:t>
            </w:r>
          </w:p>
        </w:tc>
      </w:tr>
    </w:tbl>
    <w:p w14:paraId="6E2F1A2D" w14:textId="77777777" w:rsidR="00C81F7C" w:rsidRPr="002060BD" w:rsidRDefault="00C81F7C" w:rsidP="00376898">
      <w:pPr>
        <w:spacing w:line="360" w:lineRule="auto"/>
        <w:jc w:val="both"/>
        <w:rPr>
          <w:rFonts w:ascii="Arial" w:hAnsi="Arial" w:cs="Arial"/>
          <w:b/>
          <w:color w:val="000000"/>
          <w:sz w:val="24"/>
          <w:szCs w:val="24"/>
        </w:rPr>
      </w:pPr>
    </w:p>
    <w:p w14:paraId="200C10A2" w14:textId="00030BDB" w:rsidR="00C81F7C" w:rsidRPr="002060BD" w:rsidRDefault="00C81F7C" w:rsidP="002060BD">
      <w:pPr>
        <w:pStyle w:val="Default"/>
        <w:numPr>
          <w:ilvl w:val="0"/>
          <w:numId w:val="22"/>
        </w:numPr>
        <w:spacing w:line="360" w:lineRule="auto"/>
        <w:jc w:val="both"/>
        <w:rPr>
          <w:rFonts w:ascii="Arial" w:hAnsi="Arial" w:cs="Arial"/>
          <w:bCs/>
          <w:noProof/>
        </w:rPr>
      </w:pPr>
      <w:r w:rsidRPr="002060BD">
        <w:rPr>
          <w:rFonts w:ascii="Arial" w:hAnsi="Arial" w:cs="Arial"/>
          <w:b/>
        </w:rPr>
        <w:t>ÜCRETLENDİRMEYE İLİŞKİN ESASLAR</w:t>
      </w:r>
      <w:r w:rsidRPr="002060BD">
        <w:rPr>
          <w:rFonts w:ascii="Arial" w:hAnsi="Arial" w:cs="Arial"/>
        </w:rPr>
        <w:t xml:space="preserve"> </w:t>
      </w:r>
    </w:p>
    <w:p w14:paraId="09E6DA11" w14:textId="77777777" w:rsidR="00C81F7C" w:rsidRPr="002060BD" w:rsidRDefault="00C81F7C" w:rsidP="00C81F7C">
      <w:pPr>
        <w:pStyle w:val="Default"/>
        <w:spacing w:line="360" w:lineRule="auto"/>
        <w:jc w:val="both"/>
        <w:rPr>
          <w:rFonts w:ascii="Arial" w:hAnsi="Arial" w:cs="Arial"/>
        </w:rPr>
      </w:pPr>
    </w:p>
    <w:p w14:paraId="78486F07" w14:textId="50A46EDC" w:rsidR="00C81F7C" w:rsidRPr="002060BD" w:rsidRDefault="00ED54AF" w:rsidP="00ED54AF">
      <w:pPr>
        <w:pStyle w:val="Default"/>
        <w:spacing w:line="360" w:lineRule="auto"/>
        <w:jc w:val="both"/>
        <w:rPr>
          <w:rFonts w:ascii="Arial" w:hAnsi="Arial" w:cs="Arial"/>
          <w:bCs/>
          <w:noProof/>
        </w:rPr>
      </w:pPr>
      <w:r w:rsidRPr="00ED54AF">
        <w:rPr>
          <w:rFonts w:ascii="Arial" w:hAnsi="Arial" w:cs="Arial"/>
          <w:b/>
          <w:bCs/>
          <w:noProof/>
        </w:rPr>
        <w:t xml:space="preserve">2.1. </w:t>
      </w:r>
      <w:r w:rsidR="00C81F7C" w:rsidRPr="002060BD">
        <w:rPr>
          <w:rFonts w:ascii="Arial" w:hAnsi="Arial" w:cs="Arial"/>
          <w:bCs/>
          <w:noProof/>
        </w:rPr>
        <w:t>İşb</w:t>
      </w:r>
      <w:r w:rsidR="00C81F7C" w:rsidRPr="002060BD">
        <w:rPr>
          <w:rFonts w:ascii="Arial" w:eastAsia="Calibri" w:hAnsi="Arial" w:cs="Arial"/>
          <w:color w:val="auto"/>
          <w:lang w:eastAsia="en-US"/>
        </w:rPr>
        <w:t xml:space="preserve">u Referans </w:t>
      </w:r>
      <w:r w:rsidR="00CC5149" w:rsidRPr="002060BD">
        <w:rPr>
          <w:rFonts w:ascii="Arial" w:hAnsi="Arial" w:cs="Arial"/>
        </w:rPr>
        <w:t xml:space="preserve">Sanal Ayrıştırılmış Yerel Erişim </w:t>
      </w:r>
      <w:r w:rsidR="00C81F7C" w:rsidRPr="002060BD">
        <w:rPr>
          <w:rFonts w:ascii="Arial" w:eastAsia="Calibri" w:hAnsi="Arial" w:cs="Arial"/>
          <w:color w:val="auto"/>
          <w:lang w:eastAsia="en-US"/>
        </w:rPr>
        <w:t xml:space="preserve">Teklifi kapsamında yer alan ücretlere, aksi bildirilmediği takdirde, KDV ve diğer vergiler ile varsa resim, harç, fon gibi mali yükümlülükler dâhil edilmemiştir. Yasal uygulamalar nedeniyle, söz konusu vergi ve mali yükümlülükler dışında yeni vergiler, resim, harç, fon vs. mali yükümlülükler gelmesi veya mevcut olanların oranlarında değişiklikler yapılması </w:t>
      </w:r>
      <w:r w:rsidR="00C81F7C" w:rsidRPr="002060BD">
        <w:rPr>
          <w:rFonts w:ascii="Arial" w:hAnsi="Arial" w:cs="Arial"/>
          <w:bCs/>
          <w:noProof/>
        </w:rPr>
        <w:t>halinde, faturanın düzenlendiği tarihte geçerli olan vergi, resim, harç, fon ve oranları uygulanacaktır.</w:t>
      </w:r>
    </w:p>
    <w:p w14:paraId="0DD849DF" w14:textId="77777777" w:rsidR="00C81F7C" w:rsidRPr="002060BD" w:rsidRDefault="00C81F7C" w:rsidP="00C81F7C">
      <w:pPr>
        <w:pStyle w:val="Default"/>
        <w:spacing w:line="360" w:lineRule="auto"/>
        <w:jc w:val="both"/>
        <w:rPr>
          <w:rFonts w:ascii="Arial" w:hAnsi="Arial" w:cs="Arial"/>
          <w:bCs/>
          <w:noProof/>
        </w:rPr>
      </w:pPr>
    </w:p>
    <w:p w14:paraId="3D9699E6" w14:textId="2B366AC8" w:rsidR="00C81F7C" w:rsidRPr="002060BD" w:rsidRDefault="00ED54AF" w:rsidP="00ED54AF">
      <w:pPr>
        <w:pStyle w:val="Default"/>
        <w:spacing w:line="360" w:lineRule="auto"/>
        <w:jc w:val="both"/>
        <w:rPr>
          <w:rFonts w:ascii="Arial" w:hAnsi="Arial" w:cs="Arial"/>
          <w:color w:val="auto"/>
        </w:rPr>
      </w:pPr>
      <w:r w:rsidRPr="00ED54AF">
        <w:rPr>
          <w:rFonts w:ascii="Arial" w:hAnsi="Arial" w:cs="Arial"/>
          <w:b/>
          <w:bCs/>
          <w:noProof/>
        </w:rPr>
        <w:lastRenderedPageBreak/>
        <w:t xml:space="preserve">2.2. </w:t>
      </w:r>
      <w:r w:rsidR="00C81F7C" w:rsidRPr="002060BD">
        <w:rPr>
          <w:rFonts w:ascii="Arial" w:hAnsi="Arial" w:cs="Arial"/>
          <w:bCs/>
          <w:noProof/>
        </w:rPr>
        <w:t>İşbu</w:t>
      </w:r>
      <w:r w:rsidR="00C81F7C" w:rsidRPr="002060BD">
        <w:rPr>
          <w:rFonts w:ascii="Arial" w:hAnsi="Arial" w:cs="Arial"/>
          <w:b/>
          <w:noProof/>
        </w:rPr>
        <w:t xml:space="preserve"> </w:t>
      </w:r>
      <w:r w:rsidR="00CC5149" w:rsidRPr="002060BD">
        <w:rPr>
          <w:rFonts w:ascii="Arial" w:hAnsi="Arial" w:cs="Arial"/>
        </w:rPr>
        <w:t xml:space="preserve">Sanal Ayrıştırılmış Yerel Erişim </w:t>
      </w:r>
      <w:r w:rsidR="00C81F7C" w:rsidRPr="002060BD">
        <w:rPr>
          <w:rFonts w:ascii="Arial" w:hAnsi="Arial" w:cs="Arial"/>
          <w:color w:val="auto"/>
        </w:rPr>
        <w:t xml:space="preserve">Hizmetleri kapsamında alınacak aylık port ücretlerinde kıst uygulaması yapılacaktır. </w:t>
      </w:r>
    </w:p>
    <w:p w14:paraId="559AD4A2" w14:textId="77777777" w:rsidR="00C81F7C" w:rsidRPr="002060BD" w:rsidRDefault="00C81F7C" w:rsidP="00C81F7C">
      <w:pPr>
        <w:pStyle w:val="Default"/>
        <w:spacing w:line="360" w:lineRule="auto"/>
        <w:jc w:val="both"/>
        <w:rPr>
          <w:rFonts w:ascii="Arial" w:hAnsi="Arial" w:cs="Arial"/>
          <w:b/>
          <w:noProof/>
        </w:rPr>
      </w:pPr>
    </w:p>
    <w:p w14:paraId="2FDC4104" w14:textId="14E86AEF" w:rsidR="00C81F7C" w:rsidRPr="002060BD" w:rsidRDefault="00ED54AF" w:rsidP="00ED54AF">
      <w:pPr>
        <w:pStyle w:val="Default"/>
        <w:widowControl w:val="0"/>
        <w:spacing w:line="360" w:lineRule="auto"/>
        <w:jc w:val="both"/>
        <w:rPr>
          <w:rFonts w:ascii="Arial" w:hAnsi="Arial" w:cs="Arial"/>
          <w:bCs/>
          <w:color w:val="auto"/>
        </w:rPr>
      </w:pPr>
      <w:r w:rsidRPr="00ED54AF">
        <w:rPr>
          <w:rFonts w:ascii="Arial" w:hAnsi="Arial" w:cs="Arial"/>
          <w:b/>
          <w:color w:val="auto"/>
        </w:rPr>
        <w:t xml:space="preserve">2.3. </w:t>
      </w:r>
      <w:r w:rsidR="00C81F7C" w:rsidRPr="002060BD">
        <w:rPr>
          <w:rFonts w:ascii="Arial" w:hAnsi="Arial" w:cs="Arial"/>
          <w:color w:val="auto"/>
        </w:rPr>
        <w:t xml:space="preserve">Taraflar, </w:t>
      </w:r>
      <w:r w:rsidR="00CC5149" w:rsidRPr="002060BD">
        <w:rPr>
          <w:rFonts w:ascii="Arial" w:hAnsi="Arial" w:cs="Arial"/>
        </w:rPr>
        <w:t xml:space="preserve">Sanal Ayrıştırılmış Yerel Erişim </w:t>
      </w:r>
      <w:r w:rsidR="00C81F7C" w:rsidRPr="002060BD">
        <w:rPr>
          <w:rFonts w:ascii="Arial" w:hAnsi="Arial" w:cs="Arial"/>
          <w:color w:val="auto"/>
        </w:rPr>
        <w:t>Sözleşmesi nedeniyle birbirlerine verilen hizmetlerden doğan ücretleri bu</w:t>
      </w:r>
      <w:r w:rsidR="00C81F7C" w:rsidRPr="002060BD">
        <w:rPr>
          <w:rFonts w:ascii="Arial" w:hAnsi="Arial" w:cs="Arial"/>
          <w:bCs/>
          <w:color w:val="auto"/>
        </w:rPr>
        <w:t xml:space="preserve"> bölümde belirlendiği şekilde hesaplayacak, faturalandıracak ve ödeyeceklerdir.</w:t>
      </w:r>
    </w:p>
    <w:p w14:paraId="2FB6FB17" w14:textId="77777777" w:rsidR="00C81F7C" w:rsidRPr="002060BD" w:rsidRDefault="00C81F7C" w:rsidP="00C81F7C">
      <w:pPr>
        <w:pStyle w:val="Default"/>
        <w:widowControl w:val="0"/>
        <w:spacing w:line="360" w:lineRule="auto"/>
        <w:jc w:val="both"/>
        <w:rPr>
          <w:rFonts w:ascii="Arial" w:hAnsi="Arial" w:cs="Arial"/>
          <w:b/>
          <w:color w:val="auto"/>
        </w:rPr>
      </w:pPr>
    </w:p>
    <w:p w14:paraId="1F71D151" w14:textId="77777777" w:rsidR="00970886" w:rsidRPr="002060BD" w:rsidRDefault="00970886" w:rsidP="00970886">
      <w:pPr>
        <w:pStyle w:val="ListeParagraf"/>
        <w:widowControl w:val="0"/>
        <w:numPr>
          <w:ilvl w:val="0"/>
          <w:numId w:val="38"/>
        </w:numPr>
        <w:autoSpaceDE w:val="0"/>
        <w:autoSpaceDN w:val="0"/>
        <w:adjustRightInd w:val="0"/>
        <w:spacing w:line="360" w:lineRule="auto"/>
        <w:contextualSpacing w:val="0"/>
        <w:jc w:val="both"/>
        <w:rPr>
          <w:rFonts w:ascii="Arial" w:eastAsia="Times New Roman" w:hAnsi="Arial" w:cs="Arial"/>
          <w:b/>
          <w:vanish/>
          <w:sz w:val="24"/>
          <w:szCs w:val="24"/>
          <w:lang w:eastAsia="tr-TR"/>
        </w:rPr>
      </w:pPr>
    </w:p>
    <w:p w14:paraId="4C60A709" w14:textId="77777777" w:rsidR="00970886" w:rsidRPr="002060BD" w:rsidRDefault="00970886" w:rsidP="00970886">
      <w:pPr>
        <w:pStyle w:val="ListeParagraf"/>
        <w:widowControl w:val="0"/>
        <w:numPr>
          <w:ilvl w:val="0"/>
          <w:numId w:val="38"/>
        </w:numPr>
        <w:autoSpaceDE w:val="0"/>
        <w:autoSpaceDN w:val="0"/>
        <w:adjustRightInd w:val="0"/>
        <w:spacing w:line="360" w:lineRule="auto"/>
        <w:contextualSpacing w:val="0"/>
        <w:jc w:val="both"/>
        <w:rPr>
          <w:rFonts w:ascii="Arial" w:eastAsia="Times New Roman" w:hAnsi="Arial" w:cs="Arial"/>
          <w:b/>
          <w:vanish/>
          <w:sz w:val="24"/>
          <w:szCs w:val="24"/>
          <w:lang w:eastAsia="tr-TR"/>
        </w:rPr>
      </w:pPr>
    </w:p>
    <w:p w14:paraId="75B7B853" w14:textId="77777777" w:rsidR="00970886" w:rsidRPr="002060BD" w:rsidRDefault="00970886" w:rsidP="00970886">
      <w:pPr>
        <w:pStyle w:val="ListeParagraf"/>
        <w:widowControl w:val="0"/>
        <w:numPr>
          <w:ilvl w:val="1"/>
          <w:numId w:val="38"/>
        </w:numPr>
        <w:autoSpaceDE w:val="0"/>
        <w:autoSpaceDN w:val="0"/>
        <w:adjustRightInd w:val="0"/>
        <w:spacing w:line="360" w:lineRule="auto"/>
        <w:contextualSpacing w:val="0"/>
        <w:jc w:val="both"/>
        <w:rPr>
          <w:rFonts w:ascii="Arial" w:eastAsia="Times New Roman" w:hAnsi="Arial" w:cs="Arial"/>
          <w:b/>
          <w:vanish/>
          <w:sz w:val="24"/>
          <w:szCs w:val="24"/>
          <w:lang w:eastAsia="tr-TR"/>
        </w:rPr>
      </w:pPr>
    </w:p>
    <w:p w14:paraId="122C5B84" w14:textId="77777777" w:rsidR="00970886" w:rsidRPr="002060BD" w:rsidRDefault="00970886" w:rsidP="00970886">
      <w:pPr>
        <w:pStyle w:val="ListeParagraf"/>
        <w:widowControl w:val="0"/>
        <w:numPr>
          <w:ilvl w:val="1"/>
          <w:numId w:val="38"/>
        </w:numPr>
        <w:autoSpaceDE w:val="0"/>
        <w:autoSpaceDN w:val="0"/>
        <w:adjustRightInd w:val="0"/>
        <w:spacing w:line="360" w:lineRule="auto"/>
        <w:contextualSpacing w:val="0"/>
        <w:jc w:val="both"/>
        <w:rPr>
          <w:rFonts w:ascii="Arial" w:eastAsia="Times New Roman" w:hAnsi="Arial" w:cs="Arial"/>
          <w:b/>
          <w:vanish/>
          <w:sz w:val="24"/>
          <w:szCs w:val="24"/>
          <w:lang w:eastAsia="tr-TR"/>
        </w:rPr>
      </w:pPr>
    </w:p>
    <w:p w14:paraId="31BB494C" w14:textId="77777777" w:rsidR="00970886" w:rsidRPr="002060BD" w:rsidRDefault="00970886" w:rsidP="00970886">
      <w:pPr>
        <w:pStyle w:val="ListeParagraf"/>
        <w:widowControl w:val="0"/>
        <w:numPr>
          <w:ilvl w:val="1"/>
          <w:numId w:val="38"/>
        </w:numPr>
        <w:autoSpaceDE w:val="0"/>
        <w:autoSpaceDN w:val="0"/>
        <w:adjustRightInd w:val="0"/>
        <w:spacing w:line="360" w:lineRule="auto"/>
        <w:contextualSpacing w:val="0"/>
        <w:jc w:val="both"/>
        <w:rPr>
          <w:rFonts w:ascii="Arial" w:eastAsia="Times New Roman" w:hAnsi="Arial" w:cs="Arial"/>
          <w:b/>
          <w:vanish/>
          <w:sz w:val="24"/>
          <w:szCs w:val="24"/>
          <w:lang w:eastAsia="tr-TR"/>
        </w:rPr>
      </w:pPr>
    </w:p>
    <w:p w14:paraId="19CB6385" w14:textId="172FE0C8" w:rsidR="00C81F7C" w:rsidRPr="002060BD" w:rsidRDefault="00ED54AF" w:rsidP="00ED54AF">
      <w:pPr>
        <w:pStyle w:val="Default"/>
        <w:widowControl w:val="0"/>
        <w:spacing w:line="360" w:lineRule="auto"/>
        <w:jc w:val="both"/>
        <w:rPr>
          <w:rFonts w:ascii="Arial" w:hAnsi="Arial" w:cs="Arial"/>
          <w:bCs/>
          <w:color w:val="auto"/>
        </w:rPr>
      </w:pPr>
      <w:r w:rsidRPr="00ED54AF">
        <w:rPr>
          <w:rFonts w:ascii="Arial" w:hAnsi="Arial" w:cs="Arial"/>
          <w:b/>
          <w:bCs/>
          <w:color w:val="auto"/>
        </w:rPr>
        <w:t xml:space="preserve">2.4. </w:t>
      </w:r>
      <w:r w:rsidR="00C81F7C" w:rsidRPr="002060BD">
        <w:rPr>
          <w:rFonts w:ascii="Arial" w:hAnsi="Arial" w:cs="Arial"/>
          <w:bCs/>
          <w:color w:val="auto"/>
        </w:rPr>
        <w:t>Kurum tarafından onaylanan tarife ve ücret değişiklikleri, Kurum tarafından aksi belirtilmedikçe, Türk Telekom’a tebliğ edildiği tarihten itibaren bir sonraki faturalama döneminde uygulanır.</w:t>
      </w:r>
    </w:p>
    <w:p w14:paraId="2AB5A7B4" w14:textId="77777777" w:rsidR="00C81F7C" w:rsidRPr="002060BD" w:rsidRDefault="00C81F7C" w:rsidP="00C81F7C">
      <w:pPr>
        <w:pStyle w:val="Default"/>
        <w:widowControl w:val="0"/>
        <w:spacing w:line="360" w:lineRule="auto"/>
        <w:jc w:val="both"/>
        <w:rPr>
          <w:rFonts w:ascii="Arial" w:hAnsi="Arial" w:cs="Arial"/>
          <w:bCs/>
          <w:color w:val="auto"/>
        </w:rPr>
      </w:pPr>
    </w:p>
    <w:p w14:paraId="15EF7BAF" w14:textId="4FF93D46" w:rsidR="00C81F7C" w:rsidRPr="002060BD" w:rsidRDefault="00ED54AF" w:rsidP="00ED54AF">
      <w:pPr>
        <w:pStyle w:val="Default"/>
        <w:spacing w:line="360" w:lineRule="auto"/>
        <w:jc w:val="both"/>
        <w:rPr>
          <w:rFonts w:ascii="Arial" w:hAnsi="Arial" w:cs="Arial"/>
          <w:b/>
          <w:color w:val="auto"/>
        </w:rPr>
      </w:pPr>
      <w:r w:rsidRPr="00ED54AF">
        <w:rPr>
          <w:rFonts w:ascii="Arial" w:hAnsi="Arial" w:cs="Arial"/>
          <w:b/>
          <w:color w:val="auto"/>
        </w:rPr>
        <w:t xml:space="preserve">2.5. </w:t>
      </w:r>
      <w:r w:rsidR="00C81F7C" w:rsidRPr="002060BD">
        <w:rPr>
          <w:rFonts w:ascii="Arial" w:hAnsi="Arial" w:cs="Arial"/>
          <w:color w:val="auto"/>
        </w:rPr>
        <w:t xml:space="preserve">Taraflar, </w:t>
      </w:r>
      <w:r w:rsidR="00CC5149" w:rsidRPr="002060BD">
        <w:rPr>
          <w:rFonts w:ascii="Arial" w:hAnsi="Arial" w:cs="Arial"/>
        </w:rPr>
        <w:t>Sanal Ayrıştırılmış Yerel Erişim</w:t>
      </w:r>
      <w:r w:rsidR="00C81F7C" w:rsidRPr="002060BD">
        <w:rPr>
          <w:rFonts w:ascii="Arial" w:hAnsi="Arial" w:cs="Arial"/>
          <w:color w:val="auto"/>
        </w:rPr>
        <w:t xml:space="preserve"> Hizmetine ilişkin ücret alınacak kalemler için ayrıntılı olarak fatura düzenleyecektir.</w:t>
      </w:r>
      <w:r w:rsidR="00C81F7C" w:rsidRPr="002060BD">
        <w:rPr>
          <w:rFonts w:ascii="Arial" w:hAnsi="Arial" w:cs="Arial"/>
          <w:b/>
          <w:color w:val="auto"/>
        </w:rPr>
        <w:t xml:space="preserve"> </w:t>
      </w:r>
    </w:p>
    <w:p w14:paraId="1F68B381" w14:textId="77777777" w:rsidR="00C81F7C" w:rsidRPr="002060BD" w:rsidRDefault="00C81F7C" w:rsidP="00C81F7C">
      <w:pPr>
        <w:pStyle w:val="Default"/>
        <w:spacing w:line="360" w:lineRule="auto"/>
        <w:jc w:val="both"/>
        <w:rPr>
          <w:rFonts w:ascii="Arial" w:hAnsi="Arial" w:cs="Arial"/>
          <w:b/>
          <w:color w:val="auto"/>
        </w:rPr>
      </w:pPr>
    </w:p>
    <w:p w14:paraId="0EBB27EB" w14:textId="633D384B" w:rsidR="00C81F7C" w:rsidRPr="002060BD" w:rsidRDefault="00ED54AF" w:rsidP="00ED54AF">
      <w:pPr>
        <w:pStyle w:val="Default"/>
        <w:spacing w:line="360" w:lineRule="auto"/>
        <w:jc w:val="both"/>
        <w:rPr>
          <w:rFonts w:ascii="Arial" w:hAnsi="Arial" w:cs="Arial"/>
          <w:color w:val="auto"/>
        </w:rPr>
      </w:pPr>
      <w:r w:rsidRPr="00ED54AF">
        <w:rPr>
          <w:rFonts w:ascii="Arial" w:hAnsi="Arial" w:cs="Arial"/>
          <w:b/>
          <w:color w:val="auto"/>
        </w:rPr>
        <w:t xml:space="preserve">2.6. </w:t>
      </w:r>
      <w:r w:rsidR="00C81F7C" w:rsidRPr="002060BD">
        <w:rPr>
          <w:rFonts w:ascii="Arial" w:hAnsi="Arial" w:cs="Arial"/>
          <w:color w:val="auto"/>
        </w:rPr>
        <w:t>Yukarıda 1.</w:t>
      </w:r>
      <w:r w:rsidR="004B10DA" w:rsidRPr="002060BD">
        <w:rPr>
          <w:rFonts w:ascii="Arial" w:hAnsi="Arial" w:cs="Arial"/>
          <w:color w:val="auto"/>
        </w:rPr>
        <w:t>2</w:t>
      </w:r>
      <w:r w:rsidR="00F805C2" w:rsidRPr="002060BD">
        <w:rPr>
          <w:rFonts w:ascii="Arial" w:hAnsi="Arial" w:cs="Arial"/>
          <w:color w:val="auto"/>
        </w:rPr>
        <w:t>, 1.</w:t>
      </w:r>
      <w:r w:rsidR="004B10DA" w:rsidRPr="002060BD">
        <w:rPr>
          <w:rFonts w:ascii="Arial" w:hAnsi="Arial" w:cs="Arial"/>
          <w:color w:val="auto"/>
        </w:rPr>
        <w:t>3</w:t>
      </w:r>
      <w:r w:rsidR="00F805C2" w:rsidRPr="002060BD">
        <w:rPr>
          <w:rFonts w:ascii="Arial" w:hAnsi="Arial" w:cs="Arial"/>
          <w:color w:val="auto"/>
        </w:rPr>
        <w:t>, 1.</w:t>
      </w:r>
      <w:r w:rsidR="004B10DA" w:rsidRPr="002060BD">
        <w:rPr>
          <w:rFonts w:ascii="Arial" w:hAnsi="Arial" w:cs="Arial"/>
          <w:color w:val="auto"/>
        </w:rPr>
        <w:t>4</w:t>
      </w:r>
      <w:r w:rsidR="00E37961" w:rsidRPr="002060BD">
        <w:rPr>
          <w:rFonts w:ascii="Arial" w:hAnsi="Arial" w:cs="Arial"/>
          <w:color w:val="auto"/>
        </w:rPr>
        <w:t>,</w:t>
      </w:r>
      <w:r w:rsidR="00F805C2" w:rsidRPr="002060BD">
        <w:rPr>
          <w:rFonts w:ascii="Arial" w:hAnsi="Arial" w:cs="Arial"/>
          <w:color w:val="auto"/>
        </w:rPr>
        <w:t xml:space="preserve"> </w:t>
      </w:r>
      <w:r w:rsidR="00C81F7C" w:rsidRPr="002060BD">
        <w:rPr>
          <w:rFonts w:ascii="Arial" w:hAnsi="Arial" w:cs="Arial"/>
          <w:color w:val="auto"/>
        </w:rPr>
        <w:t>1.</w:t>
      </w:r>
      <w:r w:rsidR="004B10DA" w:rsidRPr="002060BD">
        <w:rPr>
          <w:rFonts w:ascii="Arial" w:hAnsi="Arial" w:cs="Arial"/>
          <w:color w:val="auto"/>
        </w:rPr>
        <w:t>5</w:t>
      </w:r>
      <w:r w:rsidR="00E37961" w:rsidRPr="002060BD">
        <w:rPr>
          <w:rFonts w:ascii="Arial" w:hAnsi="Arial" w:cs="Arial"/>
          <w:color w:val="auto"/>
        </w:rPr>
        <w:t xml:space="preserve"> ve 1.</w:t>
      </w:r>
      <w:r w:rsidR="004B10DA" w:rsidRPr="002060BD">
        <w:rPr>
          <w:rFonts w:ascii="Arial" w:hAnsi="Arial" w:cs="Arial"/>
          <w:color w:val="auto"/>
        </w:rPr>
        <w:t>6</w:t>
      </w:r>
      <w:r w:rsidR="00C81F7C" w:rsidRPr="002060BD">
        <w:rPr>
          <w:rFonts w:ascii="Arial" w:hAnsi="Arial" w:cs="Arial"/>
          <w:color w:val="auto"/>
        </w:rPr>
        <w:t xml:space="preserve"> maddelerinde yer alan ve tek seferlik alınan ücretler her yılın başında, bir önceki yıl için gerçekleşen yıllık Tüketici Fiyat Endeksi (TÜFE) oranında arttırılacaktır.</w:t>
      </w:r>
    </w:p>
    <w:p w14:paraId="61E5CC30" w14:textId="77777777" w:rsidR="00515BBE" w:rsidRPr="002060BD" w:rsidRDefault="00515BBE" w:rsidP="003B4C81">
      <w:pPr>
        <w:pStyle w:val="Default"/>
        <w:spacing w:line="360" w:lineRule="auto"/>
        <w:ind w:left="720"/>
        <w:jc w:val="both"/>
        <w:rPr>
          <w:rFonts w:ascii="Arial" w:hAnsi="Arial" w:cs="Arial"/>
          <w:color w:val="auto"/>
        </w:rPr>
      </w:pPr>
    </w:p>
    <w:p w14:paraId="175E205D" w14:textId="2A6C5667" w:rsidR="00970886" w:rsidRPr="002060BD" w:rsidRDefault="00ED54AF" w:rsidP="00ED54AF">
      <w:pPr>
        <w:pStyle w:val="Default"/>
        <w:spacing w:line="360" w:lineRule="auto"/>
        <w:jc w:val="both"/>
        <w:rPr>
          <w:rFonts w:eastAsiaTheme="minorHAnsi"/>
        </w:rPr>
      </w:pPr>
      <w:r w:rsidRPr="00ED54AF">
        <w:rPr>
          <w:rFonts w:ascii="Arial" w:hAnsi="Arial" w:cs="Arial"/>
          <w:b/>
          <w:color w:val="auto"/>
        </w:rPr>
        <w:t xml:space="preserve">2.7. </w:t>
      </w:r>
      <w:r w:rsidR="00EF1936" w:rsidRPr="002060BD">
        <w:rPr>
          <w:rFonts w:ascii="Arial" w:hAnsi="Arial" w:cs="Arial"/>
          <w:color w:val="auto"/>
        </w:rPr>
        <w:t xml:space="preserve">İşletmeci, SAYE hizmeti talep edilen </w:t>
      </w:r>
      <w:r w:rsidR="00F455B0" w:rsidRPr="002060BD">
        <w:rPr>
          <w:rFonts w:ascii="Arial" w:hAnsi="Arial" w:cs="Arial"/>
          <w:color w:val="auto"/>
        </w:rPr>
        <w:t xml:space="preserve">santrallerde yer alan </w:t>
      </w:r>
      <w:r w:rsidR="00EF1936" w:rsidRPr="002060BD">
        <w:rPr>
          <w:rFonts w:ascii="Arial" w:hAnsi="Arial" w:cs="Arial"/>
          <w:color w:val="auto"/>
        </w:rPr>
        <w:t>altyapılara ilişkin projelendirmey</w:t>
      </w:r>
      <w:r w:rsidR="004F5C89">
        <w:rPr>
          <w:rFonts w:ascii="Arial" w:hAnsi="Arial" w:cs="Arial"/>
          <w:color w:val="auto"/>
        </w:rPr>
        <w:t>i</w:t>
      </w:r>
      <w:r w:rsidR="00EF1936" w:rsidRPr="002060BD">
        <w:rPr>
          <w:rFonts w:ascii="Arial" w:hAnsi="Arial" w:cs="Arial"/>
          <w:color w:val="auto"/>
        </w:rPr>
        <w:t xml:space="preserve"> müteakip durum tespiti sonrasında 1.2 maddesinde yer alan </w:t>
      </w:r>
      <w:r w:rsidR="00970886" w:rsidRPr="002060BD">
        <w:rPr>
          <w:rFonts w:ascii="Arial" w:hAnsi="Arial" w:cs="Arial"/>
          <w:color w:val="auto"/>
        </w:rPr>
        <w:t>cihazlardan projelend</w:t>
      </w:r>
      <w:r w:rsidR="004C6C65" w:rsidRPr="002060BD">
        <w:rPr>
          <w:rFonts w:ascii="Arial" w:hAnsi="Arial" w:cs="Arial"/>
          <w:color w:val="auto"/>
        </w:rPr>
        <w:t xml:space="preserve">irme kapsamında İşletmeciye bildirilen </w:t>
      </w:r>
      <w:r w:rsidR="0065767D" w:rsidRPr="002060BD">
        <w:rPr>
          <w:rFonts w:ascii="Arial" w:hAnsi="Arial" w:cs="Arial"/>
          <w:color w:val="auto"/>
        </w:rPr>
        <w:t>ve 2.6</w:t>
      </w:r>
      <w:r w:rsidR="00970886" w:rsidRPr="002060BD">
        <w:rPr>
          <w:rFonts w:ascii="Arial" w:hAnsi="Arial" w:cs="Arial"/>
          <w:color w:val="auto"/>
        </w:rPr>
        <w:t xml:space="preserve"> maddesi uyarınca güncellenen bedellerini peşinen ödeyecektir. </w:t>
      </w:r>
    </w:p>
    <w:p w14:paraId="3CF723DC" w14:textId="77777777" w:rsidR="00C81F7C" w:rsidRPr="002060BD" w:rsidRDefault="00C81F7C" w:rsidP="002060BD">
      <w:pPr>
        <w:pStyle w:val="Default"/>
        <w:spacing w:line="360" w:lineRule="auto"/>
        <w:ind w:left="720"/>
        <w:jc w:val="both"/>
        <w:rPr>
          <w:rFonts w:ascii="Arial" w:hAnsi="Arial" w:cs="Arial"/>
          <w:b/>
          <w:color w:val="auto"/>
        </w:rPr>
      </w:pPr>
    </w:p>
    <w:p w14:paraId="70277F51" w14:textId="59657B7B" w:rsidR="00C81F7C" w:rsidRPr="002060BD" w:rsidRDefault="00C81F7C" w:rsidP="002060BD">
      <w:pPr>
        <w:pStyle w:val="ListeParagraf"/>
        <w:numPr>
          <w:ilvl w:val="0"/>
          <w:numId w:val="38"/>
        </w:numPr>
        <w:spacing w:line="360" w:lineRule="auto"/>
        <w:jc w:val="both"/>
        <w:rPr>
          <w:rFonts w:ascii="Arial" w:hAnsi="Arial" w:cs="Arial"/>
          <w:b/>
          <w:sz w:val="24"/>
          <w:szCs w:val="24"/>
        </w:rPr>
      </w:pPr>
      <w:r w:rsidRPr="002060BD">
        <w:rPr>
          <w:rFonts w:ascii="Arial" w:hAnsi="Arial" w:cs="Arial"/>
          <w:b/>
          <w:sz w:val="24"/>
          <w:szCs w:val="24"/>
        </w:rPr>
        <w:t>FATURALAMA PROSEDÜRLERİ</w:t>
      </w:r>
    </w:p>
    <w:p w14:paraId="364C42CF" w14:textId="77777777" w:rsidR="00C81F7C" w:rsidRPr="002060BD" w:rsidRDefault="00C81F7C" w:rsidP="00C81F7C">
      <w:pPr>
        <w:pStyle w:val="Default"/>
        <w:spacing w:line="360" w:lineRule="auto"/>
        <w:jc w:val="both"/>
        <w:rPr>
          <w:rFonts w:ascii="Arial" w:hAnsi="Arial" w:cs="Arial"/>
          <w:b/>
        </w:rPr>
      </w:pPr>
    </w:p>
    <w:p w14:paraId="26ABC6C2" w14:textId="253EFD5E" w:rsidR="00C81F7C" w:rsidRPr="002060BD" w:rsidRDefault="00C81F7C" w:rsidP="002060BD">
      <w:pPr>
        <w:pStyle w:val="Default"/>
        <w:numPr>
          <w:ilvl w:val="1"/>
          <w:numId w:val="38"/>
        </w:numPr>
        <w:spacing w:line="360" w:lineRule="auto"/>
        <w:jc w:val="both"/>
        <w:rPr>
          <w:rFonts w:ascii="Arial" w:eastAsia="Calibri" w:hAnsi="Arial" w:cs="Arial"/>
          <w:color w:val="auto"/>
          <w:lang w:eastAsia="en-US"/>
        </w:rPr>
      </w:pPr>
      <w:r w:rsidRPr="002060BD">
        <w:rPr>
          <w:rFonts w:ascii="Arial" w:hAnsi="Arial" w:cs="Arial"/>
          <w:b/>
        </w:rPr>
        <w:t>FATURALARIN DÜZENLENMESİ</w:t>
      </w:r>
    </w:p>
    <w:p w14:paraId="26F4C5DD" w14:textId="77777777" w:rsidR="00C81F7C" w:rsidRPr="002060BD" w:rsidRDefault="00C81F7C" w:rsidP="00C81F7C">
      <w:pPr>
        <w:pStyle w:val="Default"/>
        <w:spacing w:line="360" w:lineRule="auto"/>
        <w:jc w:val="both"/>
        <w:rPr>
          <w:rFonts w:ascii="Arial" w:hAnsi="Arial" w:cs="Arial"/>
          <w:b/>
        </w:rPr>
      </w:pPr>
    </w:p>
    <w:p w14:paraId="17576A68" w14:textId="36DEF8E1" w:rsidR="00C81F7C" w:rsidRPr="00ED54AF" w:rsidRDefault="00ED54AF" w:rsidP="00ED54AF">
      <w:pPr>
        <w:spacing w:line="360" w:lineRule="auto"/>
        <w:jc w:val="both"/>
        <w:rPr>
          <w:rFonts w:ascii="Arial" w:hAnsi="Arial" w:cs="Arial"/>
          <w:sz w:val="24"/>
          <w:szCs w:val="24"/>
        </w:rPr>
      </w:pPr>
      <w:r w:rsidRPr="00ED54AF">
        <w:rPr>
          <w:rFonts w:ascii="Arial" w:hAnsi="Arial" w:cs="Arial"/>
          <w:b/>
          <w:sz w:val="24"/>
          <w:szCs w:val="24"/>
        </w:rPr>
        <w:t xml:space="preserve">3.1.1. </w:t>
      </w:r>
      <w:r w:rsidR="00C81F7C" w:rsidRPr="00ED54AF">
        <w:rPr>
          <w:rFonts w:ascii="Arial" w:hAnsi="Arial" w:cs="Arial"/>
          <w:sz w:val="24"/>
          <w:szCs w:val="24"/>
        </w:rPr>
        <w:t xml:space="preserve">Türk Telekom, İşletmeciye tahsis edilen xDSL/FTTx portlar için fatura düzenleme tarihi, fatura düzenleme aralığı, fatura içeriği, fatura deseni, fatura ve fatura detayı göndermeye ilişkin iş ve işlemleri Vergi Usul Kanunu hükümleri uyarınca yapacaktır.  </w:t>
      </w:r>
      <w:r w:rsidR="00C81F7C" w:rsidRPr="00ED54AF">
        <w:rPr>
          <w:rFonts w:ascii="Arial" w:hAnsi="Arial" w:cs="Arial"/>
          <w:color w:val="000000"/>
          <w:sz w:val="24"/>
          <w:szCs w:val="24"/>
        </w:rPr>
        <w:t xml:space="preserve"> </w:t>
      </w:r>
    </w:p>
    <w:p w14:paraId="0F99D753" w14:textId="77777777" w:rsidR="00C81F7C" w:rsidRPr="002060BD" w:rsidRDefault="00C81F7C" w:rsidP="00C81F7C">
      <w:pPr>
        <w:spacing w:line="360" w:lineRule="auto"/>
        <w:jc w:val="both"/>
        <w:rPr>
          <w:rFonts w:ascii="Arial" w:hAnsi="Arial" w:cs="Arial"/>
          <w:b/>
          <w:bCs/>
          <w:sz w:val="24"/>
          <w:szCs w:val="24"/>
        </w:rPr>
      </w:pPr>
    </w:p>
    <w:p w14:paraId="1BE63FD4" w14:textId="1C7E4A8D" w:rsidR="00C81F7C" w:rsidRPr="00ED54AF" w:rsidRDefault="00ED54AF" w:rsidP="00ED54AF">
      <w:pPr>
        <w:spacing w:line="360" w:lineRule="auto"/>
        <w:jc w:val="both"/>
        <w:rPr>
          <w:rFonts w:ascii="Arial" w:hAnsi="Arial" w:cs="Arial"/>
          <w:sz w:val="24"/>
          <w:szCs w:val="24"/>
        </w:rPr>
      </w:pPr>
      <w:r w:rsidRPr="00ED54AF">
        <w:rPr>
          <w:rFonts w:ascii="Arial" w:hAnsi="Arial" w:cs="Arial"/>
          <w:b/>
          <w:sz w:val="24"/>
          <w:szCs w:val="24"/>
        </w:rPr>
        <w:t xml:space="preserve">3.2.2. </w:t>
      </w:r>
      <w:r w:rsidR="00C81F7C" w:rsidRPr="00ED54AF">
        <w:rPr>
          <w:rFonts w:ascii="Arial" w:hAnsi="Arial" w:cs="Arial"/>
          <w:sz w:val="24"/>
          <w:szCs w:val="24"/>
        </w:rPr>
        <w:t xml:space="preserve">İlk faturalama döneminde bağlantı ücreti, Aboneliğin başlangıcından fatura kesim tarihine kadar olan ücretler ve ilgili tahakkuk dönemine ait diğer ücretler Türk Telekom tarafından İşletmeciye faturalandırılacaktır. </w:t>
      </w:r>
    </w:p>
    <w:p w14:paraId="164DB51F" w14:textId="77777777" w:rsidR="00D755DA" w:rsidRPr="002060BD" w:rsidRDefault="00D755DA" w:rsidP="00C81F7C">
      <w:pPr>
        <w:spacing w:line="360" w:lineRule="auto"/>
        <w:jc w:val="both"/>
        <w:rPr>
          <w:rFonts w:ascii="Arial" w:hAnsi="Arial" w:cs="Arial"/>
          <w:sz w:val="24"/>
          <w:szCs w:val="24"/>
        </w:rPr>
      </w:pPr>
    </w:p>
    <w:p w14:paraId="7D5E3488" w14:textId="7830ACF8" w:rsidR="00C81F7C" w:rsidRPr="002060BD" w:rsidRDefault="00C81F7C" w:rsidP="002060BD">
      <w:pPr>
        <w:pStyle w:val="ListeParagraf"/>
        <w:numPr>
          <w:ilvl w:val="1"/>
          <w:numId w:val="38"/>
        </w:numPr>
        <w:autoSpaceDE w:val="0"/>
        <w:autoSpaceDN w:val="0"/>
        <w:adjustRightInd w:val="0"/>
        <w:spacing w:line="360" w:lineRule="auto"/>
        <w:jc w:val="both"/>
        <w:rPr>
          <w:rFonts w:ascii="Arial" w:eastAsia="MS Mincho" w:hAnsi="Arial" w:cs="Arial"/>
          <w:b/>
          <w:bCs/>
          <w:color w:val="000000"/>
          <w:sz w:val="24"/>
          <w:szCs w:val="24"/>
          <w:lang w:eastAsia="ja-JP"/>
        </w:rPr>
      </w:pPr>
      <w:r w:rsidRPr="002060BD">
        <w:rPr>
          <w:rFonts w:ascii="Arial" w:eastAsia="MS Mincho" w:hAnsi="Arial" w:cs="Arial"/>
          <w:b/>
          <w:bCs/>
          <w:color w:val="000000"/>
          <w:sz w:val="24"/>
          <w:szCs w:val="24"/>
          <w:lang w:eastAsia="ja-JP"/>
        </w:rPr>
        <w:t xml:space="preserve"> FATURALAMA İHTİLAFI</w:t>
      </w:r>
    </w:p>
    <w:p w14:paraId="22124011" w14:textId="77777777" w:rsidR="00C81F7C" w:rsidRPr="002060BD" w:rsidRDefault="00C81F7C" w:rsidP="00C81F7C">
      <w:pPr>
        <w:spacing w:line="360" w:lineRule="auto"/>
        <w:jc w:val="both"/>
        <w:rPr>
          <w:rFonts w:ascii="Arial" w:hAnsi="Arial" w:cs="Arial"/>
          <w:b/>
          <w:bCs/>
          <w:color w:val="000000"/>
          <w:sz w:val="24"/>
          <w:szCs w:val="24"/>
        </w:rPr>
      </w:pPr>
    </w:p>
    <w:p w14:paraId="31308CFD" w14:textId="61242502" w:rsidR="00C81F7C" w:rsidRPr="00ED54AF" w:rsidRDefault="00ED54AF" w:rsidP="00ED54AF">
      <w:pPr>
        <w:spacing w:line="360" w:lineRule="auto"/>
        <w:jc w:val="both"/>
        <w:rPr>
          <w:rFonts w:ascii="Arial" w:hAnsi="Arial" w:cs="Arial"/>
          <w:color w:val="000000"/>
          <w:sz w:val="24"/>
          <w:szCs w:val="24"/>
        </w:rPr>
      </w:pPr>
      <w:r w:rsidRPr="00ED54AF">
        <w:rPr>
          <w:rFonts w:ascii="Arial" w:hAnsi="Arial" w:cs="Arial"/>
          <w:b/>
          <w:sz w:val="24"/>
          <w:szCs w:val="24"/>
        </w:rPr>
        <w:t xml:space="preserve">3.2.1. </w:t>
      </w:r>
      <w:r w:rsidR="00C81F7C" w:rsidRPr="00ED54AF">
        <w:rPr>
          <w:rFonts w:ascii="Arial" w:hAnsi="Arial" w:cs="Arial"/>
          <w:sz w:val="24"/>
          <w:szCs w:val="24"/>
        </w:rPr>
        <w:t>İşletmeci, herhangi bir tahakkuk dönemine ait faturaya ilişkin bir anlaşmazlığı Türk Telekom’a tebliğ ederse ve bu anlaşmazlık ilgili faturanın vade tarihinden önce neticelenmezse, karşılıklı mahsuplaşmanın olmadığı göz önünde bulundurularak İşletmeci fatura bedelinin tamamını Türk Telekom’a</w:t>
      </w:r>
      <w:r w:rsidR="00C81F7C" w:rsidRPr="00ED54AF">
        <w:rPr>
          <w:rFonts w:ascii="Arial" w:hAnsi="Arial" w:cs="Arial"/>
          <w:color w:val="000000"/>
          <w:sz w:val="24"/>
          <w:szCs w:val="24"/>
        </w:rPr>
        <w:t xml:space="preserve"> öder. </w:t>
      </w:r>
    </w:p>
    <w:p w14:paraId="2E9DA452" w14:textId="77777777" w:rsidR="00C81F7C" w:rsidRPr="002060BD" w:rsidRDefault="00C81F7C" w:rsidP="00C81F7C">
      <w:pPr>
        <w:spacing w:line="360" w:lineRule="auto"/>
        <w:jc w:val="both"/>
        <w:rPr>
          <w:rFonts w:ascii="Arial" w:eastAsia="MS Mincho" w:hAnsi="Arial" w:cs="Arial"/>
          <w:b/>
          <w:bCs/>
          <w:color w:val="000000"/>
          <w:sz w:val="24"/>
          <w:szCs w:val="24"/>
          <w:lang w:eastAsia="ja-JP"/>
        </w:rPr>
      </w:pPr>
    </w:p>
    <w:p w14:paraId="70B5B288" w14:textId="031CD493" w:rsidR="00C81F7C" w:rsidRPr="00ED54AF" w:rsidRDefault="00ED54AF" w:rsidP="00ED54AF">
      <w:pPr>
        <w:spacing w:line="360" w:lineRule="auto"/>
        <w:jc w:val="both"/>
        <w:rPr>
          <w:rFonts w:ascii="Arial" w:hAnsi="Arial" w:cs="Arial"/>
        </w:rPr>
      </w:pPr>
      <w:r w:rsidRPr="00ED54AF">
        <w:rPr>
          <w:rFonts w:ascii="Arial" w:hAnsi="Arial" w:cs="Arial"/>
          <w:b/>
          <w:sz w:val="24"/>
          <w:szCs w:val="24"/>
        </w:rPr>
        <w:t xml:space="preserve">3.2.2. </w:t>
      </w:r>
      <w:r w:rsidR="00C81F7C" w:rsidRPr="00ED54AF">
        <w:rPr>
          <w:rFonts w:ascii="Arial" w:hAnsi="Arial" w:cs="Arial"/>
          <w:sz w:val="24"/>
          <w:szCs w:val="24"/>
        </w:rPr>
        <w:t>Anlaşmazlık çözüldüğünde tahakkuk eden faturada yer alan ile olması gereken tutar arasındaki İşletmeci tarafından fazla ödenmiş tutar, İşletmeci tarafından düzenlenecek faturaya istinaden bilgilerin kesinleştiği ayı tak</w:t>
      </w:r>
      <w:r w:rsidR="0011155C" w:rsidRPr="00ED54AF">
        <w:rPr>
          <w:rFonts w:ascii="Arial" w:hAnsi="Arial" w:cs="Arial"/>
          <w:sz w:val="24"/>
          <w:szCs w:val="24"/>
        </w:rPr>
        <w:t>ip</w:t>
      </w:r>
      <w:r w:rsidR="00C81F7C" w:rsidRPr="00ED54AF">
        <w:rPr>
          <w:rFonts w:ascii="Arial" w:hAnsi="Arial" w:cs="Arial"/>
          <w:sz w:val="24"/>
          <w:szCs w:val="24"/>
        </w:rPr>
        <w:t xml:space="preserve"> eden aya ait faturada mahsuben ödenecektir. İşletmeci tarafından fatura edilen tutarın Türk Telekom tarafından mahsup işleminin yapılacağı aydaki faturaların tutarını aşması durumunda, kalan kısım İşletmeciye defaten ödenecektir. </w:t>
      </w:r>
    </w:p>
    <w:p w14:paraId="058EF5F5" w14:textId="77777777" w:rsidR="00C81F7C" w:rsidRPr="002060BD" w:rsidRDefault="00C81F7C" w:rsidP="00C81F7C">
      <w:pPr>
        <w:spacing w:line="360" w:lineRule="auto"/>
        <w:jc w:val="both"/>
        <w:rPr>
          <w:rFonts w:ascii="Arial" w:hAnsi="Arial" w:cs="Arial"/>
          <w:b/>
          <w:bCs/>
          <w:color w:val="000000"/>
          <w:sz w:val="24"/>
          <w:szCs w:val="24"/>
        </w:rPr>
      </w:pPr>
      <w:r w:rsidRPr="002060BD">
        <w:rPr>
          <w:rFonts w:ascii="Arial" w:hAnsi="Arial" w:cs="Arial"/>
          <w:color w:val="000000"/>
          <w:sz w:val="24"/>
          <w:szCs w:val="24"/>
        </w:rPr>
        <w:t xml:space="preserve"> </w:t>
      </w:r>
    </w:p>
    <w:p w14:paraId="587E76DE" w14:textId="6CDED4FA" w:rsidR="00C81F7C" w:rsidRPr="00ED54AF" w:rsidRDefault="00ED54AF" w:rsidP="00ED54AF">
      <w:pPr>
        <w:spacing w:line="360" w:lineRule="auto"/>
        <w:jc w:val="both"/>
        <w:rPr>
          <w:rFonts w:ascii="Arial" w:hAnsi="Arial" w:cs="Arial"/>
        </w:rPr>
      </w:pPr>
      <w:r w:rsidRPr="00ED54AF">
        <w:rPr>
          <w:rFonts w:ascii="Arial" w:hAnsi="Arial" w:cs="Arial"/>
          <w:b/>
          <w:sz w:val="24"/>
          <w:szCs w:val="24"/>
        </w:rPr>
        <w:t xml:space="preserve">3.2.3. </w:t>
      </w:r>
      <w:r w:rsidR="00C81F7C" w:rsidRPr="00ED54AF">
        <w:rPr>
          <w:rFonts w:ascii="Arial" w:hAnsi="Arial" w:cs="Arial"/>
          <w:sz w:val="24"/>
          <w:szCs w:val="24"/>
        </w:rPr>
        <w:t xml:space="preserve">Anlaşmazlık çözüldüğünde tahakkuk eden faturada yer alan ile olması gereken fatura arasındaki İşletmeci tarafından eksik ödenmiş tutar Madde 3.2.2’de belirtilen mahsuplaşma süresinin sonuna kadar nakden ödenmediği takdirde, bu tutara son ödeme tarihinden itibaren Madde 4.5’teki gecikme faizi ve gecikme cezası uygulanacaktır. </w:t>
      </w:r>
    </w:p>
    <w:p w14:paraId="06A30BB4" w14:textId="77777777" w:rsidR="00C81F7C" w:rsidRPr="002060BD" w:rsidRDefault="00C81F7C" w:rsidP="002060BD">
      <w:pPr>
        <w:pStyle w:val="ListeParagraf"/>
        <w:spacing w:line="360" w:lineRule="auto"/>
        <w:jc w:val="both"/>
        <w:rPr>
          <w:rFonts w:ascii="Arial" w:hAnsi="Arial" w:cs="Arial"/>
        </w:rPr>
      </w:pPr>
    </w:p>
    <w:p w14:paraId="38049ED4" w14:textId="77777777" w:rsidR="00C81F7C" w:rsidRPr="00ED54AF" w:rsidRDefault="00C81F7C" w:rsidP="00ED54AF">
      <w:pPr>
        <w:spacing w:line="360" w:lineRule="auto"/>
        <w:jc w:val="both"/>
        <w:rPr>
          <w:rFonts w:ascii="Arial" w:hAnsi="Arial" w:cs="Arial"/>
        </w:rPr>
      </w:pPr>
      <w:r w:rsidRPr="00ED54AF">
        <w:rPr>
          <w:rFonts w:ascii="Arial" w:hAnsi="Arial" w:cs="Arial"/>
          <w:sz w:val="24"/>
          <w:szCs w:val="24"/>
        </w:rPr>
        <w:t>Toplam miktarın Türk Telekom tarafından mahsup işleminin yapılacağı aydaki faturaların tutarını aşması durumunda, kalan kısım İşletmeciye defaten ödenecektir. İşletmeci tarafından fazla ödenmiş tutar mahsuplaşma süresinin sonuna kadar ödenmediği takdirde bu tutara son ödeme tarihinden itibaren Madde 4.5’teki gecikme faizi ve gecikme cezası uygulanacaktır.</w:t>
      </w:r>
    </w:p>
    <w:p w14:paraId="244E0BD3" w14:textId="77777777" w:rsidR="00C81F7C" w:rsidRPr="002060BD" w:rsidRDefault="00C81F7C" w:rsidP="00C81F7C">
      <w:pPr>
        <w:pStyle w:val="Default"/>
        <w:spacing w:line="360" w:lineRule="auto"/>
        <w:jc w:val="both"/>
        <w:rPr>
          <w:rFonts w:ascii="Arial" w:hAnsi="Arial" w:cs="Arial"/>
          <w:b/>
          <w:noProof/>
        </w:rPr>
      </w:pPr>
    </w:p>
    <w:p w14:paraId="61286B34" w14:textId="6EB55501" w:rsidR="00C81F7C" w:rsidRPr="002060BD" w:rsidRDefault="00C81F7C" w:rsidP="002060BD">
      <w:pPr>
        <w:pStyle w:val="Default"/>
        <w:numPr>
          <w:ilvl w:val="0"/>
          <w:numId w:val="38"/>
        </w:numPr>
        <w:spacing w:line="360" w:lineRule="auto"/>
        <w:jc w:val="both"/>
        <w:rPr>
          <w:rFonts w:ascii="Arial" w:hAnsi="Arial" w:cs="Arial"/>
          <w:b/>
          <w:noProof/>
        </w:rPr>
      </w:pPr>
      <w:r w:rsidRPr="002060BD">
        <w:rPr>
          <w:rFonts w:ascii="Arial" w:hAnsi="Arial" w:cs="Arial"/>
          <w:b/>
          <w:noProof/>
        </w:rPr>
        <w:t>ÖDEMELER</w:t>
      </w:r>
    </w:p>
    <w:p w14:paraId="66A583A7" w14:textId="77777777" w:rsidR="00C81F7C" w:rsidRPr="002060BD" w:rsidRDefault="00C81F7C" w:rsidP="00C81F7C">
      <w:pPr>
        <w:spacing w:line="360" w:lineRule="auto"/>
        <w:ind w:left="29" w:hanging="29"/>
        <w:jc w:val="both"/>
        <w:rPr>
          <w:rFonts w:ascii="Arial" w:hAnsi="Arial" w:cs="Arial"/>
          <w:b/>
          <w:bCs/>
          <w:sz w:val="24"/>
          <w:szCs w:val="24"/>
        </w:rPr>
      </w:pPr>
    </w:p>
    <w:p w14:paraId="76B88EBB" w14:textId="2F30203C" w:rsidR="00C81F7C" w:rsidRPr="00ED54AF" w:rsidRDefault="00ED54AF" w:rsidP="00ED54AF">
      <w:pPr>
        <w:spacing w:line="360" w:lineRule="auto"/>
        <w:jc w:val="both"/>
        <w:rPr>
          <w:rFonts w:ascii="Arial" w:hAnsi="Arial" w:cs="Arial"/>
          <w:sz w:val="24"/>
          <w:szCs w:val="24"/>
        </w:rPr>
      </w:pPr>
      <w:r w:rsidRPr="00ED54AF">
        <w:rPr>
          <w:rFonts w:ascii="Arial" w:hAnsi="Arial" w:cs="Arial"/>
          <w:b/>
          <w:sz w:val="24"/>
          <w:szCs w:val="24"/>
        </w:rPr>
        <w:t xml:space="preserve">4.1. </w:t>
      </w:r>
      <w:r w:rsidR="00C81F7C" w:rsidRPr="00ED54AF">
        <w:rPr>
          <w:rFonts w:ascii="Arial" w:hAnsi="Arial" w:cs="Arial"/>
          <w:sz w:val="24"/>
          <w:szCs w:val="24"/>
        </w:rPr>
        <w:t>Madde 3.1 kapsamında Türk Telekom tarafından düzenlenecek faturanın son ödeme tarihi tahakkuk ayını tak</w:t>
      </w:r>
      <w:r w:rsidR="0011155C" w:rsidRPr="00ED54AF">
        <w:rPr>
          <w:rFonts w:ascii="Arial" w:hAnsi="Arial" w:cs="Arial"/>
          <w:sz w:val="24"/>
          <w:szCs w:val="24"/>
        </w:rPr>
        <w:t>ip</w:t>
      </w:r>
      <w:r w:rsidR="00C81F7C" w:rsidRPr="00ED54AF">
        <w:rPr>
          <w:rFonts w:ascii="Arial" w:hAnsi="Arial" w:cs="Arial"/>
          <w:sz w:val="24"/>
          <w:szCs w:val="24"/>
        </w:rPr>
        <w:t xml:space="preserve"> eden ayın son iş günü olacaktır.</w:t>
      </w:r>
    </w:p>
    <w:p w14:paraId="21489FCF" w14:textId="77777777" w:rsidR="00C81F7C" w:rsidRPr="002060BD" w:rsidRDefault="00C81F7C" w:rsidP="00C81F7C">
      <w:pPr>
        <w:spacing w:line="360" w:lineRule="auto"/>
        <w:jc w:val="both"/>
        <w:rPr>
          <w:rFonts w:ascii="Arial" w:eastAsia="Times New Roman" w:hAnsi="Arial" w:cs="Arial"/>
          <w:b/>
          <w:sz w:val="24"/>
          <w:szCs w:val="24"/>
          <w:lang w:eastAsia="tr-TR"/>
        </w:rPr>
      </w:pPr>
    </w:p>
    <w:p w14:paraId="5BB43FFF" w14:textId="0E3770F3" w:rsidR="00C81F7C" w:rsidRPr="00ED54AF" w:rsidRDefault="00ED54AF" w:rsidP="00ED54AF">
      <w:pPr>
        <w:spacing w:line="360" w:lineRule="auto"/>
        <w:jc w:val="both"/>
        <w:rPr>
          <w:rFonts w:ascii="Arial" w:hAnsi="Arial" w:cs="Arial"/>
          <w:sz w:val="24"/>
          <w:szCs w:val="24"/>
        </w:rPr>
      </w:pPr>
      <w:r w:rsidRPr="00ED54AF">
        <w:rPr>
          <w:rFonts w:ascii="Arial" w:hAnsi="Arial" w:cs="Arial"/>
          <w:b/>
          <w:sz w:val="24"/>
          <w:szCs w:val="24"/>
        </w:rPr>
        <w:t xml:space="preserve">4.2. </w:t>
      </w:r>
      <w:r w:rsidR="00C81F7C" w:rsidRPr="00ED54AF">
        <w:rPr>
          <w:rFonts w:ascii="Arial" w:hAnsi="Arial" w:cs="Arial"/>
          <w:sz w:val="24"/>
          <w:szCs w:val="24"/>
        </w:rPr>
        <w:t xml:space="preserve">Sözleşme imzalayarak Türk </w:t>
      </w:r>
      <w:r w:rsidR="0065767D" w:rsidRPr="00ED54AF">
        <w:rPr>
          <w:rFonts w:ascii="Arial" w:hAnsi="Arial" w:cs="Arial"/>
          <w:sz w:val="24"/>
          <w:szCs w:val="24"/>
        </w:rPr>
        <w:t>Telekom’dan Sanal</w:t>
      </w:r>
      <w:r w:rsidR="00904408" w:rsidRPr="00ED54AF">
        <w:rPr>
          <w:rFonts w:ascii="Arial" w:hAnsi="Arial" w:cs="Arial"/>
          <w:sz w:val="24"/>
          <w:szCs w:val="24"/>
        </w:rPr>
        <w:t xml:space="preserve"> Ayrıştırılmı</w:t>
      </w:r>
      <w:r w:rsidR="004B10DA" w:rsidRPr="00ED54AF">
        <w:rPr>
          <w:rFonts w:ascii="Arial" w:hAnsi="Arial" w:cs="Arial"/>
          <w:sz w:val="24"/>
          <w:szCs w:val="24"/>
        </w:rPr>
        <w:t>ş</w:t>
      </w:r>
      <w:r w:rsidR="00904408" w:rsidRPr="00ED54AF">
        <w:rPr>
          <w:rFonts w:ascii="Arial" w:hAnsi="Arial" w:cs="Arial"/>
          <w:sz w:val="24"/>
          <w:szCs w:val="24"/>
        </w:rPr>
        <w:t xml:space="preserve"> Yerel Erişim</w:t>
      </w:r>
      <w:r w:rsidR="00C81F7C" w:rsidRPr="00ED54AF">
        <w:rPr>
          <w:rFonts w:ascii="Arial" w:hAnsi="Arial" w:cs="Arial"/>
          <w:sz w:val="24"/>
          <w:szCs w:val="24"/>
        </w:rPr>
        <w:t xml:space="preserve"> hizmeti alan İşletmeci tahakkuk ettirilecek ücretleri, faturada belirtilen son ödeme tarihine kadar ödemekle yükümlüdür.</w:t>
      </w:r>
    </w:p>
    <w:p w14:paraId="2470BB94" w14:textId="77777777" w:rsidR="00ED54AF" w:rsidRDefault="00ED54AF" w:rsidP="00ED54AF">
      <w:pPr>
        <w:pStyle w:val="ListeParagraf"/>
        <w:spacing w:line="360" w:lineRule="auto"/>
        <w:jc w:val="both"/>
        <w:rPr>
          <w:rFonts w:ascii="Arial" w:hAnsi="Arial" w:cs="Arial"/>
          <w:sz w:val="24"/>
          <w:szCs w:val="24"/>
        </w:rPr>
      </w:pPr>
    </w:p>
    <w:p w14:paraId="2D07FA5F" w14:textId="317D9C93" w:rsidR="00C81F7C" w:rsidRPr="00ED54AF" w:rsidRDefault="00ED54AF" w:rsidP="00ED54AF">
      <w:pPr>
        <w:spacing w:line="360" w:lineRule="auto"/>
        <w:jc w:val="both"/>
        <w:rPr>
          <w:rFonts w:ascii="Arial" w:hAnsi="Arial" w:cs="Arial"/>
          <w:sz w:val="24"/>
          <w:szCs w:val="24"/>
        </w:rPr>
      </w:pPr>
      <w:r w:rsidRPr="00ED54AF">
        <w:rPr>
          <w:rFonts w:ascii="Arial" w:hAnsi="Arial" w:cs="Arial"/>
          <w:b/>
          <w:sz w:val="24"/>
          <w:szCs w:val="24"/>
        </w:rPr>
        <w:t xml:space="preserve">4.3. </w:t>
      </w:r>
      <w:r w:rsidR="00C81F7C" w:rsidRPr="00ED54AF">
        <w:rPr>
          <w:rFonts w:ascii="Arial" w:hAnsi="Arial" w:cs="Arial"/>
          <w:sz w:val="24"/>
          <w:szCs w:val="24"/>
        </w:rPr>
        <w:t xml:space="preserve">İşletmeci hizmetin başlama ve bitiş tarihleri, borçların belirlenmesi ve diğer anlaşmazlık hallerinde bir itirazda bulunursa, söz konusu itiraz Türk Telekom kayıtları ile karşılaştırılacaktır. İşletmecinin itirazı ile Türk Telekom kayıtlarının birbirini tutmaması halinde, Türk Telekom kayıtları esas alınacaktır. Bu durum, İşletmeci ile Türk Telekom arasındaki ihtilafın yargıya intikali durumunda, İşletmecinin başka delillere başvuramayacağı şeklinde yorumlanmayacaktır. </w:t>
      </w:r>
    </w:p>
    <w:p w14:paraId="261CD519" w14:textId="77777777" w:rsidR="00C81F7C" w:rsidRPr="002060BD" w:rsidRDefault="00C81F7C" w:rsidP="002060BD">
      <w:pPr>
        <w:pStyle w:val="ListeParagraf"/>
        <w:spacing w:line="360" w:lineRule="auto"/>
        <w:jc w:val="both"/>
        <w:rPr>
          <w:rFonts w:ascii="Arial" w:hAnsi="Arial" w:cs="Arial"/>
          <w:sz w:val="24"/>
          <w:szCs w:val="24"/>
        </w:rPr>
      </w:pPr>
    </w:p>
    <w:p w14:paraId="3B27D79B" w14:textId="703F3D80" w:rsidR="00C81F7C" w:rsidRPr="00ED54AF" w:rsidRDefault="00ED54AF" w:rsidP="00ED54AF">
      <w:pPr>
        <w:spacing w:line="360" w:lineRule="auto"/>
        <w:jc w:val="both"/>
        <w:rPr>
          <w:rFonts w:ascii="Arial" w:hAnsi="Arial" w:cs="Arial"/>
          <w:sz w:val="24"/>
        </w:rPr>
      </w:pPr>
      <w:r w:rsidRPr="00ED54AF">
        <w:rPr>
          <w:rFonts w:ascii="Arial" w:hAnsi="Arial" w:cs="Arial"/>
          <w:b/>
          <w:sz w:val="24"/>
          <w:szCs w:val="24"/>
        </w:rPr>
        <w:t xml:space="preserve">4.4. </w:t>
      </w:r>
      <w:r w:rsidR="004408AF" w:rsidRPr="00ED54AF">
        <w:rPr>
          <w:rFonts w:ascii="Arial" w:hAnsi="Arial" w:cs="Arial"/>
          <w:sz w:val="24"/>
          <w:szCs w:val="24"/>
        </w:rPr>
        <w:t>İ</w:t>
      </w:r>
      <w:r w:rsidR="00C81F7C" w:rsidRPr="00ED54AF">
        <w:rPr>
          <w:rFonts w:ascii="Arial" w:hAnsi="Arial" w:cs="Arial"/>
          <w:sz w:val="24"/>
          <w:szCs w:val="24"/>
        </w:rPr>
        <w:t>şletmeci, ödemelerini faturanın adresine ulaşmasını beklemeksizin yapmakla yükümlüdür. İşletmeci, fatura bilgilerine Otomasyon Sistemi aracılığıyla da ulaşabilecektir. Hizmete ilişkin fatura bedeli, fatura üzerinde belirtilen bankalara</w:t>
      </w:r>
      <w:r w:rsidR="00C81F7C" w:rsidRPr="00ED54AF" w:rsidDel="006F5F6B">
        <w:rPr>
          <w:rFonts w:ascii="Arial" w:hAnsi="Arial" w:cs="Arial"/>
          <w:sz w:val="24"/>
          <w:szCs w:val="24"/>
        </w:rPr>
        <w:t xml:space="preserve"> </w:t>
      </w:r>
      <w:r w:rsidR="00C81F7C" w:rsidRPr="00ED54AF">
        <w:rPr>
          <w:rFonts w:ascii="Arial" w:hAnsi="Arial" w:cs="Arial"/>
          <w:sz w:val="24"/>
          <w:szCs w:val="24"/>
        </w:rPr>
        <w:t>veya Türk Telekom işyerlerine ödenecektir.</w:t>
      </w:r>
    </w:p>
    <w:p w14:paraId="3A90257A" w14:textId="31C341EE" w:rsidR="004408AF" w:rsidRPr="002060BD" w:rsidRDefault="004408AF" w:rsidP="002060BD">
      <w:pPr>
        <w:spacing w:line="360" w:lineRule="auto"/>
        <w:jc w:val="both"/>
        <w:rPr>
          <w:rFonts w:ascii="Arial" w:hAnsi="Arial" w:cs="Arial"/>
          <w:sz w:val="24"/>
        </w:rPr>
      </w:pPr>
    </w:p>
    <w:p w14:paraId="02871FA4" w14:textId="6DDC72E7" w:rsidR="00C81F7C" w:rsidRPr="00ED54AF" w:rsidRDefault="00ED54AF" w:rsidP="00ED54AF">
      <w:pPr>
        <w:spacing w:line="360" w:lineRule="auto"/>
        <w:jc w:val="both"/>
        <w:rPr>
          <w:rFonts w:ascii="Arial" w:hAnsi="Arial" w:cs="Arial"/>
        </w:rPr>
      </w:pPr>
      <w:r w:rsidRPr="00ED54AF">
        <w:rPr>
          <w:rFonts w:ascii="Arial" w:hAnsi="Arial" w:cs="Arial"/>
          <w:b/>
          <w:sz w:val="24"/>
          <w:szCs w:val="24"/>
        </w:rPr>
        <w:t xml:space="preserve">4.5. </w:t>
      </w:r>
      <w:r w:rsidR="00C81F7C" w:rsidRPr="00ED54AF">
        <w:rPr>
          <w:rFonts w:ascii="Arial" w:hAnsi="Arial" w:cs="Arial"/>
          <w:sz w:val="24"/>
          <w:szCs w:val="24"/>
        </w:rPr>
        <w:t xml:space="preserve">Taraflarca düzenlenecek faturaların diğer Tarafça son ödeme tarihine kadar ödenmemesi halinde, ödemeyi yapmayan taraf, faturayı düzenleyen tarafın kendisinden olan alacağının muaccel olduğu tarihten, ödemenin fiilen yapıldığı tarihe kadar T.C. Merkez Bankası’nın kısa vadeli avanslara uyguladığı değişen oranlardaki avans faiz oranı esas alınarak hesaplanacak gecikme faizinin yanı sıra, ayrıca yıllık </w:t>
      </w:r>
      <w:r w:rsidR="0065767D" w:rsidRPr="00ED54AF">
        <w:rPr>
          <w:rFonts w:ascii="Arial" w:hAnsi="Arial" w:cs="Arial"/>
          <w:sz w:val="24"/>
          <w:szCs w:val="24"/>
        </w:rPr>
        <w:t>%10</w:t>
      </w:r>
      <w:r w:rsidR="00C81F7C" w:rsidRPr="00ED54AF">
        <w:rPr>
          <w:rFonts w:ascii="Arial" w:hAnsi="Arial" w:cs="Arial"/>
          <w:sz w:val="24"/>
          <w:szCs w:val="24"/>
        </w:rPr>
        <w:t xml:space="preserve"> oranında gecikme cezası ödeyecektir. Gecikme faizi ve gecikme cezası sadece alacağın muaccel olduğu tarihten, ödemenin fiilen yapıldığı tarihe değin geçen gün için talep edilebilir. Gecikme dönemi içinde uygulanacak faiz oranı veya oranları için, T.C. Merkez Bankası’nın kısa vadeli avanslara uyguladığı değişen oranlardaki avans faiz oranı kullanılacaktır.</w:t>
      </w:r>
    </w:p>
    <w:p w14:paraId="1F9FF726" w14:textId="73C2D9D1" w:rsidR="004408AF" w:rsidRPr="002060BD" w:rsidRDefault="004408AF" w:rsidP="002060BD">
      <w:pPr>
        <w:spacing w:line="360" w:lineRule="auto"/>
        <w:jc w:val="both"/>
        <w:rPr>
          <w:rFonts w:ascii="Arial" w:hAnsi="Arial" w:cs="Arial"/>
        </w:rPr>
      </w:pPr>
    </w:p>
    <w:p w14:paraId="13B308ED" w14:textId="77777777" w:rsidR="0028715D" w:rsidRPr="00ED54AF" w:rsidRDefault="00C81F7C" w:rsidP="00ED54AF">
      <w:pPr>
        <w:spacing w:line="360" w:lineRule="auto"/>
        <w:jc w:val="both"/>
        <w:rPr>
          <w:rFonts w:ascii="Arial" w:hAnsi="Arial" w:cs="Arial"/>
        </w:rPr>
      </w:pPr>
      <w:r w:rsidRPr="00ED54AF">
        <w:rPr>
          <w:rFonts w:ascii="Arial" w:hAnsi="Arial" w:cs="Arial"/>
          <w:sz w:val="24"/>
          <w:szCs w:val="24"/>
        </w:rPr>
        <w:t>Türk Telekom tarafından düzenlenen faturanın ödenmemesi halinde Türk Telekom işbu Referans Teklifin ilgili hükümleri çerçevesinde hizmeti ve/veya yeni Abone alımını durdurma ve sözleşmeyi feshetme hakkına sah</w:t>
      </w:r>
      <w:r w:rsidR="0011155C" w:rsidRPr="00ED54AF">
        <w:rPr>
          <w:rFonts w:ascii="Arial" w:hAnsi="Arial" w:cs="Arial"/>
          <w:sz w:val="24"/>
          <w:szCs w:val="24"/>
        </w:rPr>
        <w:t>ip</w:t>
      </w:r>
      <w:r w:rsidRPr="00ED54AF">
        <w:rPr>
          <w:rFonts w:ascii="Arial" w:hAnsi="Arial" w:cs="Arial"/>
          <w:sz w:val="24"/>
          <w:szCs w:val="24"/>
        </w:rPr>
        <w:t>tir</w:t>
      </w:r>
    </w:p>
    <w:p w14:paraId="14D59140" w14:textId="6EEED392" w:rsidR="00C81F7C" w:rsidRPr="002060BD" w:rsidRDefault="00C81F7C" w:rsidP="002060BD">
      <w:pPr>
        <w:pStyle w:val="ListeParagraf"/>
        <w:spacing w:line="360" w:lineRule="auto"/>
        <w:jc w:val="both"/>
        <w:rPr>
          <w:rFonts w:ascii="Arial" w:hAnsi="Arial" w:cs="Arial"/>
        </w:rPr>
      </w:pPr>
    </w:p>
    <w:p w14:paraId="60320058" w14:textId="617EFC05" w:rsidR="00C81F7C" w:rsidRPr="00ED54AF" w:rsidRDefault="00ED54AF" w:rsidP="00ED54AF">
      <w:pPr>
        <w:spacing w:line="360" w:lineRule="auto"/>
        <w:jc w:val="both"/>
        <w:rPr>
          <w:rFonts w:ascii="Arial" w:hAnsi="Arial" w:cs="Arial"/>
          <w:sz w:val="24"/>
          <w:szCs w:val="24"/>
        </w:rPr>
      </w:pPr>
      <w:r w:rsidRPr="00ED54AF">
        <w:rPr>
          <w:rFonts w:ascii="Arial" w:hAnsi="Arial" w:cs="Arial"/>
          <w:b/>
          <w:sz w:val="24"/>
          <w:szCs w:val="24"/>
        </w:rPr>
        <w:t xml:space="preserve">4.6. </w:t>
      </w:r>
      <w:r w:rsidR="00C81F7C" w:rsidRPr="00ED54AF">
        <w:rPr>
          <w:rFonts w:ascii="Arial" w:hAnsi="Arial" w:cs="Arial"/>
          <w:sz w:val="24"/>
          <w:szCs w:val="24"/>
        </w:rPr>
        <w:t>Ödemelerde gecikmeye düşülmesi halinde, ödeme; gecikme bedeli, vadesi geçmiş ödeme ve tahakkuk etmiş bakiye tutar sıralamasını tak</w:t>
      </w:r>
      <w:r w:rsidR="0011155C" w:rsidRPr="00ED54AF">
        <w:rPr>
          <w:rFonts w:ascii="Arial" w:hAnsi="Arial" w:cs="Arial"/>
          <w:sz w:val="24"/>
          <w:szCs w:val="24"/>
        </w:rPr>
        <w:t>ip</w:t>
      </w:r>
      <w:r w:rsidR="00C81F7C" w:rsidRPr="00ED54AF">
        <w:rPr>
          <w:rFonts w:ascii="Arial" w:hAnsi="Arial" w:cs="Arial"/>
          <w:sz w:val="24"/>
          <w:szCs w:val="24"/>
        </w:rPr>
        <w:t xml:space="preserve"> edecektir. </w:t>
      </w:r>
    </w:p>
    <w:p w14:paraId="7944145F" w14:textId="77777777" w:rsidR="00C81F7C" w:rsidRPr="002060BD" w:rsidRDefault="00C81F7C" w:rsidP="002060BD">
      <w:pPr>
        <w:pStyle w:val="ListeParagraf"/>
        <w:spacing w:line="360" w:lineRule="auto"/>
        <w:jc w:val="both"/>
        <w:rPr>
          <w:rFonts w:ascii="Arial" w:hAnsi="Arial" w:cs="Arial"/>
          <w:sz w:val="24"/>
          <w:szCs w:val="24"/>
        </w:rPr>
      </w:pPr>
    </w:p>
    <w:p w14:paraId="43CE69A3" w14:textId="21B7EB90" w:rsidR="00C81F7C" w:rsidRDefault="00ED54AF" w:rsidP="00ED54AF">
      <w:pPr>
        <w:spacing w:line="360" w:lineRule="auto"/>
        <w:jc w:val="both"/>
        <w:rPr>
          <w:rFonts w:ascii="Arial" w:hAnsi="Arial" w:cs="Arial"/>
          <w:sz w:val="24"/>
          <w:szCs w:val="24"/>
        </w:rPr>
      </w:pPr>
      <w:r w:rsidRPr="00ED54AF">
        <w:rPr>
          <w:rFonts w:ascii="Arial" w:hAnsi="Arial" w:cs="Arial"/>
          <w:b/>
          <w:sz w:val="24"/>
          <w:szCs w:val="24"/>
        </w:rPr>
        <w:t xml:space="preserve">4.7. </w:t>
      </w:r>
      <w:r w:rsidR="00C81F7C" w:rsidRPr="00ED54AF">
        <w:rPr>
          <w:rFonts w:ascii="Arial" w:hAnsi="Arial" w:cs="Arial"/>
          <w:sz w:val="24"/>
          <w:szCs w:val="24"/>
        </w:rPr>
        <w:t>İşletmecinin talebi üzerine tanımlanacak Otomasyon Sistemi erişimi bedeli, tak</w:t>
      </w:r>
      <w:r w:rsidR="0011155C" w:rsidRPr="00ED54AF">
        <w:rPr>
          <w:rFonts w:ascii="Arial" w:hAnsi="Arial" w:cs="Arial"/>
          <w:sz w:val="24"/>
          <w:szCs w:val="24"/>
        </w:rPr>
        <w:t>ip</w:t>
      </w:r>
      <w:r w:rsidR="00C81F7C" w:rsidRPr="00ED54AF">
        <w:rPr>
          <w:rFonts w:ascii="Arial" w:hAnsi="Arial" w:cs="Arial"/>
          <w:sz w:val="24"/>
          <w:szCs w:val="24"/>
        </w:rPr>
        <w:t xml:space="preserve"> eden ilk faturalama döneminde fatura edilecek ve bildirim tarihinden itibaren en geç 15 </w:t>
      </w:r>
      <w:r w:rsidR="00C81F7C" w:rsidRPr="00ED54AF">
        <w:rPr>
          <w:rFonts w:ascii="Arial" w:hAnsi="Arial" w:cs="Arial"/>
          <w:sz w:val="24"/>
          <w:szCs w:val="24"/>
        </w:rPr>
        <w:lastRenderedPageBreak/>
        <w:t>(</w:t>
      </w:r>
      <w:r w:rsidR="00061399" w:rsidRPr="00ED54AF">
        <w:rPr>
          <w:rFonts w:ascii="Arial" w:hAnsi="Arial" w:cs="Arial"/>
          <w:sz w:val="24"/>
          <w:szCs w:val="24"/>
        </w:rPr>
        <w:t>on beş</w:t>
      </w:r>
      <w:r w:rsidR="00C81F7C" w:rsidRPr="00ED54AF">
        <w:rPr>
          <w:rFonts w:ascii="Arial" w:hAnsi="Arial" w:cs="Arial"/>
          <w:sz w:val="24"/>
          <w:szCs w:val="24"/>
        </w:rPr>
        <w:t>) gün içerisinde ödenecektir. Her bir kullanıcı paketi için Otomasyon Sistemi ve TTOYS sistemlerine erişim bedeli bir defaya mahsus alınacaktır.</w:t>
      </w:r>
    </w:p>
    <w:p w14:paraId="27D4C3A3" w14:textId="28621344" w:rsidR="005A3257" w:rsidRDefault="005A3257" w:rsidP="00ED54AF">
      <w:pPr>
        <w:spacing w:line="360" w:lineRule="auto"/>
        <w:jc w:val="both"/>
        <w:rPr>
          <w:rFonts w:ascii="Arial" w:hAnsi="Arial" w:cs="Arial"/>
          <w:sz w:val="24"/>
          <w:szCs w:val="24"/>
        </w:rPr>
      </w:pPr>
    </w:p>
    <w:p w14:paraId="5589E361" w14:textId="25E4EB9D" w:rsidR="005A3257" w:rsidRDefault="005A3257" w:rsidP="00ED54AF">
      <w:pPr>
        <w:spacing w:line="360" w:lineRule="auto"/>
        <w:jc w:val="both"/>
        <w:rPr>
          <w:rFonts w:ascii="Arial" w:hAnsi="Arial" w:cs="Arial"/>
          <w:sz w:val="24"/>
          <w:szCs w:val="24"/>
        </w:rPr>
      </w:pPr>
    </w:p>
    <w:p w14:paraId="5A2FA4AD" w14:textId="70CD54FD" w:rsidR="005A3257" w:rsidRDefault="005A3257" w:rsidP="00ED54AF">
      <w:pPr>
        <w:spacing w:line="360" w:lineRule="auto"/>
        <w:jc w:val="both"/>
        <w:rPr>
          <w:rFonts w:ascii="Arial" w:hAnsi="Arial" w:cs="Arial"/>
          <w:sz w:val="24"/>
          <w:szCs w:val="24"/>
        </w:rPr>
      </w:pPr>
    </w:p>
    <w:p w14:paraId="10426D71" w14:textId="5F6D4185" w:rsidR="005A3257" w:rsidRDefault="005A3257" w:rsidP="00ED54AF">
      <w:pPr>
        <w:spacing w:line="360" w:lineRule="auto"/>
        <w:jc w:val="both"/>
        <w:rPr>
          <w:rFonts w:ascii="Arial" w:hAnsi="Arial" w:cs="Arial"/>
          <w:sz w:val="24"/>
          <w:szCs w:val="24"/>
        </w:rPr>
      </w:pPr>
    </w:p>
    <w:p w14:paraId="7D77715E" w14:textId="6A450C1F" w:rsidR="005A3257" w:rsidRDefault="005A3257" w:rsidP="00ED54AF">
      <w:pPr>
        <w:spacing w:line="360" w:lineRule="auto"/>
        <w:jc w:val="both"/>
        <w:rPr>
          <w:rFonts w:ascii="Arial" w:hAnsi="Arial" w:cs="Arial"/>
          <w:sz w:val="24"/>
          <w:szCs w:val="24"/>
        </w:rPr>
      </w:pPr>
    </w:p>
    <w:p w14:paraId="75EEED88" w14:textId="6A1B664D" w:rsidR="005A3257" w:rsidRDefault="005A3257" w:rsidP="00ED54AF">
      <w:pPr>
        <w:spacing w:line="360" w:lineRule="auto"/>
        <w:jc w:val="both"/>
        <w:rPr>
          <w:rFonts w:ascii="Arial" w:hAnsi="Arial" w:cs="Arial"/>
          <w:sz w:val="24"/>
          <w:szCs w:val="24"/>
        </w:rPr>
      </w:pPr>
    </w:p>
    <w:p w14:paraId="38308764" w14:textId="38C6E4FD" w:rsidR="005A3257" w:rsidRDefault="005A3257" w:rsidP="00ED54AF">
      <w:pPr>
        <w:spacing w:line="360" w:lineRule="auto"/>
        <w:jc w:val="both"/>
        <w:rPr>
          <w:rFonts w:ascii="Arial" w:hAnsi="Arial" w:cs="Arial"/>
          <w:sz w:val="24"/>
          <w:szCs w:val="24"/>
        </w:rPr>
      </w:pPr>
    </w:p>
    <w:p w14:paraId="414B99B3" w14:textId="0C542F10" w:rsidR="005A3257" w:rsidRDefault="005A3257" w:rsidP="00ED54AF">
      <w:pPr>
        <w:spacing w:line="360" w:lineRule="auto"/>
        <w:jc w:val="both"/>
        <w:rPr>
          <w:rFonts w:ascii="Arial" w:hAnsi="Arial" w:cs="Arial"/>
          <w:sz w:val="24"/>
          <w:szCs w:val="24"/>
        </w:rPr>
      </w:pPr>
    </w:p>
    <w:p w14:paraId="149E33C9" w14:textId="143557A0" w:rsidR="005A3257" w:rsidRDefault="005A3257" w:rsidP="00ED54AF">
      <w:pPr>
        <w:spacing w:line="360" w:lineRule="auto"/>
        <w:jc w:val="both"/>
        <w:rPr>
          <w:rFonts w:ascii="Arial" w:hAnsi="Arial" w:cs="Arial"/>
          <w:sz w:val="24"/>
          <w:szCs w:val="24"/>
        </w:rPr>
      </w:pPr>
    </w:p>
    <w:p w14:paraId="5D6F520A" w14:textId="12AB3D53" w:rsidR="005A3257" w:rsidRDefault="005A3257" w:rsidP="00ED54AF">
      <w:pPr>
        <w:spacing w:line="360" w:lineRule="auto"/>
        <w:jc w:val="both"/>
        <w:rPr>
          <w:rFonts w:ascii="Arial" w:hAnsi="Arial" w:cs="Arial"/>
          <w:sz w:val="24"/>
          <w:szCs w:val="24"/>
        </w:rPr>
      </w:pPr>
    </w:p>
    <w:p w14:paraId="4E5C5E03" w14:textId="488F7028" w:rsidR="005A3257" w:rsidRDefault="005A3257" w:rsidP="00ED54AF">
      <w:pPr>
        <w:spacing w:line="360" w:lineRule="auto"/>
        <w:jc w:val="both"/>
        <w:rPr>
          <w:rFonts w:ascii="Arial" w:hAnsi="Arial" w:cs="Arial"/>
          <w:sz w:val="24"/>
          <w:szCs w:val="24"/>
        </w:rPr>
      </w:pPr>
    </w:p>
    <w:p w14:paraId="41CE8AEB" w14:textId="2BB431CA" w:rsidR="005A3257" w:rsidRDefault="005A3257" w:rsidP="00ED54AF">
      <w:pPr>
        <w:spacing w:line="360" w:lineRule="auto"/>
        <w:jc w:val="both"/>
        <w:rPr>
          <w:rFonts w:ascii="Arial" w:hAnsi="Arial" w:cs="Arial"/>
          <w:sz w:val="24"/>
          <w:szCs w:val="24"/>
        </w:rPr>
      </w:pPr>
    </w:p>
    <w:p w14:paraId="3AE6D2BF" w14:textId="442FC45A" w:rsidR="005A3257" w:rsidRDefault="005A3257" w:rsidP="00ED54AF">
      <w:pPr>
        <w:spacing w:line="360" w:lineRule="auto"/>
        <w:jc w:val="both"/>
        <w:rPr>
          <w:rFonts w:ascii="Arial" w:hAnsi="Arial" w:cs="Arial"/>
          <w:sz w:val="24"/>
          <w:szCs w:val="24"/>
        </w:rPr>
      </w:pPr>
    </w:p>
    <w:p w14:paraId="778C77CD" w14:textId="62DCDBC5" w:rsidR="005A3257" w:rsidRDefault="005A3257" w:rsidP="00ED54AF">
      <w:pPr>
        <w:spacing w:line="360" w:lineRule="auto"/>
        <w:jc w:val="both"/>
        <w:rPr>
          <w:rFonts w:ascii="Arial" w:hAnsi="Arial" w:cs="Arial"/>
          <w:sz w:val="24"/>
          <w:szCs w:val="24"/>
        </w:rPr>
      </w:pPr>
    </w:p>
    <w:p w14:paraId="4DE80EC6" w14:textId="5A8BA595" w:rsidR="005A3257" w:rsidRDefault="005A3257" w:rsidP="00ED54AF">
      <w:pPr>
        <w:spacing w:line="360" w:lineRule="auto"/>
        <w:jc w:val="both"/>
        <w:rPr>
          <w:rFonts w:ascii="Arial" w:hAnsi="Arial" w:cs="Arial"/>
          <w:sz w:val="24"/>
          <w:szCs w:val="24"/>
        </w:rPr>
      </w:pPr>
    </w:p>
    <w:p w14:paraId="3A5C354C" w14:textId="7E757B39" w:rsidR="005A3257" w:rsidRDefault="005A3257" w:rsidP="00ED54AF">
      <w:pPr>
        <w:spacing w:line="360" w:lineRule="auto"/>
        <w:jc w:val="both"/>
        <w:rPr>
          <w:rFonts w:ascii="Arial" w:hAnsi="Arial" w:cs="Arial"/>
          <w:sz w:val="24"/>
          <w:szCs w:val="24"/>
        </w:rPr>
      </w:pPr>
    </w:p>
    <w:p w14:paraId="7C053902" w14:textId="6F68F2F1" w:rsidR="005A3257" w:rsidRDefault="005A3257" w:rsidP="00ED54AF">
      <w:pPr>
        <w:spacing w:line="360" w:lineRule="auto"/>
        <w:jc w:val="both"/>
        <w:rPr>
          <w:rFonts w:ascii="Arial" w:hAnsi="Arial" w:cs="Arial"/>
          <w:sz w:val="24"/>
          <w:szCs w:val="24"/>
        </w:rPr>
      </w:pPr>
    </w:p>
    <w:p w14:paraId="283CF313" w14:textId="4545EC8E" w:rsidR="005A3257" w:rsidRDefault="005A3257" w:rsidP="00ED54AF">
      <w:pPr>
        <w:spacing w:line="360" w:lineRule="auto"/>
        <w:jc w:val="both"/>
        <w:rPr>
          <w:rFonts w:ascii="Arial" w:hAnsi="Arial" w:cs="Arial"/>
          <w:sz w:val="24"/>
          <w:szCs w:val="24"/>
        </w:rPr>
      </w:pPr>
    </w:p>
    <w:p w14:paraId="2690D675" w14:textId="1D801C4D" w:rsidR="005A3257" w:rsidRDefault="005A3257" w:rsidP="00ED54AF">
      <w:pPr>
        <w:spacing w:line="360" w:lineRule="auto"/>
        <w:jc w:val="both"/>
        <w:rPr>
          <w:rFonts w:ascii="Arial" w:hAnsi="Arial" w:cs="Arial"/>
          <w:sz w:val="24"/>
          <w:szCs w:val="24"/>
        </w:rPr>
      </w:pPr>
    </w:p>
    <w:p w14:paraId="56CA68A0" w14:textId="2E1C93E0" w:rsidR="005A3257" w:rsidRDefault="005A3257" w:rsidP="00ED54AF">
      <w:pPr>
        <w:spacing w:line="360" w:lineRule="auto"/>
        <w:jc w:val="both"/>
        <w:rPr>
          <w:rFonts w:ascii="Arial" w:hAnsi="Arial" w:cs="Arial"/>
          <w:sz w:val="24"/>
          <w:szCs w:val="24"/>
        </w:rPr>
      </w:pPr>
    </w:p>
    <w:p w14:paraId="1961B25F" w14:textId="5404B09D" w:rsidR="005A3257" w:rsidRDefault="005A3257" w:rsidP="00ED54AF">
      <w:pPr>
        <w:spacing w:line="360" w:lineRule="auto"/>
        <w:jc w:val="both"/>
        <w:rPr>
          <w:rFonts w:ascii="Arial" w:hAnsi="Arial" w:cs="Arial"/>
          <w:sz w:val="24"/>
          <w:szCs w:val="24"/>
        </w:rPr>
      </w:pPr>
    </w:p>
    <w:p w14:paraId="52F86986" w14:textId="1EF52880" w:rsidR="005A3257" w:rsidRDefault="005A3257" w:rsidP="00ED54AF">
      <w:pPr>
        <w:spacing w:line="360" w:lineRule="auto"/>
        <w:jc w:val="both"/>
        <w:rPr>
          <w:rFonts w:ascii="Arial" w:hAnsi="Arial" w:cs="Arial"/>
          <w:sz w:val="24"/>
          <w:szCs w:val="24"/>
        </w:rPr>
      </w:pPr>
    </w:p>
    <w:p w14:paraId="3E1F82C7" w14:textId="59E8E2AF" w:rsidR="005A3257" w:rsidRDefault="005A3257" w:rsidP="00ED54AF">
      <w:pPr>
        <w:spacing w:line="360" w:lineRule="auto"/>
        <w:jc w:val="both"/>
        <w:rPr>
          <w:rFonts w:ascii="Arial" w:hAnsi="Arial" w:cs="Arial"/>
          <w:sz w:val="24"/>
          <w:szCs w:val="24"/>
        </w:rPr>
      </w:pPr>
    </w:p>
    <w:p w14:paraId="564D3DF9" w14:textId="6C4F5099" w:rsidR="005A3257" w:rsidRDefault="005A3257" w:rsidP="00ED54AF">
      <w:pPr>
        <w:spacing w:line="360" w:lineRule="auto"/>
        <w:jc w:val="both"/>
        <w:rPr>
          <w:rFonts w:ascii="Arial" w:hAnsi="Arial" w:cs="Arial"/>
          <w:sz w:val="24"/>
          <w:szCs w:val="24"/>
        </w:rPr>
      </w:pPr>
    </w:p>
    <w:p w14:paraId="39D3E0F0" w14:textId="10692BA3" w:rsidR="005A3257" w:rsidRDefault="005A3257" w:rsidP="00ED54AF">
      <w:pPr>
        <w:spacing w:line="360" w:lineRule="auto"/>
        <w:jc w:val="both"/>
        <w:rPr>
          <w:rFonts w:ascii="Arial" w:hAnsi="Arial" w:cs="Arial"/>
          <w:sz w:val="24"/>
          <w:szCs w:val="24"/>
        </w:rPr>
      </w:pPr>
    </w:p>
    <w:p w14:paraId="2DBBB487" w14:textId="15096E3F" w:rsidR="005A3257" w:rsidRDefault="005A3257" w:rsidP="00ED54AF">
      <w:pPr>
        <w:spacing w:line="360" w:lineRule="auto"/>
        <w:jc w:val="both"/>
        <w:rPr>
          <w:rFonts w:ascii="Arial" w:hAnsi="Arial" w:cs="Arial"/>
          <w:sz w:val="24"/>
          <w:szCs w:val="24"/>
        </w:rPr>
      </w:pPr>
    </w:p>
    <w:p w14:paraId="25D71A24" w14:textId="481293D8" w:rsidR="005A3257" w:rsidRDefault="005A3257" w:rsidP="00ED54AF">
      <w:pPr>
        <w:spacing w:line="360" w:lineRule="auto"/>
        <w:jc w:val="both"/>
        <w:rPr>
          <w:rFonts w:ascii="Arial" w:hAnsi="Arial" w:cs="Arial"/>
          <w:sz w:val="24"/>
          <w:szCs w:val="24"/>
        </w:rPr>
      </w:pPr>
    </w:p>
    <w:p w14:paraId="0BBEAB3A" w14:textId="2CBB76CF" w:rsidR="005A3257" w:rsidRDefault="005A3257" w:rsidP="00ED54AF">
      <w:pPr>
        <w:spacing w:line="360" w:lineRule="auto"/>
        <w:jc w:val="both"/>
        <w:rPr>
          <w:rFonts w:ascii="Arial" w:hAnsi="Arial" w:cs="Arial"/>
          <w:sz w:val="24"/>
          <w:szCs w:val="24"/>
        </w:rPr>
      </w:pPr>
    </w:p>
    <w:p w14:paraId="2EC9B985" w14:textId="0BDEE063" w:rsidR="005A3257" w:rsidRDefault="005A3257" w:rsidP="00ED54AF">
      <w:pPr>
        <w:spacing w:line="360" w:lineRule="auto"/>
        <w:jc w:val="both"/>
        <w:rPr>
          <w:rFonts w:ascii="Arial" w:hAnsi="Arial" w:cs="Arial"/>
          <w:sz w:val="24"/>
          <w:szCs w:val="24"/>
        </w:rPr>
      </w:pPr>
    </w:p>
    <w:p w14:paraId="0052EADE" w14:textId="08090345" w:rsidR="005A3257" w:rsidRDefault="005A3257" w:rsidP="00ED54AF">
      <w:pPr>
        <w:spacing w:line="360" w:lineRule="auto"/>
        <w:jc w:val="both"/>
        <w:rPr>
          <w:rFonts w:ascii="Arial" w:hAnsi="Arial" w:cs="Arial"/>
          <w:sz w:val="24"/>
          <w:szCs w:val="24"/>
        </w:rPr>
      </w:pPr>
    </w:p>
    <w:p w14:paraId="5CCF1F85" w14:textId="10F9150A" w:rsidR="005A3257" w:rsidRDefault="005A3257" w:rsidP="00ED54AF">
      <w:pPr>
        <w:spacing w:line="360" w:lineRule="auto"/>
        <w:jc w:val="both"/>
        <w:rPr>
          <w:rFonts w:ascii="Arial" w:hAnsi="Arial" w:cs="Arial"/>
          <w:sz w:val="24"/>
          <w:szCs w:val="24"/>
        </w:rPr>
      </w:pPr>
    </w:p>
    <w:p w14:paraId="3EA8E21F" w14:textId="6FF78FA8" w:rsidR="005A3257" w:rsidRDefault="005A3257" w:rsidP="00ED54AF">
      <w:pPr>
        <w:spacing w:line="360" w:lineRule="auto"/>
        <w:jc w:val="both"/>
        <w:rPr>
          <w:rFonts w:ascii="Arial" w:hAnsi="Arial" w:cs="Arial"/>
          <w:sz w:val="24"/>
          <w:szCs w:val="24"/>
        </w:rPr>
      </w:pPr>
    </w:p>
    <w:p w14:paraId="074F1C6A" w14:textId="0F1D68B9" w:rsidR="005A3257" w:rsidRDefault="005A3257" w:rsidP="00ED54AF">
      <w:pPr>
        <w:spacing w:line="360" w:lineRule="auto"/>
        <w:jc w:val="both"/>
        <w:rPr>
          <w:rFonts w:ascii="Arial" w:hAnsi="Arial" w:cs="Arial"/>
          <w:sz w:val="24"/>
          <w:szCs w:val="24"/>
        </w:rPr>
      </w:pPr>
      <w:r w:rsidRPr="002060BD">
        <w:rPr>
          <w:noProof/>
          <w:lang w:eastAsia="tr-TR"/>
        </w:rPr>
        <w:lastRenderedPageBreak/>
        <w:drawing>
          <wp:anchor distT="0" distB="0" distL="114300" distR="114300" simplePos="0" relativeHeight="251720704" behindDoc="0" locked="0" layoutInCell="1" allowOverlap="1" wp14:anchorId="6F38BCF3" wp14:editId="56660485">
            <wp:simplePos x="0" y="0"/>
            <wp:positionH relativeFrom="page">
              <wp:align>left</wp:align>
            </wp:positionH>
            <wp:positionV relativeFrom="paragraph">
              <wp:posOffset>-756920</wp:posOffset>
            </wp:positionV>
            <wp:extent cx="7543800" cy="10730865"/>
            <wp:effectExtent l="0" t="0" r="0" b="0"/>
            <wp:wrapNone/>
            <wp:docPr id="9" name="Resim 9"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3800" cy="107308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7E0F8F" w14:textId="0DABF6D4" w:rsidR="005A3257" w:rsidRDefault="005A3257" w:rsidP="00ED54AF">
      <w:pPr>
        <w:spacing w:line="360" w:lineRule="auto"/>
        <w:jc w:val="both"/>
        <w:rPr>
          <w:rFonts w:ascii="Arial" w:hAnsi="Arial" w:cs="Arial"/>
          <w:sz w:val="24"/>
          <w:szCs w:val="24"/>
        </w:rPr>
      </w:pPr>
    </w:p>
    <w:p w14:paraId="615AE753" w14:textId="53604DD6" w:rsidR="005A3257" w:rsidRDefault="005A3257" w:rsidP="00ED54AF">
      <w:pPr>
        <w:spacing w:line="360" w:lineRule="auto"/>
        <w:jc w:val="both"/>
        <w:rPr>
          <w:rFonts w:ascii="Arial" w:hAnsi="Arial" w:cs="Arial"/>
          <w:sz w:val="24"/>
          <w:szCs w:val="24"/>
        </w:rPr>
      </w:pPr>
    </w:p>
    <w:p w14:paraId="1EDCEF80" w14:textId="00098201" w:rsidR="005A3257" w:rsidRDefault="005A3257" w:rsidP="00ED54AF">
      <w:pPr>
        <w:spacing w:line="360" w:lineRule="auto"/>
        <w:jc w:val="both"/>
        <w:rPr>
          <w:rFonts w:ascii="Arial" w:hAnsi="Arial" w:cs="Arial"/>
          <w:sz w:val="24"/>
          <w:szCs w:val="24"/>
        </w:rPr>
      </w:pPr>
    </w:p>
    <w:p w14:paraId="5E7E79CB" w14:textId="561FF473" w:rsidR="005A3257" w:rsidRDefault="005A3257" w:rsidP="00ED54AF">
      <w:pPr>
        <w:spacing w:line="360" w:lineRule="auto"/>
        <w:jc w:val="both"/>
        <w:rPr>
          <w:rFonts w:ascii="Arial" w:hAnsi="Arial" w:cs="Arial"/>
          <w:sz w:val="24"/>
          <w:szCs w:val="24"/>
        </w:rPr>
      </w:pPr>
    </w:p>
    <w:p w14:paraId="42C8E3F8" w14:textId="58018BE8" w:rsidR="005A3257" w:rsidRDefault="005A3257" w:rsidP="00ED54AF">
      <w:pPr>
        <w:spacing w:line="360" w:lineRule="auto"/>
        <w:jc w:val="both"/>
        <w:rPr>
          <w:rFonts w:ascii="Arial" w:hAnsi="Arial" w:cs="Arial"/>
          <w:sz w:val="24"/>
          <w:szCs w:val="24"/>
        </w:rPr>
      </w:pPr>
    </w:p>
    <w:p w14:paraId="03198BC7" w14:textId="4BF4C78C" w:rsidR="005A3257" w:rsidRDefault="005A3257" w:rsidP="00ED54AF">
      <w:pPr>
        <w:spacing w:line="360" w:lineRule="auto"/>
        <w:jc w:val="both"/>
        <w:rPr>
          <w:rFonts w:ascii="Arial" w:hAnsi="Arial" w:cs="Arial"/>
          <w:sz w:val="24"/>
          <w:szCs w:val="24"/>
        </w:rPr>
      </w:pPr>
    </w:p>
    <w:p w14:paraId="4AE4F5C6" w14:textId="0DCB0DA4" w:rsidR="005A3257" w:rsidRDefault="005A3257" w:rsidP="00ED54AF">
      <w:pPr>
        <w:spacing w:line="360" w:lineRule="auto"/>
        <w:jc w:val="both"/>
        <w:rPr>
          <w:rFonts w:ascii="Arial" w:hAnsi="Arial" w:cs="Arial"/>
          <w:sz w:val="24"/>
          <w:szCs w:val="24"/>
        </w:rPr>
      </w:pPr>
    </w:p>
    <w:p w14:paraId="69985964" w14:textId="4C38DB5D" w:rsidR="005A3257" w:rsidRDefault="005A3257" w:rsidP="00ED54AF">
      <w:pPr>
        <w:spacing w:line="360" w:lineRule="auto"/>
        <w:jc w:val="both"/>
        <w:rPr>
          <w:rFonts w:ascii="Arial" w:hAnsi="Arial" w:cs="Arial"/>
          <w:sz w:val="24"/>
          <w:szCs w:val="24"/>
        </w:rPr>
      </w:pPr>
    </w:p>
    <w:p w14:paraId="615AAA5E" w14:textId="03560D1C" w:rsidR="005A3257" w:rsidRDefault="005A3257" w:rsidP="00ED54AF">
      <w:pPr>
        <w:spacing w:line="360" w:lineRule="auto"/>
        <w:jc w:val="both"/>
        <w:rPr>
          <w:rFonts w:ascii="Arial" w:hAnsi="Arial" w:cs="Arial"/>
          <w:sz w:val="24"/>
          <w:szCs w:val="24"/>
        </w:rPr>
      </w:pPr>
    </w:p>
    <w:p w14:paraId="29D0A0F4" w14:textId="72DCE55D" w:rsidR="005A3257" w:rsidRDefault="005A3257" w:rsidP="00ED54AF">
      <w:pPr>
        <w:spacing w:line="360" w:lineRule="auto"/>
        <w:jc w:val="both"/>
        <w:rPr>
          <w:rFonts w:ascii="Arial" w:hAnsi="Arial" w:cs="Arial"/>
          <w:sz w:val="24"/>
          <w:szCs w:val="24"/>
        </w:rPr>
      </w:pPr>
    </w:p>
    <w:p w14:paraId="0ABCB961" w14:textId="0E3D1089" w:rsidR="005A3257" w:rsidRDefault="005A3257" w:rsidP="00ED54AF">
      <w:pPr>
        <w:spacing w:line="360" w:lineRule="auto"/>
        <w:jc w:val="both"/>
        <w:rPr>
          <w:rFonts w:ascii="Arial" w:hAnsi="Arial" w:cs="Arial"/>
          <w:sz w:val="24"/>
          <w:szCs w:val="24"/>
        </w:rPr>
      </w:pPr>
    </w:p>
    <w:p w14:paraId="495843E9" w14:textId="73A708A5" w:rsidR="005A3257" w:rsidRPr="00ED54AF" w:rsidRDefault="005A3257" w:rsidP="00ED54AF">
      <w:pPr>
        <w:spacing w:line="360" w:lineRule="auto"/>
        <w:jc w:val="both"/>
        <w:rPr>
          <w:rFonts w:ascii="Arial" w:hAnsi="Arial" w:cs="Arial"/>
          <w:sz w:val="24"/>
          <w:szCs w:val="24"/>
        </w:rPr>
      </w:pPr>
    </w:p>
    <w:p w14:paraId="36DDF576" w14:textId="031FF636" w:rsidR="00873ED2" w:rsidRPr="002060BD" w:rsidRDefault="00873ED2" w:rsidP="00C81F7C">
      <w:pPr>
        <w:spacing w:line="360" w:lineRule="auto"/>
        <w:jc w:val="both"/>
        <w:rPr>
          <w:noProof/>
          <w:lang w:eastAsia="tr-TR"/>
        </w:rPr>
      </w:pPr>
    </w:p>
    <w:p w14:paraId="7C1E800A" w14:textId="0ADE58CF" w:rsidR="00873ED2" w:rsidRPr="002060BD" w:rsidRDefault="00873ED2" w:rsidP="00C81F7C">
      <w:pPr>
        <w:spacing w:line="360" w:lineRule="auto"/>
        <w:jc w:val="both"/>
        <w:rPr>
          <w:noProof/>
          <w:lang w:eastAsia="tr-TR"/>
        </w:rPr>
      </w:pPr>
    </w:p>
    <w:p w14:paraId="3922E71C" w14:textId="28921928" w:rsidR="00873ED2" w:rsidRPr="002060BD" w:rsidRDefault="00873ED2" w:rsidP="00C81F7C">
      <w:pPr>
        <w:spacing w:line="360" w:lineRule="auto"/>
        <w:jc w:val="both"/>
        <w:rPr>
          <w:noProof/>
          <w:lang w:eastAsia="tr-TR"/>
        </w:rPr>
      </w:pPr>
    </w:p>
    <w:p w14:paraId="0B08F12C" w14:textId="69A14674" w:rsidR="00873ED2" w:rsidRPr="002060BD" w:rsidRDefault="00873ED2" w:rsidP="00C81F7C">
      <w:pPr>
        <w:spacing w:line="360" w:lineRule="auto"/>
        <w:jc w:val="both"/>
        <w:rPr>
          <w:noProof/>
          <w:lang w:eastAsia="tr-TR"/>
        </w:rPr>
      </w:pPr>
    </w:p>
    <w:p w14:paraId="7A5D59D7" w14:textId="609191CC" w:rsidR="005A3257" w:rsidRDefault="005A3257" w:rsidP="00C81F7C">
      <w:pPr>
        <w:spacing w:line="360" w:lineRule="auto"/>
        <w:jc w:val="both"/>
        <w:rPr>
          <w:noProof/>
          <w:lang w:eastAsia="tr-TR"/>
        </w:rPr>
      </w:pPr>
    </w:p>
    <w:p w14:paraId="12B105A9" w14:textId="6E7D7D73" w:rsidR="005A3257" w:rsidRDefault="005A3257" w:rsidP="00C81F7C">
      <w:pPr>
        <w:spacing w:line="360" w:lineRule="auto"/>
        <w:jc w:val="both"/>
        <w:rPr>
          <w:noProof/>
          <w:lang w:eastAsia="tr-TR"/>
        </w:rPr>
      </w:pPr>
    </w:p>
    <w:p w14:paraId="36FD6743" w14:textId="5166BB5E" w:rsidR="005A3257" w:rsidRDefault="005A3257" w:rsidP="00C81F7C">
      <w:pPr>
        <w:spacing w:line="360" w:lineRule="auto"/>
        <w:jc w:val="both"/>
        <w:rPr>
          <w:noProof/>
          <w:lang w:eastAsia="tr-TR"/>
        </w:rPr>
      </w:pPr>
    </w:p>
    <w:p w14:paraId="6F7A74B4" w14:textId="11A9199F" w:rsidR="005A3257" w:rsidRDefault="005A3257" w:rsidP="00C81F7C">
      <w:pPr>
        <w:spacing w:line="360" w:lineRule="auto"/>
        <w:jc w:val="both"/>
        <w:rPr>
          <w:noProof/>
          <w:lang w:eastAsia="tr-TR"/>
        </w:rPr>
      </w:pPr>
    </w:p>
    <w:p w14:paraId="6242C3B8" w14:textId="37796A9C" w:rsidR="005A3257" w:rsidRDefault="005A3257" w:rsidP="00C81F7C">
      <w:pPr>
        <w:spacing w:line="360" w:lineRule="auto"/>
        <w:jc w:val="both"/>
        <w:rPr>
          <w:noProof/>
          <w:lang w:eastAsia="tr-TR"/>
        </w:rPr>
      </w:pPr>
    </w:p>
    <w:p w14:paraId="6A8D50B6" w14:textId="24D53AEE" w:rsidR="005A3257" w:rsidRDefault="005A3257" w:rsidP="00C81F7C">
      <w:pPr>
        <w:spacing w:line="360" w:lineRule="auto"/>
        <w:jc w:val="both"/>
        <w:rPr>
          <w:noProof/>
          <w:lang w:eastAsia="tr-TR"/>
        </w:rPr>
      </w:pPr>
    </w:p>
    <w:p w14:paraId="1F3F43AE" w14:textId="5FCB0831" w:rsidR="005A3257" w:rsidRDefault="005A3257" w:rsidP="00C81F7C">
      <w:pPr>
        <w:spacing w:line="360" w:lineRule="auto"/>
        <w:jc w:val="both"/>
        <w:rPr>
          <w:noProof/>
          <w:lang w:eastAsia="tr-TR"/>
        </w:rPr>
      </w:pPr>
    </w:p>
    <w:p w14:paraId="767E3B2E" w14:textId="26E5F818" w:rsidR="005A3257" w:rsidRDefault="005A3257" w:rsidP="00C81F7C">
      <w:pPr>
        <w:spacing w:line="360" w:lineRule="auto"/>
        <w:jc w:val="both"/>
        <w:rPr>
          <w:noProof/>
          <w:lang w:eastAsia="tr-TR"/>
        </w:rPr>
      </w:pPr>
    </w:p>
    <w:p w14:paraId="24437150" w14:textId="60790FF9" w:rsidR="005A3257" w:rsidRDefault="005A3257" w:rsidP="00C81F7C">
      <w:pPr>
        <w:spacing w:line="360" w:lineRule="auto"/>
        <w:jc w:val="both"/>
        <w:rPr>
          <w:noProof/>
          <w:lang w:eastAsia="tr-TR"/>
        </w:rPr>
      </w:pPr>
    </w:p>
    <w:p w14:paraId="317A3335" w14:textId="605F83D3" w:rsidR="005A3257" w:rsidRDefault="005A3257" w:rsidP="00C81F7C">
      <w:pPr>
        <w:spacing w:line="360" w:lineRule="auto"/>
        <w:jc w:val="both"/>
        <w:rPr>
          <w:noProof/>
          <w:lang w:eastAsia="tr-TR"/>
        </w:rPr>
      </w:pPr>
    </w:p>
    <w:p w14:paraId="25A11129" w14:textId="1AA37132" w:rsidR="005A3257" w:rsidRDefault="005A3257" w:rsidP="00C81F7C">
      <w:pPr>
        <w:spacing w:line="360" w:lineRule="auto"/>
        <w:jc w:val="both"/>
        <w:rPr>
          <w:noProof/>
          <w:lang w:eastAsia="tr-TR"/>
        </w:rPr>
      </w:pPr>
    </w:p>
    <w:p w14:paraId="62C46B23" w14:textId="76473CC6" w:rsidR="005A3257" w:rsidRDefault="005A3257" w:rsidP="00C81F7C">
      <w:pPr>
        <w:spacing w:line="360" w:lineRule="auto"/>
        <w:jc w:val="both"/>
        <w:rPr>
          <w:noProof/>
          <w:lang w:eastAsia="tr-TR"/>
        </w:rPr>
      </w:pPr>
      <w:r w:rsidRPr="002060BD">
        <w:rPr>
          <w:noProof/>
          <w:lang w:eastAsia="tr-TR"/>
        </w:rPr>
        <mc:AlternateContent>
          <mc:Choice Requires="wps">
            <w:drawing>
              <wp:anchor distT="0" distB="0" distL="114300" distR="114300" simplePos="0" relativeHeight="251743232" behindDoc="0" locked="0" layoutInCell="1" allowOverlap="1" wp14:anchorId="19BBB389" wp14:editId="18F7FAA5">
                <wp:simplePos x="0" y="0"/>
                <wp:positionH relativeFrom="column">
                  <wp:posOffset>2877820</wp:posOffset>
                </wp:positionH>
                <wp:positionV relativeFrom="paragraph">
                  <wp:posOffset>9525</wp:posOffset>
                </wp:positionV>
                <wp:extent cx="3365500" cy="1162050"/>
                <wp:effectExtent l="0" t="0" r="0" b="0"/>
                <wp:wrapNone/>
                <wp:docPr id="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162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805AE4" w14:textId="77777777" w:rsidR="005A3257" w:rsidRPr="00A35FC5" w:rsidRDefault="005A3257" w:rsidP="005A3257">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8</w:t>
                            </w:r>
                          </w:p>
                          <w:p w14:paraId="1A2BA6A3" w14:textId="77777777" w:rsidR="005A3257" w:rsidRPr="00A35FC5" w:rsidRDefault="005A3257" w:rsidP="005A3257">
                            <w:pPr>
                              <w:jc w:val="right"/>
                              <w:rPr>
                                <w:rFonts w:cs="Calibri"/>
                                <w:b/>
                                <w:i/>
                                <w:color w:val="0070C0"/>
                                <w:sz w:val="40"/>
                                <w:szCs w:val="40"/>
                              </w:rPr>
                            </w:pPr>
                            <w:r>
                              <w:rPr>
                                <w:rFonts w:cs="Calibri"/>
                                <w:b/>
                                <w:i/>
                                <w:color w:val="0070C0"/>
                                <w:sz w:val="40"/>
                                <w:szCs w:val="40"/>
                              </w:rPr>
                              <w:t>TEMİNAT USUL VE ESASLARI</w:t>
                            </w:r>
                          </w:p>
                        </w:txbxContent>
                      </wps:txbx>
                      <wps:bodyPr rot="0" vert="horz" wrap="square" lIns="91440" tIns="45720" rIns="91440" bIns="45720" anchor="t" anchorCtr="0" upright="1">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9BBB389" id="_x0000_s1034" type="#_x0000_t202" style="position:absolute;left:0;text-align:left;margin-left:226.6pt;margin-top:.75pt;width:265pt;height:91.5pt;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" filled="f" stroked="f">
                <v:textbox>
                  <w:txbxContent>
                    <w:p w14:paraId="1F805AE4" w14:textId="77777777" w:rsidR="005A3257" w:rsidRPr="00A35FC5" w:rsidRDefault="005A3257" w:rsidP="005A3257">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8</w:t>
                      </w:r>
                    </w:p>
                    <w:p w14:paraId="1A2BA6A3" w14:textId="77777777" w:rsidR="005A3257" w:rsidRPr="00A35FC5" w:rsidRDefault="005A3257" w:rsidP="005A3257">
                      <w:pPr>
                        <w:jc w:val="right"/>
                        <w:rPr>
                          <w:rFonts w:cs="Calibri"/>
                          <w:b/>
                          <w:i/>
                          <w:color w:val="0070C0"/>
                          <w:sz w:val="40"/>
                          <w:szCs w:val="40"/>
                        </w:rPr>
                      </w:pPr>
                      <w:r>
                        <w:rPr>
                          <w:rFonts w:cs="Calibri"/>
                          <w:b/>
                          <w:i/>
                          <w:color w:val="0070C0"/>
                          <w:sz w:val="40"/>
                          <w:szCs w:val="40"/>
                        </w:rPr>
                        <w:t>TEMİNAT USUL VE ESASLARI</w:t>
                      </w:r>
                    </w:p>
                  </w:txbxContent>
                </v:textbox>
              </v:shape>
            </w:pict>
          </mc:Fallback>
        </mc:AlternateContent>
      </w:r>
    </w:p>
    <w:p w14:paraId="066D1DE3" w14:textId="77777777" w:rsidR="005A3257" w:rsidRDefault="005A3257" w:rsidP="00C81F7C">
      <w:pPr>
        <w:spacing w:line="360" w:lineRule="auto"/>
        <w:jc w:val="both"/>
        <w:rPr>
          <w:noProof/>
          <w:lang w:eastAsia="tr-TR"/>
        </w:rPr>
      </w:pPr>
    </w:p>
    <w:p w14:paraId="7118C9D9" w14:textId="0635CEC1" w:rsidR="00873ED2" w:rsidRPr="002060BD" w:rsidRDefault="00873ED2" w:rsidP="00C81F7C">
      <w:pPr>
        <w:spacing w:line="360" w:lineRule="auto"/>
        <w:jc w:val="both"/>
        <w:rPr>
          <w:noProof/>
          <w:lang w:eastAsia="tr-TR"/>
        </w:rPr>
      </w:pPr>
    </w:p>
    <w:p w14:paraId="5F0471C2" w14:textId="0CE1194B" w:rsidR="00873ED2" w:rsidRPr="002060BD" w:rsidRDefault="00873ED2" w:rsidP="00C81F7C">
      <w:pPr>
        <w:spacing w:line="360" w:lineRule="auto"/>
        <w:jc w:val="both"/>
        <w:rPr>
          <w:noProof/>
          <w:lang w:eastAsia="tr-TR"/>
        </w:rPr>
      </w:pPr>
    </w:p>
    <w:p w14:paraId="488CF6EB" w14:textId="77777777" w:rsidR="00873ED2" w:rsidRPr="002060BD" w:rsidRDefault="00873ED2" w:rsidP="00C81F7C">
      <w:pPr>
        <w:spacing w:line="360" w:lineRule="auto"/>
        <w:jc w:val="both"/>
        <w:rPr>
          <w:noProof/>
          <w:lang w:eastAsia="tr-TR"/>
        </w:rPr>
      </w:pPr>
    </w:p>
    <w:p w14:paraId="62E96E3C" w14:textId="67EA8911" w:rsidR="00BF7F49" w:rsidRPr="002060BD" w:rsidRDefault="00873ED2" w:rsidP="00C81F7C">
      <w:pPr>
        <w:spacing w:line="360" w:lineRule="auto"/>
        <w:jc w:val="both"/>
        <w:rPr>
          <w:rFonts w:ascii="Arial" w:hAnsi="Arial" w:cs="Arial"/>
          <w:sz w:val="24"/>
          <w:szCs w:val="24"/>
        </w:rPr>
        <w:sectPr w:rsidR="00BF7F49" w:rsidRPr="002060BD" w:rsidSect="00DC2AE2">
          <w:pgSz w:w="11906" w:h="16838"/>
          <w:pgMar w:top="1191" w:right="1134" w:bottom="510" w:left="1418" w:header="680" w:footer="737" w:gutter="0"/>
          <w:cols w:space="708"/>
          <w:docGrid w:linePitch="360"/>
        </w:sectPr>
      </w:pPr>
      <w:r w:rsidRPr="002060BD">
        <w:rPr>
          <w:noProof/>
          <w:lang w:eastAsia="tr-TR"/>
        </w:rPr>
        <w:t xml:space="preserve"> </w:t>
      </w:r>
      <w:r w:rsidR="00943A0A" w:rsidRPr="002060BD">
        <w:rPr>
          <w:noProof/>
          <w:lang w:eastAsia="tr-TR"/>
        </w:rPr>
        <w:t xml:space="preserve"> </w:t>
      </w:r>
      <w:r w:rsidR="00C81F7C" w:rsidRPr="002060BD">
        <w:rPr>
          <w:rFonts w:ascii="Arial" w:hAnsi="Arial" w:cs="Arial"/>
          <w:sz w:val="24"/>
          <w:szCs w:val="24"/>
        </w:rPr>
        <w:br w:type="page"/>
      </w:r>
    </w:p>
    <w:p w14:paraId="3036DDF9" w14:textId="77777777" w:rsidR="00BF7F49" w:rsidRPr="002060BD" w:rsidRDefault="00BF7F49" w:rsidP="00BF7F49">
      <w:pPr>
        <w:pStyle w:val="Balk2"/>
        <w:pBdr>
          <w:top w:val="thinThickThinSmallGap" w:sz="24" w:space="1" w:color="333399"/>
          <w:left w:val="thinThickThinSmallGap" w:sz="24" w:space="7" w:color="333399"/>
          <w:bottom w:val="thinThickThinSmallGap" w:sz="24" w:space="1" w:color="333399"/>
          <w:right w:val="thinThickThinSmallGap" w:sz="24" w:space="4" w:color="333399"/>
        </w:pBdr>
        <w:spacing w:before="0" w:after="0"/>
        <w:rPr>
          <w:rFonts w:ascii="Arial" w:hAnsi="Arial" w:cs="Arial"/>
          <w:i w:val="0"/>
          <w:iCs w:val="0"/>
          <w:sz w:val="24"/>
          <w:szCs w:val="24"/>
          <w14:shadow w14:blurRad="50800" w14:dist="38100" w14:dir="2700000" w14:sx="100000" w14:sy="100000" w14:kx="0" w14:ky="0" w14:algn="tl">
            <w14:srgbClr w14:val="000000">
              <w14:alpha w14:val="60000"/>
            </w14:srgbClr>
          </w14:shadow>
        </w:rPr>
      </w:pPr>
      <w:bookmarkStart w:id="121" w:name="_Toc61525573"/>
      <w:r w:rsidRPr="002060BD">
        <w:rPr>
          <w:rFonts w:ascii="Arial" w:hAnsi="Arial" w:cs="Arial"/>
          <w:i w:val="0"/>
          <w:iCs w:val="0"/>
          <w:sz w:val="24"/>
          <w:szCs w:val="24"/>
        </w:rPr>
        <w:lastRenderedPageBreak/>
        <w:t>EK-8:</w:t>
      </w:r>
      <w:r w:rsidRPr="002060BD">
        <w:rPr>
          <w:rFonts w:ascii="Arial" w:hAnsi="Arial" w:cs="Arial"/>
          <w:i w:val="0"/>
          <w:iCs w:val="0"/>
          <w:sz w:val="24"/>
          <w:szCs w:val="24"/>
        </w:rPr>
        <w:tab/>
      </w:r>
      <w:r w:rsidRPr="002060BD">
        <w:rPr>
          <w:rFonts w:ascii="Arial" w:hAnsi="Arial" w:cs="Arial"/>
          <w:i w:val="0"/>
          <w:iCs w:val="0"/>
          <w:sz w:val="24"/>
          <w:szCs w:val="24"/>
        </w:rPr>
        <w:tab/>
        <w:t>TEMİNAT USUL ve ESASLARI</w:t>
      </w:r>
      <w:bookmarkEnd w:id="121"/>
    </w:p>
    <w:p w14:paraId="43EE5BB2" w14:textId="77777777" w:rsidR="00BF7F49" w:rsidRPr="002060BD" w:rsidRDefault="00BF7F49" w:rsidP="00BF7F49">
      <w:pPr>
        <w:spacing w:line="360" w:lineRule="auto"/>
        <w:jc w:val="both"/>
        <w:rPr>
          <w:rFonts w:ascii="Arial" w:hAnsi="Arial" w:cs="Arial"/>
          <w:b/>
          <w:sz w:val="24"/>
          <w:szCs w:val="24"/>
          <w14:shadow w14:blurRad="50800" w14:dist="38100" w14:dir="2700000" w14:sx="100000" w14:sy="100000" w14:kx="0" w14:ky="0" w14:algn="tl">
            <w14:srgbClr w14:val="000000">
              <w14:alpha w14:val="60000"/>
            </w14:srgbClr>
          </w14:shadow>
        </w:rPr>
      </w:pPr>
    </w:p>
    <w:p w14:paraId="2A408505" w14:textId="77777777" w:rsidR="00CC115B" w:rsidRPr="002060BD" w:rsidRDefault="00CC115B" w:rsidP="00CC115B">
      <w:pPr>
        <w:pStyle w:val="ListeParagraf"/>
        <w:spacing w:line="360" w:lineRule="auto"/>
        <w:ind w:left="0"/>
        <w:contextualSpacing w:val="0"/>
        <w:jc w:val="both"/>
        <w:rPr>
          <w:rFonts w:ascii="Arial" w:hAnsi="Arial" w:cs="Arial"/>
          <w:sz w:val="24"/>
          <w:szCs w:val="24"/>
        </w:rPr>
      </w:pPr>
      <w:r w:rsidRPr="002060BD">
        <w:rPr>
          <w:rFonts w:ascii="Arial" w:hAnsi="Arial" w:cs="Arial"/>
          <w:b/>
          <w:bCs/>
          <w:sz w:val="24"/>
          <w:szCs w:val="24"/>
        </w:rPr>
        <w:t>1.1.</w:t>
      </w:r>
      <w:r w:rsidRPr="002060BD">
        <w:rPr>
          <w:rFonts w:ascii="Arial" w:hAnsi="Arial" w:cs="Arial"/>
          <w:sz w:val="24"/>
          <w:szCs w:val="24"/>
        </w:rPr>
        <w:t xml:space="preserve"> İşletmeci, Türk Telekom tarafından üstlenilecek risk göz önünde bulundurulmak suretiyle Türk Telekom’a, almakta olduğu erişim hizmetleri için (xDSL/FTTx Al-Sat, IP Seviyesinde VAE, Ethernet VAE</w:t>
      </w:r>
      <w:r w:rsidR="00A03931" w:rsidRPr="002060BD">
        <w:rPr>
          <w:rFonts w:ascii="Arial" w:hAnsi="Arial" w:cs="Arial"/>
          <w:sz w:val="24"/>
          <w:szCs w:val="24"/>
        </w:rPr>
        <w:t>,</w:t>
      </w:r>
      <w:r w:rsidRPr="002060BD">
        <w:rPr>
          <w:rFonts w:ascii="Arial" w:hAnsi="Arial" w:cs="Arial"/>
          <w:sz w:val="24"/>
          <w:szCs w:val="24"/>
        </w:rPr>
        <w:t xml:space="preserve"> </w:t>
      </w:r>
      <w:r w:rsidR="00A03931" w:rsidRPr="002060BD">
        <w:rPr>
          <w:rFonts w:ascii="Arial" w:hAnsi="Arial" w:cs="Arial"/>
          <w:sz w:val="24"/>
          <w:szCs w:val="24"/>
        </w:rPr>
        <w:t xml:space="preserve">SAYE, </w:t>
      </w:r>
      <w:r w:rsidRPr="002060BD">
        <w:rPr>
          <w:rFonts w:ascii="Arial" w:hAnsi="Arial" w:cs="Arial"/>
          <w:sz w:val="24"/>
          <w:szCs w:val="24"/>
        </w:rPr>
        <w:t>YAPA, Ortak Yerleşim vb.) tek bir teminat verecektir. İşletmeci, Teminatı Türk Telekom’a Teminat Mektubu düzenlemeye yetkili Banka veya Katılım Bankalarından veya Özel Finans Kurumlarından alınabilecek Teminat Mektubu veya nakit olarak sağlayacaktır.</w:t>
      </w:r>
      <w:r w:rsidRPr="002060BD" w:rsidDel="00BA2230">
        <w:rPr>
          <w:rFonts w:ascii="Arial" w:hAnsi="Arial" w:cs="Arial"/>
          <w:sz w:val="24"/>
          <w:szCs w:val="24"/>
        </w:rPr>
        <w:t xml:space="preserve"> </w:t>
      </w:r>
      <w:r w:rsidRPr="002060BD">
        <w:rPr>
          <w:rFonts w:ascii="Arial" w:hAnsi="Arial" w:cs="Arial"/>
          <w:sz w:val="24"/>
          <w:szCs w:val="24"/>
        </w:rPr>
        <w:t>İşletmecinin ilgili erişim sözleşmeleri kapsamında Türk Telekom’a teslim edeceği Teminat Mektubu kesin ve süresiz olacaktır.</w:t>
      </w:r>
    </w:p>
    <w:p w14:paraId="083BE3FE" w14:textId="77777777" w:rsidR="00CC115B" w:rsidRPr="002060BD" w:rsidRDefault="00CC115B" w:rsidP="00CC115B">
      <w:pPr>
        <w:pStyle w:val="ListeParagraf1"/>
        <w:spacing w:line="360" w:lineRule="auto"/>
        <w:ind w:left="0"/>
        <w:rPr>
          <w:rFonts w:ascii="Arial" w:hAnsi="Arial" w:cs="Arial"/>
          <w:sz w:val="24"/>
          <w:szCs w:val="24"/>
        </w:rPr>
      </w:pPr>
    </w:p>
    <w:p w14:paraId="7CA62C36" w14:textId="77777777" w:rsidR="00CC115B" w:rsidRPr="002060BD" w:rsidRDefault="00CC115B" w:rsidP="00CC115B">
      <w:pPr>
        <w:pStyle w:val="ListeParagraf1"/>
        <w:spacing w:line="360" w:lineRule="auto"/>
        <w:ind w:left="0"/>
        <w:rPr>
          <w:rFonts w:ascii="Arial" w:hAnsi="Arial" w:cs="Arial"/>
          <w:sz w:val="24"/>
          <w:szCs w:val="24"/>
        </w:rPr>
      </w:pPr>
      <w:r w:rsidRPr="002060BD">
        <w:rPr>
          <w:rFonts w:ascii="Arial" w:hAnsi="Arial" w:cs="Arial"/>
          <w:b/>
          <w:bCs/>
          <w:sz w:val="24"/>
          <w:szCs w:val="24"/>
        </w:rPr>
        <w:t>1.2.</w:t>
      </w:r>
      <w:r w:rsidRPr="002060BD">
        <w:rPr>
          <w:rFonts w:ascii="Arial" w:hAnsi="Arial" w:cs="Arial"/>
          <w:sz w:val="24"/>
          <w:szCs w:val="24"/>
        </w:rPr>
        <w:t xml:space="preserve"> İşletmeci, Sözleşme imzaladığı hizmet türüne göre (xDSL/FTTx Al-Sat, IP Seviyesinde VAE, Ethernet VAE</w:t>
      </w:r>
      <w:r w:rsidR="00A03931" w:rsidRPr="002060BD">
        <w:rPr>
          <w:rFonts w:ascii="Arial" w:hAnsi="Arial" w:cs="Arial"/>
          <w:sz w:val="24"/>
          <w:szCs w:val="24"/>
        </w:rPr>
        <w:t>, SAYE,</w:t>
      </w:r>
      <w:r w:rsidRPr="002060BD">
        <w:rPr>
          <w:rFonts w:ascii="Arial" w:hAnsi="Arial" w:cs="Arial"/>
          <w:sz w:val="24"/>
          <w:szCs w:val="24"/>
        </w:rPr>
        <w:t xml:space="preserve"> YAPA, Ortak Yerleşim vb.) faturalandırılmaya başlanıldıktan sonra, birinci ayın aylık toplam fatura tutarı kadar (KDV-ÖİV dâhil) ilk Teminatı, tutarı Türk Telekom tarafından işletmeciye bildirildikten sonra 30 (otuz) gün içerisinde Türk Telekom’a teslim edecektir. Aylık fatura tutarı toplamı 10.000 TL’nin altında kalan işletmecilerden 10.000 TL tutarında Teminat alınacaktır.</w:t>
      </w:r>
    </w:p>
    <w:p w14:paraId="0DFB0284" w14:textId="77777777" w:rsidR="00CC115B" w:rsidRPr="002060BD" w:rsidRDefault="00CC115B" w:rsidP="00CC115B">
      <w:pPr>
        <w:pStyle w:val="ListeParagraf1"/>
        <w:spacing w:line="360" w:lineRule="auto"/>
        <w:ind w:left="0"/>
        <w:rPr>
          <w:rFonts w:ascii="Arial" w:hAnsi="Arial" w:cs="Arial"/>
          <w:sz w:val="24"/>
          <w:szCs w:val="24"/>
        </w:rPr>
      </w:pPr>
    </w:p>
    <w:p w14:paraId="719C2ED5" w14:textId="77777777" w:rsidR="00CC115B" w:rsidRPr="002060BD" w:rsidRDefault="00CC115B" w:rsidP="00CC115B">
      <w:pPr>
        <w:pStyle w:val="ListeParagraf1"/>
        <w:spacing w:line="360" w:lineRule="auto"/>
        <w:ind w:left="0"/>
        <w:rPr>
          <w:rFonts w:ascii="Arial" w:hAnsi="Arial" w:cs="Arial"/>
          <w:sz w:val="24"/>
          <w:szCs w:val="24"/>
        </w:rPr>
      </w:pPr>
      <w:r w:rsidRPr="002060BD">
        <w:rPr>
          <w:rFonts w:ascii="Arial" w:hAnsi="Arial" w:cs="Arial"/>
          <w:b/>
          <w:bCs/>
          <w:sz w:val="24"/>
          <w:szCs w:val="24"/>
        </w:rPr>
        <w:t xml:space="preserve">1.3. </w:t>
      </w:r>
      <w:r w:rsidRPr="002060BD">
        <w:rPr>
          <w:rFonts w:ascii="Arial" w:hAnsi="Arial" w:cs="Arial"/>
          <w:sz w:val="24"/>
          <w:szCs w:val="24"/>
        </w:rPr>
        <w:t>Türk Telekom, işletmecilerin vermiş olduğu Teminatları Nisan ve Ekim aylarının sonunda olmak üzere yılda iki kez gözden geçirecektir. Yapılan gözden geçirmelerde, işletmecinin aylık toplam fatura tutarının Teminat tutarından yüksek olduğu tespit edilirse, Türk Telekom işletmeciye bildirimde bulunarak, kontrolü yapılan ayın aylık toplam fatura bedeline karşılık gelecek şekilde Teminatını yükseltmesini ve bildirimin kendisine ulaşmasından itibaren 30 (otuz) gün içerisinde kesin ve süresiz yükseltilmiş yeni Teminatı veya ilave yeni Teminatı Türk Telekom’a iletmesini talep edecektir. Bu usul, kontrolün yapıldığı her periyot için geçerlidir.</w:t>
      </w:r>
    </w:p>
    <w:p w14:paraId="0FBD9A04" w14:textId="77777777" w:rsidR="00CC115B" w:rsidRPr="002060BD" w:rsidRDefault="00CC115B" w:rsidP="00CC115B">
      <w:pPr>
        <w:pStyle w:val="GvdeMetniGirintisi"/>
        <w:spacing w:after="0" w:line="360" w:lineRule="auto"/>
        <w:ind w:left="0"/>
        <w:jc w:val="both"/>
        <w:rPr>
          <w:rFonts w:ascii="Arial" w:hAnsi="Arial" w:cs="Arial"/>
        </w:rPr>
      </w:pPr>
    </w:p>
    <w:p w14:paraId="77CA5002" w14:textId="77777777" w:rsidR="00CC115B" w:rsidRPr="002060BD" w:rsidRDefault="00CC115B" w:rsidP="00CC115B">
      <w:pPr>
        <w:pStyle w:val="ListeParagraf1"/>
        <w:spacing w:line="360" w:lineRule="auto"/>
        <w:ind w:left="0"/>
        <w:rPr>
          <w:rFonts w:ascii="Arial" w:hAnsi="Arial" w:cs="Arial"/>
          <w:sz w:val="24"/>
          <w:szCs w:val="24"/>
        </w:rPr>
      </w:pPr>
      <w:r w:rsidRPr="002060BD">
        <w:rPr>
          <w:rFonts w:ascii="Arial" w:hAnsi="Arial" w:cs="Arial"/>
          <w:b/>
          <w:bCs/>
          <w:sz w:val="24"/>
          <w:szCs w:val="24"/>
        </w:rPr>
        <w:t>1.4.</w:t>
      </w:r>
      <w:r w:rsidRPr="002060BD">
        <w:rPr>
          <w:rFonts w:ascii="Arial" w:hAnsi="Arial" w:cs="Arial"/>
          <w:sz w:val="24"/>
          <w:szCs w:val="24"/>
        </w:rPr>
        <w:t xml:space="preserve"> İşletmecinin yükseltilmiş yeni Teminatı </w:t>
      </w:r>
      <w:r w:rsidRPr="002060BD">
        <w:rPr>
          <w:rFonts w:ascii="Arial" w:hAnsi="Arial" w:cs="Arial"/>
          <w:bCs/>
          <w:iCs/>
          <w:sz w:val="24"/>
          <w:szCs w:val="24"/>
        </w:rPr>
        <w:t>Türk Telekom’a</w:t>
      </w:r>
      <w:r w:rsidRPr="002060BD">
        <w:rPr>
          <w:rFonts w:ascii="Arial" w:hAnsi="Arial" w:cs="Arial"/>
          <w:sz w:val="24"/>
          <w:szCs w:val="24"/>
        </w:rPr>
        <w:t xml:space="preserve"> iletmesi üzerine, eski Teminat, işletmeciye 15 (on beş) gün içerisinde iade edilecektir. İlave Teminat getirilmesi durumunda, işletmecinin </w:t>
      </w:r>
      <w:r w:rsidRPr="002060BD">
        <w:rPr>
          <w:rFonts w:ascii="Arial" w:hAnsi="Arial" w:cs="Arial"/>
          <w:bCs/>
          <w:iCs/>
          <w:sz w:val="24"/>
          <w:szCs w:val="24"/>
        </w:rPr>
        <w:t>Türk Telekom’</w:t>
      </w:r>
      <w:r w:rsidRPr="002060BD">
        <w:rPr>
          <w:rFonts w:ascii="Arial" w:hAnsi="Arial" w:cs="Arial"/>
          <w:sz w:val="24"/>
          <w:szCs w:val="24"/>
        </w:rPr>
        <w:t xml:space="preserve">daki mevcut Teminatı kendisine iade edilmez; ilave Teminat ile birlikte </w:t>
      </w:r>
      <w:r w:rsidRPr="002060BD">
        <w:rPr>
          <w:rFonts w:ascii="Arial" w:hAnsi="Arial" w:cs="Arial"/>
          <w:bCs/>
          <w:iCs/>
          <w:sz w:val="24"/>
          <w:szCs w:val="24"/>
        </w:rPr>
        <w:t>Türk Telekom’</w:t>
      </w:r>
      <w:r w:rsidRPr="002060BD">
        <w:rPr>
          <w:rFonts w:ascii="Arial" w:hAnsi="Arial" w:cs="Arial"/>
          <w:sz w:val="24"/>
          <w:szCs w:val="24"/>
        </w:rPr>
        <w:t>da kalmaya devam eder. İşletmeci tarafından ilave veya yükseltilmiş yeni Teminatın Türk Telekom’a iletilmemesi halinde, Türk Telekom Ana Metin 5.7.6 maddesi çerçevesinde hizmeti durdurma ve sözleşmeyi feshetme hakkına sahiptir.</w:t>
      </w:r>
    </w:p>
    <w:p w14:paraId="276C64A6" w14:textId="77777777" w:rsidR="00CC115B" w:rsidRPr="002060BD" w:rsidRDefault="00CC115B" w:rsidP="00CC115B">
      <w:pPr>
        <w:pStyle w:val="ListeParagraf"/>
        <w:spacing w:line="360" w:lineRule="auto"/>
        <w:ind w:left="0"/>
        <w:jc w:val="both"/>
        <w:rPr>
          <w:rFonts w:ascii="Arial" w:hAnsi="Arial" w:cs="Arial"/>
          <w:sz w:val="24"/>
          <w:szCs w:val="24"/>
        </w:rPr>
      </w:pPr>
    </w:p>
    <w:p w14:paraId="045DFAF7" w14:textId="77777777" w:rsidR="00CC115B" w:rsidRPr="002060BD" w:rsidRDefault="00CC115B" w:rsidP="00CC115B">
      <w:pPr>
        <w:pStyle w:val="ListeParagraf1"/>
        <w:spacing w:line="360" w:lineRule="auto"/>
        <w:ind w:left="0"/>
        <w:rPr>
          <w:rFonts w:ascii="Arial" w:hAnsi="Arial" w:cs="Arial"/>
          <w:sz w:val="24"/>
          <w:szCs w:val="24"/>
        </w:rPr>
      </w:pPr>
      <w:r w:rsidRPr="002060BD">
        <w:rPr>
          <w:rFonts w:ascii="Arial" w:hAnsi="Arial" w:cs="Arial"/>
          <w:b/>
          <w:bCs/>
          <w:sz w:val="24"/>
          <w:szCs w:val="24"/>
        </w:rPr>
        <w:t>1.5.</w:t>
      </w:r>
      <w:r w:rsidRPr="002060BD">
        <w:rPr>
          <w:rFonts w:ascii="Arial" w:hAnsi="Arial" w:cs="Arial"/>
          <w:sz w:val="24"/>
          <w:szCs w:val="24"/>
        </w:rPr>
        <w:t xml:space="preserve"> Türk Telekom tarafından Nisan ve Ekim aylarında yapılan kontroller neticesinde kontrolün yapıldığı ayın aylık toplam fatura bedeline karşılık gelen Teminat tutarının Türk Telekom’da mevcut Teminat tutarından 10.000</w:t>
      </w:r>
      <w:r w:rsidR="00061399" w:rsidRPr="002060BD">
        <w:rPr>
          <w:rFonts w:ascii="Arial" w:hAnsi="Arial" w:cs="Arial"/>
          <w:sz w:val="24"/>
          <w:szCs w:val="24"/>
        </w:rPr>
        <w:t xml:space="preserve"> (on bin)</w:t>
      </w:r>
      <w:r w:rsidRPr="002060BD">
        <w:rPr>
          <w:rFonts w:ascii="Arial" w:hAnsi="Arial" w:cs="Arial"/>
          <w:sz w:val="24"/>
          <w:szCs w:val="24"/>
        </w:rPr>
        <w:t xml:space="preserve"> TL ve katları olacak şekilde düşük olduğu tespit edilirse ya da işletmecinin söz konusu aylara bağlı olmaksızın Teminat tutarının bir önceki kontrole göre azaldığına dair bir bildirimde bulunması ve Teminatın iadesini talep etmesi halinde, Türk Telekom tarafından yapılan inceleme sonucunda verilmesi gereken teminat tutarının fazlalığı tespit edilirse, işletmeci kesin ve süresiz yeni teminatı </w:t>
      </w:r>
      <w:r w:rsidRPr="002060BD">
        <w:rPr>
          <w:rFonts w:ascii="Arial" w:hAnsi="Arial" w:cs="Arial"/>
          <w:bCs/>
          <w:iCs/>
          <w:sz w:val="24"/>
          <w:szCs w:val="24"/>
        </w:rPr>
        <w:t>Türk Telekom’</w:t>
      </w:r>
      <w:r w:rsidRPr="002060BD">
        <w:rPr>
          <w:rFonts w:ascii="Arial" w:hAnsi="Arial" w:cs="Arial"/>
          <w:sz w:val="24"/>
          <w:szCs w:val="24"/>
        </w:rPr>
        <w:t xml:space="preserve">a 30 (otuz) gün içerisinde iletecektir. Azaldığı tespit edilen Teminat Tutarının Türk Telekom’un elinde bulunan İlave Teminata denk geliyor olması durumunda ise, söz konusu ilave Teminat, Türk Telekom tarafından işletmecinin talebini müteakip 15 (on beş) gün içerisinde iade edilecektir. İşletmecinin yeni Teminatı Türk Telekom’a iletmesi üzerine, </w:t>
      </w:r>
      <w:r w:rsidRPr="002060BD">
        <w:rPr>
          <w:rFonts w:ascii="Arial" w:hAnsi="Arial" w:cs="Arial"/>
          <w:bCs/>
          <w:iCs/>
          <w:sz w:val="24"/>
          <w:szCs w:val="24"/>
        </w:rPr>
        <w:t xml:space="preserve">Türk Telekom’un </w:t>
      </w:r>
      <w:r w:rsidRPr="002060BD">
        <w:rPr>
          <w:rFonts w:ascii="Arial" w:hAnsi="Arial" w:cs="Arial"/>
          <w:sz w:val="24"/>
          <w:szCs w:val="24"/>
        </w:rPr>
        <w:t>elindeki mevcut Teminat işletmeciye 15 (on beş) gün içinde iade edilecektir.</w:t>
      </w:r>
    </w:p>
    <w:p w14:paraId="24719439" w14:textId="77777777" w:rsidR="00CC115B" w:rsidRPr="002060BD" w:rsidRDefault="00CC115B" w:rsidP="00CC115B">
      <w:pPr>
        <w:pStyle w:val="ListeParagraf"/>
        <w:spacing w:line="360" w:lineRule="auto"/>
        <w:ind w:left="0"/>
        <w:jc w:val="both"/>
        <w:rPr>
          <w:rFonts w:ascii="Arial" w:hAnsi="Arial" w:cs="Arial"/>
          <w:sz w:val="24"/>
          <w:szCs w:val="24"/>
        </w:rPr>
      </w:pPr>
    </w:p>
    <w:p w14:paraId="345014EA" w14:textId="77777777" w:rsidR="00CC115B" w:rsidRPr="002060BD" w:rsidRDefault="00CC115B" w:rsidP="00CC115B">
      <w:pPr>
        <w:pStyle w:val="ListeParagraf1"/>
        <w:spacing w:line="360" w:lineRule="auto"/>
        <w:ind w:left="0"/>
        <w:rPr>
          <w:rFonts w:ascii="Arial" w:hAnsi="Arial" w:cs="Arial"/>
          <w:sz w:val="24"/>
          <w:szCs w:val="24"/>
        </w:rPr>
      </w:pPr>
      <w:r w:rsidRPr="002060BD">
        <w:rPr>
          <w:rFonts w:ascii="Arial" w:hAnsi="Arial" w:cs="Arial"/>
          <w:b/>
          <w:bCs/>
          <w:sz w:val="24"/>
          <w:szCs w:val="24"/>
        </w:rPr>
        <w:t>1.6.</w:t>
      </w:r>
      <w:r w:rsidRPr="002060BD">
        <w:rPr>
          <w:rFonts w:ascii="Arial" w:hAnsi="Arial" w:cs="Arial"/>
          <w:sz w:val="24"/>
          <w:szCs w:val="24"/>
        </w:rPr>
        <w:t xml:space="preserve"> Teknik imkânsızlıklar, uygulamada yaşanan sorunlar veya başka nedenlerle, işletmecinin ilk Teminatının ve diğer aylara ilişkin Teminat bedellerinin eksik hesaplanmış olması, </w:t>
      </w:r>
      <w:r w:rsidRPr="002060BD">
        <w:rPr>
          <w:rFonts w:ascii="Arial" w:hAnsi="Arial" w:cs="Arial"/>
          <w:bCs/>
          <w:iCs/>
          <w:sz w:val="24"/>
          <w:szCs w:val="24"/>
        </w:rPr>
        <w:t>Türk Telekom’</w:t>
      </w:r>
      <w:r w:rsidRPr="002060BD">
        <w:rPr>
          <w:rFonts w:ascii="Arial" w:hAnsi="Arial" w:cs="Arial"/>
          <w:sz w:val="24"/>
          <w:szCs w:val="24"/>
        </w:rPr>
        <w:t xml:space="preserve">un Teminat uygulamasından vazgeçtiği veya eksik Teminat kabul ettiği anlamına gelmeyecektir. Bu durumda </w:t>
      </w:r>
      <w:r w:rsidRPr="002060BD">
        <w:rPr>
          <w:rFonts w:ascii="Arial" w:hAnsi="Arial" w:cs="Arial"/>
          <w:bCs/>
          <w:iCs/>
          <w:sz w:val="24"/>
          <w:szCs w:val="24"/>
        </w:rPr>
        <w:t>Türk Telekom</w:t>
      </w:r>
      <w:r w:rsidRPr="002060BD">
        <w:rPr>
          <w:rFonts w:ascii="Arial" w:hAnsi="Arial" w:cs="Arial"/>
          <w:sz w:val="24"/>
          <w:szCs w:val="24"/>
        </w:rPr>
        <w:t xml:space="preserve">, işletmecilerden her zaman için Teminatın eksik kalan kısmını tamamlattırma veya tamamlanmış bedel üzerinden yeni Teminat isteme hakkına sahip olacaktır. İşletmeci, </w:t>
      </w:r>
      <w:r w:rsidRPr="002060BD">
        <w:rPr>
          <w:rFonts w:ascii="Arial" w:hAnsi="Arial" w:cs="Arial"/>
          <w:bCs/>
          <w:iCs/>
          <w:sz w:val="24"/>
          <w:szCs w:val="24"/>
        </w:rPr>
        <w:t>Türk Telekom’</w:t>
      </w:r>
      <w:r w:rsidRPr="002060BD">
        <w:rPr>
          <w:rFonts w:ascii="Arial" w:hAnsi="Arial" w:cs="Arial"/>
          <w:sz w:val="24"/>
          <w:szCs w:val="24"/>
        </w:rPr>
        <w:t xml:space="preserve">un bu konudaki </w:t>
      </w:r>
      <w:r w:rsidR="00061399" w:rsidRPr="002060BD">
        <w:rPr>
          <w:rFonts w:ascii="Arial" w:hAnsi="Arial" w:cs="Arial"/>
          <w:sz w:val="24"/>
          <w:szCs w:val="24"/>
        </w:rPr>
        <w:t>yazılı talebini</w:t>
      </w:r>
      <w:r w:rsidRPr="002060BD">
        <w:rPr>
          <w:rFonts w:ascii="Arial" w:hAnsi="Arial" w:cs="Arial"/>
          <w:sz w:val="24"/>
          <w:szCs w:val="24"/>
        </w:rPr>
        <w:t xml:space="preserve">, talebin kendisine ulaşmasından itibaren 30 (otuz) gün içerisinde yerine getirmekle yükümlüdür. </w:t>
      </w:r>
    </w:p>
    <w:p w14:paraId="7F3F3669" w14:textId="77777777" w:rsidR="00CC115B" w:rsidRPr="002060BD" w:rsidRDefault="00CC115B" w:rsidP="00CC115B">
      <w:pPr>
        <w:pStyle w:val="ListeParagraf"/>
        <w:spacing w:line="360" w:lineRule="auto"/>
        <w:ind w:left="0"/>
        <w:jc w:val="both"/>
        <w:rPr>
          <w:rFonts w:ascii="Arial" w:hAnsi="Arial" w:cs="Arial"/>
          <w:sz w:val="24"/>
          <w:szCs w:val="24"/>
        </w:rPr>
      </w:pPr>
    </w:p>
    <w:p w14:paraId="37175F71" w14:textId="77777777" w:rsidR="00CC115B" w:rsidRPr="002060BD" w:rsidRDefault="00CC115B" w:rsidP="00CC115B">
      <w:pPr>
        <w:pStyle w:val="ListeParagraf1"/>
        <w:spacing w:line="360" w:lineRule="auto"/>
        <w:ind w:left="0"/>
        <w:rPr>
          <w:rFonts w:ascii="Arial" w:hAnsi="Arial" w:cs="Arial"/>
          <w:sz w:val="24"/>
          <w:szCs w:val="24"/>
        </w:rPr>
      </w:pPr>
      <w:r w:rsidRPr="002060BD">
        <w:rPr>
          <w:rFonts w:ascii="Arial" w:hAnsi="Arial" w:cs="Arial"/>
          <w:b/>
          <w:bCs/>
          <w:sz w:val="24"/>
          <w:szCs w:val="24"/>
        </w:rPr>
        <w:t>1.7.</w:t>
      </w:r>
      <w:r w:rsidRPr="002060BD">
        <w:rPr>
          <w:rFonts w:ascii="Arial" w:hAnsi="Arial" w:cs="Arial"/>
          <w:sz w:val="24"/>
          <w:szCs w:val="24"/>
        </w:rPr>
        <w:t xml:space="preserve"> İşletmecinin ilk Teminatının veya sonrasında belirlenen Teminat bedellerinin fazla hesaplanmış olması durumunda ise, </w:t>
      </w:r>
      <w:r w:rsidRPr="002060BD">
        <w:rPr>
          <w:rFonts w:ascii="Arial" w:hAnsi="Arial" w:cs="Arial"/>
          <w:bCs/>
          <w:iCs/>
          <w:sz w:val="24"/>
          <w:szCs w:val="24"/>
        </w:rPr>
        <w:t>işletmeci olması gereken tutar üzerinden düzenlenecek yeni Teminat’ı Türk Telekom’a vermek koşuluyla, fazla tutar üzerinden düzenlenen Teminatın kendisine iadesini isteyebilir.</w:t>
      </w:r>
      <w:r w:rsidRPr="002060BD">
        <w:rPr>
          <w:rFonts w:ascii="Arial" w:hAnsi="Arial" w:cs="Arial"/>
          <w:sz w:val="24"/>
          <w:szCs w:val="24"/>
        </w:rPr>
        <w:t xml:space="preserve"> Türk Telekom işletmecinin bu yöndeki yazılı talebinin kendisine ulaşmasından itibaren 30 (otuz) gün içerisinde olması gereken Teminat tutarını işletmeciye bildirecek ve bunun üzerine işletmeci tarafından kendisine iletilen ve olması gereken tutarı içeren Teminatı kabul ederek, </w:t>
      </w:r>
      <w:r w:rsidRPr="002060BD">
        <w:rPr>
          <w:rFonts w:ascii="Arial" w:hAnsi="Arial" w:cs="Arial"/>
          <w:bCs/>
          <w:iCs/>
          <w:sz w:val="24"/>
          <w:szCs w:val="24"/>
        </w:rPr>
        <w:t xml:space="preserve">bu Teminatın kendisine iletildiği tarihten itibaren en geç 30 (otuz) gün içerisinde fazla tutarı içeren Teminatı işletmeciye iade edecektir. Azaldığı tespit edilen Teminat Tutarının Türk Telekom’un elinde bulunan ilave Teminata denk geliyor olması durumunda ise, söz </w:t>
      </w:r>
      <w:r w:rsidRPr="002060BD">
        <w:rPr>
          <w:rFonts w:ascii="Arial" w:hAnsi="Arial" w:cs="Arial"/>
          <w:bCs/>
          <w:iCs/>
          <w:sz w:val="24"/>
          <w:szCs w:val="24"/>
        </w:rPr>
        <w:lastRenderedPageBreak/>
        <w:t>konusu ilave Teminat, Türk Telekom tarafından işletmecinin talebini müteakip 30 (otuz) gün içerisinde iade edilecektir.</w:t>
      </w:r>
      <w:r w:rsidRPr="002060BD">
        <w:rPr>
          <w:rFonts w:ascii="Arial" w:hAnsi="Arial" w:cs="Arial"/>
          <w:sz w:val="24"/>
          <w:szCs w:val="24"/>
        </w:rPr>
        <w:t xml:space="preserve">  </w:t>
      </w:r>
    </w:p>
    <w:p w14:paraId="16B5514A" w14:textId="77777777" w:rsidR="00CC115B" w:rsidRPr="002060BD" w:rsidRDefault="00CC115B" w:rsidP="00CC115B">
      <w:pPr>
        <w:pStyle w:val="ListeParagraf1"/>
        <w:spacing w:line="360" w:lineRule="auto"/>
        <w:ind w:left="0"/>
        <w:rPr>
          <w:rFonts w:ascii="Arial" w:hAnsi="Arial" w:cs="Arial"/>
          <w:sz w:val="24"/>
          <w:szCs w:val="24"/>
        </w:rPr>
      </w:pPr>
    </w:p>
    <w:p w14:paraId="44FC3230" w14:textId="1B0BA8CC" w:rsidR="00CC115B" w:rsidRPr="002060BD" w:rsidRDefault="00CC115B" w:rsidP="00CC115B">
      <w:pPr>
        <w:pStyle w:val="ListeParagraf1"/>
        <w:spacing w:line="360" w:lineRule="auto"/>
        <w:ind w:left="0"/>
        <w:rPr>
          <w:rFonts w:ascii="Arial" w:hAnsi="Arial" w:cs="Arial"/>
          <w:bCs/>
          <w:iCs/>
          <w:sz w:val="24"/>
          <w:szCs w:val="24"/>
        </w:rPr>
      </w:pPr>
      <w:r w:rsidRPr="002060BD">
        <w:rPr>
          <w:rFonts w:ascii="Arial" w:hAnsi="Arial" w:cs="Arial"/>
          <w:b/>
          <w:bCs/>
          <w:sz w:val="24"/>
          <w:szCs w:val="24"/>
        </w:rPr>
        <w:t>1.8.</w:t>
      </w:r>
      <w:r w:rsidRPr="002060BD">
        <w:rPr>
          <w:rFonts w:ascii="Arial" w:hAnsi="Arial" w:cs="Arial"/>
          <w:sz w:val="24"/>
          <w:szCs w:val="24"/>
        </w:rPr>
        <w:t xml:space="preserve"> </w:t>
      </w:r>
      <w:r w:rsidRPr="002060BD">
        <w:rPr>
          <w:rFonts w:ascii="Arial" w:hAnsi="Arial" w:cs="Arial"/>
          <w:bCs/>
          <w:iCs/>
          <w:sz w:val="24"/>
          <w:szCs w:val="24"/>
        </w:rPr>
        <w:t xml:space="preserve">Genel hükümler çerçevesinde işletmecinin bir başka elektronik haberleşme hizmeti işletmecisi tarafından devralınması ya da bir başka elektronik haberleşme hizmeti işletmecisi ile birleşmesi durumunda yazılı muvafakat şartı aranmaz. Ancak; Sözleşme imzalamış bulunan bir işletmecinin, başka bir işletmeci tarafından devir alınması durumunda, devir alan işletmeci, devir eden işletmeci tarafından o ana kadar Erişim Sözleşmeleri (xDSL Al-Sat, IP Seviyesinde VAE, Ethernet </w:t>
      </w:r>
      <w:r w:rsidR="00AA54A0" w:rsidRPr="002060BD">
        <w:rPr>
          <w:rFonts w:ascii="Arial" w:hAnsi="Arial" w:cs="Arial"/>
          <w:bCs/>
          <w:iCs/>
          <w:sz w:val="24"/>
          <w:szCs w:val="24"/>
        </w:rPr>
        <w:t>VAE, SAYE</w:t>
      </w:r>
      <w:r w:rsidR="00A03931" w:rsidRPr="002060BD">
        <w:rPr>
          <w:rFonts w:ascii="Arial" w:hAnsi="Arial" w:cs="Arial"/>
          <w:bCs/>
          <w:iCs/>
          <w:sz w:val="24"/>
          <w:szCs w:val="24"/>
        </w:rPr>
        <w:t xml:space="preserve"> </w:t>
      </w:r>
      <w:r w:rsidRPr="002060BD">
        <w:rPr>
          <w:rFonts w:ascii="Arial" w:hAnsi="Arial" w:cs="Arial"/>
          <w:bCs/>
          <w:iCs/>
          <w:sz w:val="24"/>
          <w:szCs w:val="24"/>
        </w:rPr>
        <w:t xml:space="preserve">veya YAPA) kapsamında Türk Telekom’a temin edilen Teminat tutarı ve devreden işletmecinin toplam borç tutarı kadar Teminat toplamını 30 (otuz) gün içerisinde temin edecektir. Müteakiben devir olunan işletmecinin Teminatı 30 (otuz) gün içerisinde iade edilecektir. Devir olunan işletmeci devir alan işletmeci ile birlikte, devir konusu borçlardan devir tarihinden itibaren 2 (iki) yıl süreyle birlikte ve müteselsilen sorumlu olacaktır. </w:t>
      </w:r>
    </w:p>
    <w:p w14:paraId="1A1E3F05" w14:textId="77777777" w:rsidR="00CC115B" w:rsidRPr="002060BD" w:rsidRDefault="00CC115B" w:rsidP="00CC115B">
      <w:pPr>
        <w:pStyle w:val="ListeParagraf1"/>
        <w:spacing w:line="360" w:lineRule="auto"/>
        <w:ind w:left="0"/>
        <w:rPr>
          <w:rFonts w:ascii="Arial" w:hAnsi="Arial" w:cs="Arial"/>
          <w:sz w:val="24"/>
          <w:szCs w:val="24"/>
        </w:rPr>
      </w:pPr>
    </w:p>
    <w:p w14:paraId="156465A8" w14:textId="29576A96" w:rsidR="00CC115B" w:rsidRPr="002060BD" w:rsidRDefault="00CC115B" w:rsidP="00CC115B">
      <w:pPr>
        <w:pStyle w:val="ListeParagraf1"/>
        <w:spacing w:line="360" w:lineRule="auto"/>
        <w:ind w:left="0"/>
        <w:rPr>
          <w:rFonts w:ascii="Arial" w:hAnsi="Arial" w:cs="Arial"/>
          <w:sz w:val="24"/>
          <w:szCs w:val="24"/>
        </w:rPr>
      </w:pPr>
      <w:r w:rsidRPr="002060BD">
        <w:rPr>
          <w:rFonts w:ascii="Arial" w:hAnsi="Arial" w:cs="Arial"/>
          <w:b/>
          <w:bCs/>
          <w:sz w:val="24"/>
          <w:szCs w:val="24"/>
        </w:rPr>
        <w:t>1.9.</w:t>
      </w:r>
      <w:r w:rsidRPr="002060BD">
        <w:rPr>
          <w:rFonts w:ascii="Arial" w:hAnsi="Arial" w:cs="Arial"/>
          <w:sz w:val="24"/>
          <w:szCs w:val="24"/>
        </w:rPr>
        <w:t xml:space="preserve"> Erişim Sözleşmesinin (xDSL Al-Sat, IP Seviyesinde VAE, </w:t>
      </w:r>
      <w:r w:rsidRPr="002060BD">
        <w:rPr>
          <w:rFonts w:ascii="Arial" w:hAnsi="Arial" w:cs="Arial"/>
          <w:bCs/>
          <w:iCs/>
          <w:sz w:val="24"/>
          <w:szCs w:val="24"/>
        </w:rPr>
        <w:t>Ethernet VAE,</w:t>
      </w:r>
      <w:r w:rsidRPr="002060BD">
        <w:rPr>
          <w:rFonts w:ascii="Arial" w:hAnsi="Arial" w:cs="Arial"/>
          <w:sz w:val="24"/>
          <w:szCs w:val="24"/>
        </w:rPr>
        <w:t xml:space="preserve"> </w:t>
      </w:r>
      <w:r w:rsidR="00A03931" w:rsidRPr="002060BD">
        <w:rPr>
          <w:rFonts w:ascii="Arial" w:hAnsi="Arial" w:cs="Arial"/>
          <w:sz w:val="24"/>
          <w:szCs w:val="24"/>
        </w:rPr>
        <w:t xml:space="preserve">SAYE, </w:t>
      </w:r>
      <w:r w:rsidRPr="002060BD">
        <w:rPr>
          <w:rFonts w:ascii="Arial" w:hAnsi="Arial" w:cs="Arial"/>
          <w:sz w:val="24"/>
          <w:szCs w:val="24"/>
        </w:rPr>
        <w:t xml:space="preserve">YAPA, Ortak Yerleşim vb.) herhangi bir sebeple feshi veya sona ermesi durumunda, Türk Telekom’un bu Sözleşmeden kaynaklanan herhangi bir alacağının (ve fer’ilerinin) veya doğrudan ve/veya dolaylı herhangi bir zararının </w:t>
      </w:r>
      <w:r w:rsidR="00AA54A0" w:rsidRPr="002060BD">
        <w:rPr>
          <w:rFonts w:ascii="Arial" w:hAnsi="Arial" w:cs="Arial"/>
          <w:sz w:val="24"/>
          <w:szCs w:val="24"/>
        </w:rPr>
        <w:t>tespiti</w:t>
      </w:r>
      <w:r w:rsidRPr="002060BD">
        <w:rPr>
          <w:rFonts w:ascii="Arial" w:hAnsi="Arial" w:cs="Arial"/>
          <w:sz w:val="24"/>
          <w:szCs w:val="24"/>
        </w:rPr>
        <w:t xml:space="preserve"> halinde alacağa (ve fer’ilerine) veya zarara mahsup edilmek üzere (Teminat olarak Teminat mektubu verilmesi durumunda) tüm Teminat Mektupları nakde çevrilir. Bu suretle yapılan mahsuptan sonra, Teminat tutarının artan kısmı veya Türk Telekom’un herhangi bir alacak veya zararının bulunmaması halinde Teminat mektubu veya nakit para, Sözleşmenin sona erdiği tarihten itibaren 30 (otuz) gün içerisinde işletmeciye iade edilir. Teminatın zamanında iade edilmemesi durumunda T.C. Merkez Bankası’nın kısa vadeli avanslara uyguladığı değişen oranlardaki faiz oranı uygulanacak ve işletmeci tarafından yasal yollarla tahsili için gereken işlemler yapılacaktır. Türk Telekom’un bu Sözleşmeden kaynaklanan herhangi bir alacağının (ve fer’ilerinin) ya da herhangi bir zararının Teminat tutarını aşması halinde, aşan kısmın ödenmesi talebiyle Türk Telekom tarafından işletmeciye yazılı beyanda bulunulmasını müteakip, işletmeci tarafından söz konusu kısım 30 (otuz) gün içerisinde ödenecek, ödenmediği takdirde, T.C. Merkez Bankasının kısa vadeli avanslara uyguladığı değişen oranlardaki faiz oranı uygulanacak, yasal yollara başvurulup tahsili için gereken işlemler yapılacaktır.</w:t>
      </w:r>
    </w:p>
    <w:p w14:paraId="479C9268" w14:textId="77777777" w:rsidR="00CC115B" w:rsidRPr="002060BD" w:rsidRDefault="00CC115B" w:rsidP="00CC115B">
      <w:pPr>
        <w:spacing w:line="360" w:lineRule="auto"/>
        <w:jc w:val="both"/>
        <w:rPr>
          <w:rFonts w:ascii="Arial" w:hAnsi="Arial" w:cs="Arial"/>
          <w:sz w:val="24"/>
          <w:szCs w:val="24"/>
        </w:rPr>
      </w:pPr>
    </w:p>
    <w:p w14:paraId="5CA97858" w14:textId="77777777" w:rsidR="00CC115B" w:rsidRDefault="00CC115B" w:rsidP="00CC115B">
      <w:pPr>
        <w:pStyle w:val="ListeParagraf1"/>
        <w:spacing w:line="360" w:lineRule="auto"/>
        <w:ind w:left="0"/>
        <w:rPr>
          <w:rFonts w:ascii="Arial" w:hAnsi="Arial" w:cs="Arial"/>
          <w:b/>
          <w:sz w:val="24"/>
          <w:szCs w:val="24"/>
        </w:rPr>
      </w:pPr>
      <w:r w:rsidRPr="002060BD">
        <w:rPr>
          <w:rFonts w:ascii="Arial" w:hAnsi="Arial" w:cs="Arial"/>
          <w:b/>
          <w:bCs/>
          <w:sz w:val="24"/>
          <w:szCs w:val="24"/>
        </w:rPr>
        <w:lastRenderedPageBreak/>
        <w:t>1.10.</w:t>
      </w:r>
      <w:r w:rsidRPr="002060BD">
        <w:rPr>
          <w:rFonts w:ascii="Arial" w:hAnsi="Arial" w:cs="Arial"/>
          <w:sz w:val="24"/>
          <w:szCs w:val="24"/>
        </w:rPr>
        <w:t xml:space="preserve"> İşletmecinin, abonelerini kısmen ya da tamamen, Türk Telekom ile imzalamış olduğu ilgili Sözleşmeye/Sözleşmelere istinaden, mevcutta hizmet sunmakta olduğu Erişim hizmetinden farklı başka bir Erişim modeline geçirmek istemesi durumunda, Teminat ile ilgili bir revizyon yapılması gerekmeyecektir. İşletmecinin mevcutta hizmet sunmakta olduğu hizmet(ler)e ilişkin Türk Telekom’a sunmuş olduğu Teminat, işletmecinin model değiştirmesi veya abonelerini toplu olarak başka bir modele geçirmesi durumunda da geçerli olacaktır.</w:t>
      </w:r>
    </w:p>
    <w:p w14:paraId="6C7ABCA1" w14:textId="77777777" w:rsidR="00BE0E9C" w:rsidRDefault="00BE0E9C"/>
    <w:p w14:paraId="3BA36593" w14:textId="77777777" w:rsidR="00BE0E9C" w:rsidRDefault="00BE0E9C"/>
    <w:sectPr w:rsidR="00BE0E9C" w:rsidSect="00DC2AE2">
      <w:pgSz w:w="11906" w:h="16838"/>
      <w:pgMar w:top="1191" w:right="1134" w:bottom="510" w:left="1418" w:header="680"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E33C3A" w14:textId="77777777" w:rsidR="00A66082" w:rsidRDefault="00A66082">
      <w:r>
        <w:separator/>
      </w:r>
    </w:p>
  </w:endnote>
  <w:endnote w:type="continuationSeparator" w:id="0">
    <w:p w14:paraId="44FAFA5F" w14:textId="77777777" w:rsidR="00A66082" w:rsidRDefault="00A66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PAIMD+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A2"/>
    <w:family w:val="swiss"/>
    <w:pitch w:val="variable"/>
    <w:sig w:usb0="E1002EFF" w:usb1="C000605B" w:usb2="00000029" w:usb3="00000000" w:csb0="000101FF" w:csb1="00000000"/>
  </w:font>
  <w:font w:name="Consolas">
    <w:panose1 w:val="020B0609020204030204"/>
    <w:charset w:val="A2"/>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A2"/>
    <w:family w:val="swiss"/>
    <w:pitch w:val="variable"/>
    <w:sig w:usb0="A00006FF" w:usb1="4000205B" w:usb2="00000010" w:usb3="00000000" w:csb0="0000019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egoe UI">
    <w:panose1 w:val="020B0502040204020203"/>
    <w:charset w:val="A2"/>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7716A5" w14:textId="03AEF303" w:rsidR="000E1E04" w:rsidRPr="00C91D85" w:rsidRDefault="000E1E04" w:rsidP="00DC2AE2">
    <w:pPr>
      <w:pStyle w:val="1"/>
      <w:pBdr>
        <w:top w:val="thinThickSmallGap" w:sz="24" w:space="1" w:color="622423"/>
      </w:pBdr>
      <w:tabs>
        <w:tab w:val="clear" w:pos="4536"/>
      </w:tabs>
      <w:rPr>
        <w:rFonts w:ascii="Arial" w:hAnsi="Arial" w:cs="Arial"/>
        <w:color w:val="365F91"/>
      </w:rPr>
    </w:pPr>
    <w:r w:rsidRPr="001611D3">
      <w:rPr>
        <w:rFonts w:ascii="Arial" w:hAnsi="Arial" w:cs="Arial"/>
        <w:color w:val="365F91"/>
      </w:rPr>
      <w:t xml:space="preserve">Türk Telekom Referans </w:t>
    </w:r>
    <w:r>
      <w:rPr>
        <w:rFonts w:ascii="Arial" w:hAnsi="Arial" w:cs="Arial"/>
        <w:color w:val="365F91"/>
      </w:rPr>
      <w:t xml:space="preserve">Sanal Ayrıştırılmış Yerel </w:t>
    </w:r>
    <w:r w:rsidRPr="001611D3">
      <w:rPr>
        <w:rFonts w:ascii="Arial" w:hAnsi="Arial" w:cs="Arial"/>
        <w:color w:val="365F91"/>
      </w:rPr>
      <w:t>Erişim Teklifi</w:t>
    </w:r>
    <w:r>
      <w:rPr>
        <w:rFonts w:ascii="Cambria" w:hAnsi="Cambria"/>
      </w:rPr>
      <w:tab/>
    </w:r>
    <w:r w:rsidRPr="00C91D85">
      <w:rPr>
        <w:rFonts w:ascii="Arial" w:hAnsi="Arial" w:cs="Arial"/>
        <w:color w:val="365F91"/>
      </w:rPr>
      <w:t xml:space="preserve">Sayfa </w:t>
    </w:r>
    <w:r w:rsidRPr="00C91D85">
      <w:rPr>
        <w:rFonts w:ascii="Arial" w:hAnsi="Arial" w:cs="Arial"/>
        <w:color w:val="365F91"/>
      </w:rPr>
      <w:fldChar w:fldCharType="begin"/>
    </w:r>
    <w:r w:rsidRPr="00C91D85">
      <w:rPr>
        <w:rFonts w:ascii="Arial" w:hAnsi="Arial" w:cs="Arial"/>
        <w:color w:val="365F91"/>
      </w:rPr>
      <w:instrText xml:space="preserve"> PAGE   \* MERGEFORMAT </w:instrText>
    </w:r>
    <w:r w:rsidRPr="00C91D85">
      <w:rPr>
        <w:rFonts w:ascii="Arial" w:hAnsi="Arial" w:cs="Arial"/>
        <w:color w:val="365F91"/>
      </w:rPr>
      <w:fldChar w:fldCharType="separate"/>
    </w:r>
    <w:r w:rsidR="00880A7E">
      <w:rPr>
        <w:rFonts w:ascii="Arial" w:hAnsi="Arial" w:cs="Arial"/>
        <w:color w:val="365F91"/>
      </w:rPr>
      <w:t>30</w:t>
    </w:r>
    <w:r w:rsidRPr="00C91D85">
      <w:rPr>
        <w:rFonts w:ascii="Arial" w:hAnsi="Arial" w:cs="Arial"/>
        <w:color w:val="365F91"/>
      </w:rPr>
      <w:fldChar w:fldCharType="end"/>
    </w:r>
  </w:p>
  <w:p w14:paraId="52ACAD5A" w14:textId="77777777" w:rsidR="000E1E04" w:rsidRDefault="000E1E04">
    <w:pPr>
      <w:pStyle w:val="1"/>
    </w:pPr>
  </w:p>
  <w:p w14:paraId="458347D0" w14:textId="77777777" w:rsidR="000E1E04" w:rsidRPr="00E756FC" w:rsidRDefault="000E1E04" w:rsidP="00216B08">
    <w:pPr>
      <w:pStyle w:val="s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F2FA59" w14:textId="77777777" w:rsidR="00A66082" w:rsidRDefault="00A66082">
      <w:r>
        <w:separator/>
      </w:r>
    </w:p>
  </w:footnote>
  <w:footnote w:type="continuationSeparator" w:id="0">
    <w:p w14:paraId="190FFD35" w14:textId="77777777" w:rsidR="00A66082" w:rsidRDefault="00A660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66247"/>
    <w:multiLevelType w:val="hybridMultilevel"/>
    <w:tmpl w:val="2E34E3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40267F8"/>
    <w:multiLevelType w:val="hybridMultilevel"/>
    <w:tmpl w:val="3E34DB84"/>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A3E2C97"/>
    <w:multiLevelType w:val="hybridMultilevel"/>
    <w:tmpl w:val="07F0E14E"/>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CCD4600"/>
    <w:multiLevelType w:val="hybridMultilevel"/>
    <w:tmpl w:val="83B650F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4" w15:restartNumberingAfterBreak="0">
    <w:nsid w:val="0EB32829"/>
    <w:multiLevelType w:val="hybridMultilevel"/>
    <w:tmpl w:val="F94EBF9C"/>
    <w:lvl w:ilvl="0" w:tplc="E50827AA">
      <w:start w:val="4"/>
      <w:numFmt w:val="bullet"/>
      <w:lvlText w:val="-"/>
      <w:lvlJc w:val="left"/>
      <w:pPr>
        <w:ind w:left="720" w:hanging="360"/>
      </w:pPr>
      <w:rPr>
        <w:rFonts w:ascii="Arial" w:eastAsia="Calibri" w:hAnsi="Arial" w:cs="Aria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F196E8D"/>
    <w:multiLevelType w:val="hybridMultilevel"/>
    <w:tmpl w:val="6882E162"/>
    <w:lvl w:ilvl="0" w:tplc="041F0001">
      <w:start w:val="1"/>
      <w:numFmt w:val="bullet"/>
      <w:lvlText w:val=""/>
      <w:lvlJc w:val="left"/>
      <w:pPr>
        <w:ind w:left="1490" w:hanging="360"/>
      </w:pPr>
      <w:rPr>
        <w:rFonts w:ascii="Symbol" w:hAnsi="Symbol" w:hint="default"/>
      </w:rPr>
    </w:lvl>
    <w:lvl w:ilvl="1" w:tplc="041F0003" w:tentative="1">
      <w:start w:val="1"/>
      <w:numFmt w:val="bullet"/>
      <w:lvlText w:val="o"/>
      <w:lvlJc w:val="left"/>
      <w:pPr>
        <w:ind w:left="2210" w:hanging="360"/>
      </w:pPr>
      <w:rPr>
        <w:rFonts w:ascii="Courier New" w:hAnsi="Courier New" w:cs="Courier New" w:hint="default"/>
      </w:rPr>
    </w:lvl>
    <w:lvl w:ilvl="2" w:tplc="041F0005" w:tentative="1">
      <w:start w:val="1"/>
      <w:numFmt w:val="bullet"/>
      <w:lvlText w:val=""/>
      <w:lvlJc w:val="left"/>
      <w:pPr>
        <w:ind w:left="2930" w:hanging="360"/>
      </w:pPr>
      <w:rPr>
        <w:rFonts w:ascii="Wingdings" w:hAnsi="Wingdings" w:hint="default"/>
      </w:rPr>
    </w:lvl>
    <w:lvl w:ilvl="3" w:tplc="041F0001" w:tentative="1">
      <w:start w:val="1"/>
      <w:numFmt w:val="bullet"/>
      <w:lvlText w:val=""/>
      <w:lvlJc w:val="left"/>
      <w:pPr>
        <w:ind w:left="3650" w:hanging="360"/>
      </w:pPr>
      <w:rPr>
        <w:rFonts w:ascii="Symbol" w:hAnsi="Symbol" w:hint="default"/>
      </w:rPr>
    </w:lvl>
    <w:lvl w:ilvl="4" w:tplc="041F0003" w:tentative="1">
      <w:start w:val="1"/>
      <w:numFmt w:val="bullet"/>
      <w:lvlText w:val="o"/>
      <w:lvlJc w:val="left"/>
      <w:pPr>
        <w:ind w:left="4370" w:hanging="360"/>
      </w:pPr>
      <w:rPr>
        <w:rFonts w:ascii="Courier New" w:hAnsi="Courier New" w:cs="Courier New" w:hint="default"/>
      </w:rPr>
    </w:lvl>
    <w:lvl w:ilvl="5" w:tplc="041F0005" w:tentative="1">
      <w:start w:val="1"/>
      <w:numFmt w:val="bullet"/>
      <w:lvlText w:val=""/>
      <w:lvlJc w:val="left"/>
      <w:pPr>
        <w:ind w:left="5090" w:hanging="360"/>
      </w:pPr>
      <w:rPr>
        <w:rFonts w:ascii="Wingdings" w:hAnsi="Wingdings" w:hint="default"/>
      </w:rPr>
    </w:lvl>
    <w:lvl w:ilvl="6" w:tplc="041F0001" w:tentative="1">
      <w:start w:val="1"/>
      <w:numFmt w:val="bullet"/>
      <w:lvlText w:val=""/>
      <w:lvlJc w:val="left"/>
      <w:pPr>
        <w:ind w:left="5810" w:hanging="360"/>
      </w:pPr>
      <w:rPr>
        <w:rFonts w:ascii="Symbol" w:hAnsi="Symbol" w:hint="default"/>
      </w:rPr>
    </w:lvl>
    <w:lvl w:ilvl="7" w:tplc="041F0003" w:tentative="1">
      <w:start w:val="1"/>
      <w:numFmt w:val="bullet"/>
      <w:lvlText w:val="o"/>
      <w:lvlJc w:val="left"/>
      <w:pPr>
        <w:ind w:left="6530" w:hanging="360"/>
      </w:pPr>
      <w:rPr>
        <w:rFonts w:ascii="Courier New" w:hAnsi="Courier New" w:cs="Courier New" w:hint="default"/>
      </w:rPr>
    </w:lvl>
    <w:lvl w:ilvl="8" w:tplc="041F0005" w:tentative="1">
      <w:start w:val="1"/>
      <w:numFmt w:val="bullet"/>
      <w:lvlText w:val=""/>
      <w:lvlJc w:val="left"/>
      <w:pPr>
        <w:ind w:left="7250" w:hanging="360"/>
      </w:pPr>
      <w:rPr>
        <w:rFonts w:ascii="Wingdings" w:hAnsi="Wingdings" w:hint="default"/>
      </w:rPr>
    </w:lvl>
  </w:abstractNum>
  <w:abstractNum w:abstractNumId="6" w15:restartNumberingAfterBreak="0">
    <w:nsid w:val="0FEF00A6"/>
    <w:multiLevelType w:val="multilevel"/>
    <w:tmpl w:val="1B9A6DDE"/>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2EC2A38"/>
    <w:multiLevelType w:val="hybridMultilevel"/>
    <w:tmpl w:val="CEA41182"/>
    <w:lvl w:ilvl="0" w:tplc="041F0017">
      <w:start w:val="1"/>
      <w:numFmt w:val="lowerLetter"/>
      <w:lvlText w:val="%1)"/>
      <w:lvlJc w:val="left"/>
      <w:pPr>
        <w:ind w:left="1068" w:hanging="360"/>
      </w:p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8" w15:restartNumberingAfterBreak="0">
    <w:nsid w:val="18007397"/>
    <w:multiLevelType w:val="multilevel"/>
    <w:tmpl w:val="4BF4652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9306A68"/>
    <w:multiLevelType w:val="multilevel"/>
    <w:tmpl w:val="0E180EA4"/>
    <w:lvl w:ilvl="0">
      <w:start w:val="1"/>
      <w:numFmt w:val="decimal"/>
      <w:lvlText w:val="%1."/>
      <w:lvlJc w:val="left"/>
      <w:pPr>
        <w:ind w:left="552" w:hanging="55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DD52E88"/>
    <w:multiLevelType w:val="hybridMultilevel"/>
    <w:tmpl w:val="BABA15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1E89299A"/>
    <w:multiLevelType w:val="multilevel"/>
    <w:tmpl w:val="60FE753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7F5226A"/>
    <w:multiLevelType w:val="multilevel"/>
    <w:tmpl w:val="2FECC03A"/>
    <w:lvl w:ilvl="0">
      <w:start w:val="1"/>
      <w:numFmt w:val="decimal"/>
      <w:lvlText w:val="%1."/>
      <w:lvlJc w:val="left"/>
      <w:pPr>
        <w:ind w:left="360" w:hanging="360"/>
      </w:pPr>
    </w:lvl>
    <w:lvl w:ilvl="1">
      <w:start w:val="1"/>
      <w:numFmt w:val="decimal"/>
      <w:lvlText w:val="%1.%2."/>
      <w:lvlJc w:val="left"/>
      <w:pPr>
        <w:ind w:left="792" w:hanging="432"/>
      </w:pPr>
      <w:rPr>
        <w:rFonts w:ascii="Arial" w:hAnsi="Arial" w:cs="Arial" w:hint="default"/>
        <w:b/>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9D92547"/>
    <w:multiLevelType w:val="multilevel"/>
    <w:tmpl w:val="0A1C2FC8"/>
    <w:lvl w:ilvl="0">
      <w:start w:val="2"/>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4" w15:restartNumberingAfterBreak="0">
    <w:nsid w:val="2B8A0AD0"/>
    <w:multiLevelType w:val="multilevel"/>
    <w:tmpl w:val="0E180EA4"/>
    <w:lvl w:ilvl="0">
      <w:start w:val="1"/>
      <w:numFmt w:val="decimal"/>
      <w:lvlText w:val="%1."/>
      <w:lvlJc w:val="left"/>
      <w:pPr>
        <w:ind w:left="552" w:hanging="55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5331923"/>
    <w:multiLevelType w:val="hybridMultilevel"/>
    <w:tmpl w:val="F5C0673C"/>
    <w:lvl w:ilvl="0" w:tplc="041F0001">
      <w:start w:val="1"/>
      <w:numFmt w:val="bullet"/>
      <w:lvlText w:val=""/>
      <w:lvlJc w:val="left"/>
      <w:pPr>
        <w:ind w:left="1440" w:hanging="360"/>
      </w:pPr>
      <w:rPr>
        <w:rFonts w:ascii="Symbol" w:hAnsi="Symbol" w:hint="default"/>
      </w:rPr>
    </w:lvl>
    <w:lvl w:ilvl="1" w:tplc="041F0001">
      <w:start w:val="1"/>
      <w:numFmt w:val="bullet"/>
      <w:lvlText w:val=""/>
      <w:lvlJc w:val="left"/>
      <w:pPr>
        <w:ind w:left="2160" w:hanging="360"/>
      </w:pPr>
      <w:rPr>
        <w:rFonts w:ascii="Symbol" w:hAnsi="Symbol"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6" w15:restartNumberingAfterBreak="0">
    <w:nsid w:val="36157497"/>
    <w:multiLevelType w:val="hybridMultilevel"/>
    <w:tmpl w:val="E056EAA0"/>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3">
      <w:start w:val="1"/>
      <w:numFmt w:val="bullet"/>
      <w:lvlText w:val="o"/>
      <w:lvlJc w:val="left"/>
      <w:pPr>
        <w:ind w:left="2160" w:hanging="360"/>
      </w:pPr>
      <w:rPr>
        <w:rFonts w:ascii="Courier New" w:hAnsi="Courier New" w:cs="Courier New"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3A7C69D0"/>
    <w:multiLevelType w:val="hybridMultilevel"/>
    <w:tmpl w:val="F3F6D5F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B5320E4"/>
    <w:multiLevelType w:val="hybridMultilevel"/>
    <w:tmpl w:val="F33E4B58"/>
    <w:lvl w:ilvl="0" w:tplc="041F0001">
      <w:start w:val="1"/>
      <w:numFmt w:val="bullet"/>
      <w:lvlText w:val=""/>
      <w:lvlJc w:val="left"/>
      <w:pPr>
        <w:ind w:left="1068" w:hanging="360"/>
      </w:pPr>
      <w:rPr>
        <w:rFonts w:ascii="Symbol" w:hAnsi="Symbol"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9" w15:restartNumberingAfterBreak="0">
    <w:nsid w:val="3CED1DCE"/>
    <w:multiLevelType w:val="multilevel"/>
    <w:tmpl w:val="2FECC03A"/>
    <w:lvl w:ilvl="0">
      <w:start w:val="1"/>
      <w:numFmt w:val="decimal"/>
      <w:lvlText w:val="%1."/>
      <w:lvlJc w:val="left"/>
      <w:pPr>
        <w:ind w:left="360" w:hanging="360"/>
      </w:pPr>
    </w:lvl>
    <w:lvl w:ilvl="1">
      <w:start w:val="1"/>
      <w:numFmt w:val="decimal"/>
      <w:lvlText w:val="%1.%2."/>
      <w:lvlJc w:val="left"/>
      <w:pPr>
        <w:ind w:left="792" w:hanging="432"/>
      </w:pPr>
      <w:rPr>
        <w:rFonts w:ascii="Arial" w:hAnsi="Arial" w:cs="Arial" w:hint="default"/>
        <w:b/>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12D2BF9"/>
    <w:multiLevelType w:val="hybridMultilevel"/>
    <w:tmpl w:val="669268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417602C4"/>
    <w:multiLevelType w:val="multilevel"/>
    <w:tmpl w:val="1B9A6DDE"/>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F4B42A1"/>
    <w:multiLevelType w:val="multilevel"/>
    <w:tmpl w:val="2FECC03A"/>
    <w:lvl w:ilvl="0">
      <w:start w:val="1"/>
      <w:numFmt w:val="decimal"/>
      <w:lvlText w:val="%1."/>
      <w:lvlJc w:val="left"/>
      <w:pPr>
        <w:ind w:left="360" w:hanging="360"/>
      </w:pPr>
    </w:lvl>
    <w:lvl w:ilvl="1">
      <w:start w:val="1"/>
      <w:numFmt w:val="decimal"/>
      <w:lvlText w:val="%1.%2."/>
      <w:lvlJc w:val="left"/>
      <w:pPr>
        <w:ind w:left="792" w:hanging="432"/>
      </w:pPr>
      <w:rPr>
        <w:rFonts w:ascii="Arial" w:hAnsi="Arial" w:cs="Arial" w:hint="default"/>
        <w:b/>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2111AFB"/>
    <w:multiLevelType w:val="hybridMultilevel"/>
    <w:tmpl w:val="67B2A552"/>
    <w:lvl w:ilvl="0" w:tplc="041F0001">
      <w:start w:val="1"/>
      <w:numFmt w:val="bullet"/>
      <w:lvlText w:val=""/>
      <w:lvlJc w:val="left"/>
      <w:pPr>
        <w:ind w:left="1430" w:hanging="360"/>
      </w:pPr>
      <w:rPr>
        <w:rFonts w:ascii="Symbol" w:hAnsi="Symbol" w:hint="default"/>
      </w:rPr>
    </w:lvl>
    <w:lvl w:ilvl="1" w:tplc="041F0003" w:tentative="1">
      <w:start w:val="1"/>
      <w:numFmt w:val="bullet"/>
      <w:lvlText w:val="o"/>
      <w:lvlJc w:val="left"/>
      <w:pPr>
        <w:ind w:left="2150" w:hanging="360"/>
      </w:pPr>
      <w:rPr>
        <w:rFonts w:ascii="Courier New" w:hAnsi="Courier New" w:cs="Courier New" w:hint="default"/>
      </w:rPr>
    </w:lvl>
    <w:lvl w:ilvl="2" w:tplc="041F0005" w:tentative="1">
      <w:start w:val="1"/>
      <w:numFmt w:val="bullet"/>
      <w:lvlText w:val=""/>
      <w:lvlJc w:val="left"/>
      <w:pPr>
        <w:ind w:left="2870" w:hanging="360"/>
      </w:pPr>
      <w:rPr>
        <w:rFonts w:ascii="Wingdings" w:hAnsi="Wingdings" w:hint="default"/>
      </w:rPr>
    </w:lvl>
    <w:lvl w:ilvl="3" w:tplc="041F0001" w:tentative="1">
      <w:start w:val="1"/>
      <w:numFmt w:val="bullet"/>
      <w:lvlText w:val=""/>
      <w:lvlJc w:val="left"/>
      <w:pPr>
        <w:ind w:left="3590" w:hanging="360"/>
      </w:pPr>
      <w:rPr>
        <w:rFonts w:ascii="Symbol" w:hAnsi="Symbol" w:hint="default"/>
      </w:rPr>
    </w:lvl>
    <w:lvl w:ilvl="4" w:tplc="041F0003" w:tentative="1">
      <w:start w:val="1"/>
      <w:numFmt w:val="bullet"/>
      <w:lvlText w:val="o"/>
      <w:lvlJc w:val="left"/>
      <w:pPr>
        <w:ind w:left="4310" w:hanging="360"/>
      </w:pPr>
      <w:rPr>
        <w:rFonts w:ascii="Courier New" w:hAnsi="Courier New" w:cs="Courier New" w:hint="default"/>
      </w:rPr>
    </w:lvl>
    <w:lvl w:ilvl="5" w:tplc="041F0005" w:tentative="1">
      <w:start w:val="1"/>
      <w:numFmt w:val="bullet"/>
      <w:lvlText w:val=""/>
      <w:lvlJc w:val="left"/>
      <w:pPr>
        <w:ind w:left="5030" w:hanging="360"/>
      </w:pPr>
      <w:rPr>
        <w:rFonts w:ascii="Wingdings" w:hAnsi="Wingdings" w:hint="default"/>
      </w:rPr>
    </w:lvl>
    <w:lvl w:ilvl="6" w:tplc="041F0001" w:tentative="1">
      <w:start w:val="1"/>
      <w:numFmt w:val="bullet"/>
      <w:lvlText w:val=""/>
      <w:lvlJc w:val="left"/>
      <w:pPr>
        <w:ind w:left="5750" w:hanging="360"/>
      </w:pPr>
      <w:rPr>
        <w:rFonts w:ascii="Symbol" w:hAnsi="Symbol" w:hint="default"/>
      </w:rPr>
    </w:lvl>
    <w:lvl w:ilvl="7" w:tplc="041F0003" w:tentative="1">
      <w:start w:val="1"/>
      <w:numFmt w:val="bullet"/>
      <w:lvlText w:val="o"/>
      <w:lvlJc w:val="left"/>
      <w:pPr>
        <w:ind w:left="6470" w:hanging="360"/>
      </w:pPr>
      <w:rPr>
        <w:rFonts w:ascii="Courier New" w:hAnsi="Courier New" w:cs="Courier New" w:hint="default"/>
      </w:rPr>
    </w:lvl>
    <w:lvl w:ilvl="8" w:tplc="041F0005" w:tentative="1">
      <w:start w:val="1"/>
      <w:numFmt w:val="bullet"/>
      <w:lvlText w:val=""/>
      <w:lvlJc w:val="left"/>
      <w:pPr>
        <w:ind w:left="7190" w:hanging="360"/>
      </w:pPr>
      <w:rPr>
        <w:rFonts w:ascii="Wingdings" w:hAnsi="Wingdings" w:hint="default"/>
      </w:rPr>
    </w:lvl>
  </w:abstractNum>
  <w:abstractNum w:abstractNumId="24" w15:restartNumberingAfterBreak="0">
    <w:nsid w:val="55F719AE"/>
    <w:multiLevelType w:val="multilevel"/>
    <w:tmpl w:val="BF048DE6"/>
    <w:lvl w:ilvl="0">
      <w:start w:val="2"/>
      <w:numFmt w:val="decimal"/>
      <w:lvlText w:val="%1."/>
      <w:lvlJc w:val="left"/>
      <w:pPr>
        <w:ind w:left="540" w:hanging="540"/>
      </w:pPr>
      <w:rPr>
        <w:rFonts w:hint="default"/>
      </w:rPr>
    </w:lvl>
    <w:lvl w:ilvl="1">
      <w:start w:val="24"/>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577D307A"/>
    <w:multiLevelType w:val="hybridMultilevel"/>
    <w:tmpl w:val="F68E42F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6" w15:restartNumberingAfterBreak="0">
    <w:nsid w:val="5E2D3DB6"/>
    <w:multiLevelType w:val="multilevel"/>
    <w:tmpl w:val="7CE2868A"/>
    <w:lvl w:ilvl="0">
      <w:start w:val="1"/>
      <w:numFmt w:val="decimal"/>
      <w:lvlText w:val="%1."/>
      <w:lvlJc w:val="left"/>
      <w:pPr>
        <w:ind w:left="408" w:hanging="408"/>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64EC6BF1"/>
    <w:multiLevelType w:val="multilevel"/>
    <w:tmpl w:val="DF94D5A0"/>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8" w15:restartNumberingAfterBreak="0">
    <w:nsid w:val="6B5B516D"/>
    <w:multiLevelType w:val="multilevel"/>
    <w:tmpl w:val="0A1C2FC8"/>
    <w:lvl w:ilvl="0">
      <w:start w:val="2"/>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9" w15:restartNumberingAfterBreak="0">
    <w:nsid w:val="6BEB6E11"/>
    <w:multiLevelType w:val="hybridMultilevel"/>
    <w:tmpl w:val="CEA41182"/>
    <w:lvl w:ilvl="0" w:tplc="041F0017">
      <w:start w:val="1"/>
      <w:numFmt w:val="lowerLetter"/>
      <w:lvlText w:val="%1)"/>
      <w:lvlJc w:val="left"/>
      <w:pPr>
        <w:ind w:left="1068" w:hanging="360"/>
      </w:p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0" w15:restartNumberingAfterBreak="0">
    <w:nsid w:val="6CA24222"/>
    <w:multiLevelType w:val="hybridMultilevel"/>
    <w:tmpl w:val="8E14033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31" w15:restartNumberingAfterBreak="0">
    <w:nsid w:val="70261FA3"/>
    <w:multiLevelType w:val="hybridMultilevel"/>
    <w:tmpl w:val="EB4C7A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711E5874"/>
    <w:multiLevelType w:val="multilevel"/>
    <w:tmpl w:val="24F63744"/>
    <w:lvl w:ilvl="0">
      <w:start w:val="1"/>
      <w:numFmt w:val="decimal"/>
      <w:lvlText w:val="%1."/>
      <w:lvlJc w:val="left"/>
      <w:pPr>
        <w:ind w:left="408" w:hanging="408"/>
      </w:pPr>
      <w:rPr>
        <w:rFonts w:hint="default"/>
        <w:b/>
      </w:rPr>
    </w:lvl>
    <w:lvl w:ilvl="1">
      <w:start w:val="1"/>
      <w:numFmt w:val="decimal"/>
      <w:lvlText w:val="%1.%2."/>
      <w:lvlJc w:val="left"/>
      <w:pPr>
        <w:ind w:left="720" w:hanging="720"/>
      </w:pPr>
      <w:rPr>
        <w:rFonts w:ascii="Arial" w:hAnsi="Arial" w:cs="Arial"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75730668"/>
    <w:multiLevelType w:val="hybridMultilevel"/>
    <w:tmpl w:val="FE8E4122"/>
    <w:lvl w:ilvl="0" w:tplc="041F0001">
      <w:start w:val="1"/>
      <w:numFmt w:val="bullet"/>
      <w:lvlText w:val=""/>
      <w:lvlJc w:val="left"/>
      <w:pPr>
        <w:ind w:left="1068" w:hanging="360"/>
      </w:pPr>
      <w:rPr>
        <w:rFonts w:ascii="Symbol" w:hAnsi="Symbol"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4" w15:restartNumberingAfterBreak="0">
    <w:nsid w:val="75DA70A7"/>
    <w:multiLevelType w:val="hybridMultilevel"/>
    <w:tmpl w:val="91C0F53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35" w15:restartNumberingAfterBreak="0">
    <w:nsid w:val="764F0DD6"/>
    <w:multiLevelType w:val="multilevel"/>
    <w:tmpl w:val="DF94D5A0"/>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6" w15:restartNumberingAfterBreak="0">
    <w:nsid w:val="7B5966CC"/>
    <w:multiLevelType w:val="multilevel"/>
    <w:tmpl w:val="BF048DE6"/>
    <w:lvl w:ilvl="0">
      <w:start w:val="2"/>
      <w:numFmt w:val="decimal"/>
      <w:lvlText w:val="%1."/>
      <w:lvlJc w:val="left"/>
      <w:pPr>
        <w:ind w:left="540" w:hanging="540"/>
      </w:pPr>
      <w:rPr>
        <w:rFonts w:hint="default"/>
      </w:rPr>
    </w:lvl>
    <w:lvl w:ilvl="1">
      <w:start w:val="24"/>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0"/>
  </w:num>
  <w:num w:numId="2">
    <w:abstractNumId w:val="1"/>
  </w:num>
  <w:num w:numId="3">
    <w:abstractNumId w:val="2"/>
  </w:num>
  <w:num w:numId="4">
    <w:abstractNumId w:val="35"/>
  </w:num>
  <w:num w:numId="5">
    <w:abstractNumId w:val="16"/>
  </w:num>
  <w:num w:numId="6">
    <w:abstractNumId w:val="4"/>
  </w:num>
  <w:num w:numId="7">
    <w:abstractNumId w:val="0"/>
  </w:num>
  <w:num w:numId="8">
    <w:abstractNumId w:val="31"/>
  </w:num>
  <w:num w:numId="9">
    <w:abstractNumId w:val="20"/>
  </w:num>
  <w:num w:numId="10">
    <w:abstractNumId w:val="13"/>
  </w:num>
  <w:num w:numId="11">
    <w:abstractNumId w:val="28"/>
  </w:num>
  <w:num w:numId="12">
    <w:abstractNumId w:val="7"/>
  </w:num>
  <w:num w:numId="13">
    <w:abstractNumId w:val="29"/>
  </w:num>
  <w:num w:numId="14">
    <w:abstractNumId w:val="17"/>
  </w:num>
  <w:num w:numId="15">
    <w:abstractNumId w:val="11"/>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num>
  <w:num w:numId="22">
    <w:abstractNumId w:val="26"/>
  </w:num>
  <w:num w:numId="23">
    <w:abstractNumId w:val="36"/>
  </w:num>
  <w:num w:numId="24">
    <w:abstractNumId w:val="25"/>
  </w:num>
  <w:num w:numId="25">
    <w:abstractNumId w:val="6"/>
  </w:num>
  <w:num w:numId="26">
    <w:abstractNumId w:val="19"/>
  </w:num>
  <w:num w:numId="27">
    <w:abstractNumId w:val="21"/>
  </w:num>
  <w:num w:numId="28">
    <w:abstractNumId w:val="12"/>
  </w:num>
  <w:num w:numId="29">
    <w:abstractNumId w:val="22"/>
  </w:num>
  <w:num w:numId="30">
    <w:abstractNumId w:val="27"/>
  </w:num>
  <w:num w:numId="31">
    <w:abstractNumId w:val="14"/>
  </w:num>
  <w:num w:numId="32">
    <w:abstractNumId w:val="9"/>
  </w:num>
  <w:num w:numId="33">
    <w:abstractNumId w:val="33"/>
  </w:num>
  <w:num w:numId="34">
    <w:abstractNumId w:val="18"/>
  </w:num>
  <w:num w:numId="35">
    <w:abstractNumId w:val="34"/>
  </w:num>
  <w:num w:numId="36">
    <w:abstractNumId w:val="15"/>
  </w:num>
  <w:num w:numId="37">
    <w:abstractNumId w:val="3"/>
  </w:num>
  <w:num w:numId="38">
    <w:abstractNumId w:val="32"/>
  </w:num>
  <w:num w:numId="39">
    <w:abstractNumId w:val="30"/>
  </w:num>
  <w:num w:numId="40">
    <w:abstractNumId w:val="5"/>
  </w:num>
  <w:num w:numId="41">
    <w:abstractNumId w:val="23"/>
  </w:num>
  <w:num w:numId="42">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F49"/>
    <w:rsid w:val="00000DAE"/>
    <w:rsid w:val="00001053"/>
    <w:rsid w:val="000012FA"/>
    <w:rsid w:val="00003554"/>
    <w:rsid w:val="00005002"/>
    <w:rsid w:val="000054FF"/>
    <w:rsid w:val="000060FD"/>
    <w:rsid w:val="00006C77"/>
    <w:rsid w:val="000135E6"/>
    <w:rsid w:val="0001449B"/>
    <w:rsid w:val="00020AAA"/>
    <w:rsid w:val="00022A9D"/>
    <w:rsid w:val="00022C6C"/>
    <w:rsid w:val="00022F68"/>
    <w:rsid w:val="00024CD3"/>
    <w:rsid w:val="00027E0D"/>
    <w:rsid w:val="00030FFF"/>
    <w:rsid w:val="00032ECF"/>
    <w:rsid w:val="0003430E"/>
    <w:rsid w:val="00041B16"/>
    <w:rsid w:val="00041C7B"/>
    <w:rsid w:val="00041CDB"/>
    <w:rsid w:val="000430BF"/>
    <w:rsid w:val="00043C65"/>
    <w:rsid w:val="00044824"/>
    <w:rsid w:val="0004498A"/>
    <w:rsid w:val="000463FE"/>
    <w:rsid w:val="00051954"/>
    <w:rsid w:val="0005579F"/>
    <w:rsid w:val="00060074"/>
    <w:rsid w:val="0006106C"/>
    <w:rsid w:val="00061399"/>
    <w:rsid w:val="00061E89"/>
    <w:rsid w:val="00066758"/>
    <w:rsid w:val="00066E9A"/>
    <w:rsid w:val="00070844"/>
    <w:rsid w:val="00070FA5"/>
    <w:rsid w:val="00071BE2"/>
    <w:rsid w:val="00071F0D"/>
    <w:rsid w:val="00073F05"/>
    <w:rsid w:val="000746EC"/>
    <w:rsid w:val="00076467"/>
    <w:rsid w:val="00077D3A"/>
    <w:rsid w:val="00080F32"/>
    <w:rsid w:val="00080F78"/>
    <w:rsid w:val="00081559"/>
    <w:rsid w:val="0008416F"/>
    <w:rsid w:val="00084F90"/>
    <w:rsid w:val="0009123F"/>
    <w:rsid w:val="00092455"/>
    <w:rsid w:val="00097571"/>
    <w:rsid w:val="000A04A0"/>
    <w:rsid w:val="000A05D8"/>
    <w:rsid w:val="000A0CAB"/>
    <w:rsid w:val="000A0D39"/>
    <w:rsid w:val="000A2F81"/>
    <w:rsid w:val="000A463A"/>
    <w:rsid w:val="000A542A"/>
    <w:rsid w:val="000A79A2"/>
    <w:rsid w:val="000B2BEF"/>
    <w:rsid w:val="000B7230"/>
    <w:rsid w:val="000C0086"/>
    <w:rsid w:val="000C0368"/>
    <w:rsid w:val="000C1353"/>
    <w:rsid w:val="000C2835"/>
    <w:rsid w:val="000C45EE"/>
    <w:rsid w:val="000C4737"/>
    <w:rsid w:val="000D1CBC"/>
    <w:rsid w:val="000D299C"/>
    <w:rsid w:val="000D422C"/>
    <w:rsid w:val="000D4974"/>
    <w:rsid w:val="000D54B0"/>
    <w:rsid w:val="000D5D5B"/>
    <w:rsid w:val="000D68CB"/>
    <w:rsid w:val="000D7376"/>
    <w:rsid w:val="000E1073"/>
    <w:rsid w:val="000E16E5"/>
    <w:rsid w:val="000E1E04"/>
    <w:rsid w:val="000E1E3A"/>
    <w:rsid w:val="000E2EB4"/>
    <w:rsid w:val="000E61F9"/>
    <w:rsid w:val="000E7E67"/>
    <w:rsid w:val="000F0D6C"/>
    <w:rsid w:val="000F0FDB"/>
    <w:rsid w:val="000F220B"/>
    <w:rsid w:val="000F639B"/>
    <w:rsid w:val="000F7D6E"/>
    <w:rsid w:val="0010027E"/>
    <w:rsid w:val="0010030B"/>
    <w:rsid w:val="00102F96"/>
    <w:rsid w:val="00103974"/>
    <w:rsid w:val="00105350"/>
    <w:rsid w:val="0010625E"/>
    <w:rsid w:val="00106939"/>
    <w:rsid w:val="00106F40"/>
    <w:rsid w:val="0011136B"/>
    <w:rsid w:val="0011155C"/>
    <w:rsid w:val="00111D94"/>
    <w:rsid w:val="00112FA9"/>
    <w:rsid w:val="00112FD6"/>
    <w:rsid w:val="00113868"/>
    <w:rsid w:val="0011415A"/>
    <w:rsid w:val="00115CDD"/>
    <w:rsid w:val="00117045"/>
    <w:rsid w:val="00120472"/>
    <w:rsid w:val="001212E2"/>
    <w:rsid w:val="001216C8"/>
    <w:rsid w:val="001222FE"/>
    <w:rsid w:val="00122621"/>
    <w:rsid w:val="001244BC"/>
    <w:rsid w:val="00130869"/>
    <w:rsid w:val="0013290B"/>
    <w:rsid w:val="00136DC8"/>
    <w:rsid w:val="001377D3"/>
    <w:rsid w:val="00140F00"/>
    <w:rsid w:val="00143028"/>
    <w:rsid w:val="001439BD"/>
    <w:rsid w:val="001445F5"/>
    <w:rsid w:val="0014699E"/>
    <w:rsid w:val="00150529"/>
    <w:rsid w:val="00153E8D"/>
    <w:rsid w:val="0015425C"/>
    <w:rsid w:val="00155376"/>
    <w:rsid w:val="00156D6B"/>
    <w:rsid w:val="00166897"/>
    <w:rsid w:val="001714AA"/>
    <w:rsid w:val="001724AB"/>
    <w:rsid w:val="00172A63"/>
    <w:rsid w:val="00174220"/>
    <w:rsid w:val="00174340"/>
    <w:rsid w:val="00175126"/>
    <w:rsid w:val="0017614C"/>
    <w:rsid w:val="00180646"/>
    <w:rsid w:val="0018141A"/>
    <w:rsid w:val="00182172"/>
    <w:rsid w:val="00183CB9"/>
    <w:rsid w:val="001847BA"/>
    <w:rsid w:val="001851BB"/>
    <w:rsid w:val="001854CC"/>
    <w:rsid w:val="00191E83"/>
    <w:rsid w:val="00192607"/>
    <w:rsid w:val="00192A94"/>
    <w:rsid w:val="00192EE3"/>
    <w:rsid w:val="00194103"/>
    <w:rsid w:val="001959F6"/>
    <w:rsid w:val="00197BFA"/>
    <w:rsid w:val="001A0170"/>
    <w:rsid w:val="001A25E5"/>
    <w:rsid w:val="001A2A6E"/>
    <w:rsid w:val="001A4349"/>
    <w:rsid w:val="001A48E8"/>
    <w:rsid w:val="001A56E4"/>
    <w:rsid w:val="001A5DA1"/>
    <w:rsid w:val="001A5F51"/>
    <w:rsid w:val="001B72A1"/>
    <w:rsid w:val="001C02A0"/>
    <w:rsid w:val="001C3483"/>
    <w:rsid w:val="001C568A"/>
    <w:rsid w:val="001C6BDB"/>
    <w:rsid w:val="001C7A08"/>
    <w:rsid w:val="001D0296"/>
    <w:rsid w:val="001D03CE"/>
    <w:rsid w:val="001D19E7"/>
    <w:rsid w:val="001D2366"/>
    <w:rsid w:val="001D3047"/>
    <w:rsid w:val="001D3DD8"/>
    <w:rsid w:val="001D4665"/>
    <w:rsid w:val="001D76E6"/>
    <w:rsid w:val="001D7F19"/>
    <w:rsid w:val="001E13D6"/>
    <w:rsid w:val="001E142B"/>
    <w:rsid w:val="001E26CA"/>
    <w:rsid w:val="001E6A19"/>
    <w:rsid w:val="001E74C2"/>
    <w:rsid w:val="001E76BB"/>
    <w:rsid w:val="001F2AC2"/>
    <w:rsid w:val="001F385A"/>
    <w:rsid w:val="001F5877"/>
    <w:rsid w:val="0020098E"/>
    <w:rsid w:val="0020104F"/>
    <w:rsid w:val="00203C0F"/>
    <w:rsid w:val="00204953"/>
    <w:rsid w:val="00205D5B"/>
    <w:rsid w:val="002060BD"/>
    <w:rsid w:val="002065E6"/>
    <w:rsid w:val="0020749D"/>
    <w:rsid w:val="00207BA1"/>
    <w:rsid w:val="002115FF"/>
    <w:rsid w:val="00216B08"/>
    <w:rsid w:val="00217309"/>
    <w:rsid w:val="0022187F"/>
    <w:rsid w:val="0022448B"/>
    <w:rsid w:val="0023093B"/>
    <w:rsid w:val="00230D44"/>
    <w:rsid w:val="00232707"/>
    <w:rsid w:val="00233D68"/>
    <w:rsid w:val="0023460A"/>
    <w:rsid w:val="00234765"/>
    <w:rsid w:val="0023616A"/>
    <w:rsid w:val="00240D56"/>
    <w:rsid w:val="002416F6"/>
    <w:rsid w:val="00241C9F"/>
    <w:rsid w:val="00242031"/>
    <w:rsid w:val="0024299B"/>
    <w:rsid w:val="002455C4"/>
    <w:rsid w:val="00246A9B"/>
    <w:rsid w:val="00253E24"/>
    <w:rsid w:val="00254F41"/>
    <w:rsid w:val="0025564D"/>
    <w:rsid w:val="00257164"/>
    <w:rsid w:val="00260213"/>
    <w:rsid w:val="0026084E"/>
    <w:rsid w:val="00261C63"/>
    <w:rsid w:val="002636DB"/>
    <w:rsid w:val="002640E5"/>
    <w:rsid w:val="0026687E"/>
    <w:rsid w:val="00267075"/>
    <w:rsid w:val="002670EF"/>
    <w:rsid w:val="00267F1E"/>
    <w:rsid w:val="00270ADE"/>
    <w:rsid w:val="00271A62"/>
    <w:rsid w:val="0027336F"/>
    <w:rsid w:val="00275CFE"/>
    <w:rsid w:val="0027649E"/>
    <w:rsid w:val="00276D66"/>
    <w:rsid w:val="00280BDE"/>
    <w:rsid w:val="002832C7"/>
    <w:rsid w:val="00284978"/>
    <w:rsid w:val="00284C1D"/>
    <w:rsid w:val="0028585A"/>
    <w:rsid w:val="00286A9D"/>
    <w:rsid w:val="0028715D"/>
    <w:rsid w:val="00287FC9"/>
    <w:rsid w:val="00296AFD"/>
    <w:rsid w:val="0029730F"/>
    <w:rsid w:val="002A0A52"/>
    <w:rsid w:val="002A1F0A"/>
    <w:rsid w:val="002A6AA7"/>
    <w:rsid w:val="002A6BB8"/>
    <w:rsid w:val="002A6FB4"/>
    <w:rsid w:val="002A7071"/>
    <w:rsid w:val="002A78DA"/>
    <w:rsid w:val="002B0BAE"/>
    <w:rsid w:val="002B4A29"/>
    <w:rsid w:val="002C04D9"/>
    <w:rsid w:val="002C0581"/>
    <w:rsid w:val="002C0973"/>
    <w:rsid w:val="002C45B7"/>
    <w:rsid w:val="002C4BF7"/>
    <w:rsid w:val="002C5FB0"/>
    <w:rsid w:val="002C71B4"/>
    <w:rsid w:val="002C7231"/>
    <w:rsid w:val="002C73ED"/>
    <w:rsid w:val="002C797A"/>
    <w:rsid w:val="002D3823"/>
    <w:rsid w:val="002D783B"/>
    <w:rsid w:val="002D78DF"/>
    <w:rsid w:val="002E0853"/>
    <w:rsid w:val="002E0E94"/>
    <w:rsid w:val="002E20EF"/>
    <w:rsid w:val="002E6991"/>
    <w:rsid w:val="002E6BD9"/>
    <w:rsid w:val="002F0B02"/>
    <w:rsid w:val="002F16CF"/>
    <w:rsid w:val="002F19BE"/>
    <w:rsid w:val="002F7ED7"/>
    <w:rsid w:val="00300701"/>
    <w:rsid w:val="00300F27"/>
    <w:rsid w:val="003022AB"/>
    <w:rsid w:val="003049DA"/>
    <w:rsid w:val="003052AD"/>
    <w:rsid w:val="00312AC3"/>
    <w:rsid w:val="00312FAE"/>
    <w:rsid w:val="00314385"/>
    <w:rsid w:val="003146CE"/>
    <w:rsid w:val="0031660F"/>
    <w:rsid w:val="0031730F"/>
    <w:rsid w:val="003173A2"/>
    <w:rsid w:val="00320D4F"/>
    <w:rsid w:val="00322556"/>
    <w:rsid w:val="0032275C"/>
    <w:rsid w:val="00322B0D"/>
    <w:rsid w:val="00323A18"/>
    <w:rsid w:val="00324A7E"/>
    <w:rsid w:val="00331A28"/>
    <w:rsid w:val="00335305"/>
    <w:rsid w:val="003355B1"/>
    <w:rsid w:val="00335A5F"/>
    <w:rsid w:val="00341771"/>
    <w:rsid w:val="003417CE"/>
    <w:rsid w:val="0034261C"/>
    <w:rsid w:val="0034399E"/>
    <w:rsid w:val="0034478B"/>
    <w:rsid w:val="00344B3C"/>
    <w:rsid w:val="00347012"/>
    <w:rsid w:val="0035023F"/>
    <w:rsid w:val="00351105"/>
    <w:rsid w:val="0035114D"/>
    <w:rsid w:val="0035263F"/>
    <w:rsid w:val="00352D3F"/>
    <w:rsid w:val="00357E75"/>
    <w:rsid w:val="00361F06"/>
    <w:rsid w:val="00363EBC"/>
    <w:rsid w:val="00364FC4"/>
    <w:rsid w:val="0036650E"/>
    <w:rsid w:val="0037014C"/>
    <w:rsid w:val="00370D10"/>
    <w:rsid w:val="00371999"/>
    <w:rsid w:val="00375497"/>
    <w:rsid w:val="00376898"/>
    <w:rsid w:val="003834D8"/>
    <w:rsid w:val="00383D10"/>
    <w:rsid w:val="00384C3B"/>
    <w:rsid w:val="00385661"/>
    <w:rsid w:val="00391626"/>
    <w:rsid w:val="003944A0"/>
    <w:rsid w:val="00394960"/>
    <w:rsid w:val="0039596F"/>
    <w:rsid w:val="00396A7B"/>
    <w:rsid w:val="003A0F95"/>
    <w:rsid w:val="003A1845"/>
    <w:rsid w:val="003A4A85"/>
    <w:rsid w:val="003A50BA"/>
    <w:rsid w:val="003A6E61"/>
    <w:rsid w:val="003A74D2"/>
    <w:rsid w:val="003B0F21"/>
    <w:rsid w:val="003B122C"/>
    <w:rsid w:val="003B2BCD"/>
    <w:rsid w:val="003B4C81"/>
    <w:rsid w:val="003B6020"/>
    <w:rsid w:val="003B7ECE"/>
    <w:rsid w:val="003C0916"/>
    <w:rsid w:val="003C270B"/>
    <w:rsid w:val="003C297D"/>
    <w:rsid w:val="003D029A"/>
    <w:rsid w:val="003D02A9"/>
    <w:rsid w:val="003D232C"/>
    <w:rsid w:val="003D4B5D"/>
    <w:rsid w:val="003D516F"/>
    <w:rsid w:val="003D5A65"/>
    <w:rsid w:val="003D63D0"/>
    <w:rsid w:val="003E0907"/>
    <w:rsid w:val="003E118F"/>
    <w:rsid w:val="003E1A28"/>
    <w:rsid w:val="003E5120"/>
    <w:rsid w:val="003E65EC"/>
    <w:rsid w:val="003E719E"/>
    <w:rsid w:val="003F3B56"/>
    <w:rsid w:val="003F44A5"/>
    <w:rsid w:val="003F564C"/>
    <w:rsid w:val="003F64BC"/>
    <w:rsid w:val="003F705E"/>
    <w:rsid w:val="004003AE"/>
    <w:rsid w:val="0040049E"/>
    <w:rsid w:val="0040071B"/>
    <w:rsid w:val="004009AF"/>
    <w:rsid w:val="004020DB"/>
    <w:rsid w:val="00402395"/>
    <w:rsid w:val="004028ED"/>
    <w:rsid w:val="004031BF"/>
    <w:rsid w:val="00403634"/>
    <w:rsid w:val="0040713D"/>
    <w:rsid w:val="004100C8"/>
    <w:rsid w:val="00410737"/>
    <w:rsid w:val="00410FB0"/>
    <w:rsid w:val="00412007"/>
    <w:rsid w:val="004128D4"/>
    <w:rsid w:val="0041295F"/>
    <w:rsid w:val="00412E63"/>
    <w:rsid w:val="0041324D"/>
    <w:rsid w:val="00415D8C"/>
    <w:rsid w:val="004165E8"/>
    <w:rsid w:val="004209DB"/>
    <w:rsid w:val="0042151A"/>
    <w:rsid w:val="00421A0A"/>
    <w:rsid w:val="00421B2A"/>
    <w:rsid w:val="00421DA0"/>
    <w:rsid w:val="004236BB"/>
    <w:rsid w:val="004238B4"/>
    <w:rsid w:val="00424A30"/>
    <w:rsid w:val="00425210"/>
    <w:rsid w:val="004259B1"/>
    <w:rsid w:val="00431AAC"/>
    <w:rsid w:val="00433464"/>
    <w:rsid w:val="004359F6"/>
    <w:rsid w:val="00435D09"/>
    <w:rsid w:val="00436DC7"/>
    <w:rsid w:val="004408AF"/>
    <w:rsid w:val="00440C76"/>
    <w:rsid w:val="0044304B"/>
    <w:rsid w:val="0044569C"/>
    <w:rsid w:val="00447513"/>
    <w:rsid w:val="00453640"/>
    <w:rsid w:val="00455839"/>
    <w:rsid w:val="00455CC3"/>
    <w:rsid w:val="004611BF"/>
    <w:rsid w:val="0046506B"/>
    <w:rsid w:val="00466513"/>
    <w:rsid w:val="004668FB"/>
    <w:rsid w:val="00466C0A"/>
    <w:rsid w:val="00466DF0"/>
    <w:rsid w:val="00472510"/>
    <w:rsid w:val="00473AB2"/>
    <w:rsid w:val="004764D0"/>
    <w:rsid w:val="00483B0B"/>
    <w:rsid w:val="0048522E"/>
    <w:rsid w:val="00485FC4"/>
    <w:rsid w:val="00486BED"/>
    <w:rsid w:val="004870E1"/>
    <w:rsid w:val="00487A0A"/>
    <w:rsid w:val="00487BC0"/>
    <w:rsid w:val="00491A57"/>
    <w:rsid w:val="00492DB6"/>
    <w:rsid w:val="0049680A"/>
    <w:rsid w:val="00497D59"/>
    <w:rsid w:val="00497EB8"/>
    <w:rsid w:val="004A729E"/>
    <w:rsid w:val="004B10DA"/>
    <w:rsid w:val="004B59D0"/>
    <w:rsid w:val="004B6359"/>
    <w:rsid w:val="004C02BB"/>
    <w:rsid w:val="004C0843"/>
    <w:rsid w:val="004C2820"/>
    <w:rsid w:val="004C6C65"/>
    <w:rsid w:val="004D2C29"/>
    <w:rsid w:val="004D3233"/>
    <w:rsid w:val="004D3429"/>
    <w:rsid w:val="004D4818"/>
    <w:rsid w:val="004D5ADD"/>
    <w:rsid w:val="004D601A"/>
    <w:rsid w:val="004D716B"/>
    <w:rsid w:val="004D7F6E"/>
    <w:rsid w:val="004E4026"/>
    <w:rsid w:val="004E4303"/>
    <w:rsid w:val="004F5C89"/>
    <w:rsid w:val="004F6967"/>
    <w:rsid w:val="004F7F90"/>
    <w:rsid w:val="0050334B"/>
    <w:rsid w:val="005036EC"/>
    <w:rsid w:val="00505F45"/>
    <w:rsid w:val="005139AC"/>
    <w:rsid w:val="00514C5A"/>
    <w:rsid w:val="00515666"/>
    <w:rsid w:val="00515BBE"/>
    <w:rsid w:val="00516709"/>
    <w:rsid w:val="005214DA"/>
    <w:rsid w:val="0052222D"/>
    <w:rsid w:val="00523C88"/>
    <w:rsid w:val="00525635"/>
    <w:rsid w:val="005268C4"/>
    <w:rsid w:val="00526EB3"/>
    <w:rsid w:val="0053220C"/>
    <w:rsid w:val="00533AA4"/>
    <w:rsid w:val="005342E0"/>
    <w:rsid w:val="00534978"/>
    <w:rsid w:val="00534D8C"/>
    <w:rsid w:val="005378A9"/>
    <w:rsid w:val="00542250"/>
    <w:rsid w:val="00545432"/>
    <w:rsid w:val="00545CAF"/>
    <w:rsid w:val="005508DF"/>
    <w:rsid w:val="00550E3F"/>
    <w:rsid w:val="00551908"/>
    <w:rsid w:val="00553A7B"/>
    <w:rsid w:val="00557668"/>
    <w:rsid w:val="005602A7"/>
    <w:rsid w:val="0056086D"/>
    <w:rsid w:val="005610CD"/>
    <w:rsid w:val="0056152F"/>
    <w:rsid w:val="00562856"/>
    <w:rsid w:val="00563C63"/>
    <w:rsid w:val="00564809"/>
    <w:rsid w:val="00566412"/>
    <w:rsid w:val="00570DC5"/>
    <w:rsid w:val="00571696"/>
    <w:rsid w:val="00571C0C"/>
    <w:rsid w:val="00574507"/>
    <w:rsid w:val="00581A01"/>
    <w:rsid w:val="00583755"/>
    <w:rsid w:val="00584032"/>
    <w:rsid w:val="005866CC"/>
    <w:rsid w:val="00586933"/>
    <w:rsid w:val="005918A3"/>
    <w:rsid w:val="00591EB7"/>
    <w:rsid w:val="00593985"/>
    <w:rsid w:val="00593E18"/>
    <w:rsid w:val="00593EC1"/>
    <w:rsid w:val="005953DF"/>
    <w:rsid w:val="005958C4"/>
    <w:rsid w:val="0059729D"/>
    <w:rsid w:val="005A2DAB"/>
    <w:rsid w:val="005A3257"/>
    <w:rsid w:val="005A38EE"/>
    <w:rsid w:val="005A5381"/>
    <w:rsid w:val="005A59D7"/>
    <w:rsid w:val="005A7360"/>
    <w:rsid w:val="005A7774"/>
    <w:rsid w:val="005A7D3B"/>
    <w:rsid w:val="005B25CC"/>
    <w:rsid w:val="005B2A29"/>
    <w:rsid w:val="005B4511"/>
    <w:rsid w:val="005C19B5"/>
    <w:rsid w:val="005C1EF0"/>
    <w:rsid w:val="005C23E9"/>
    <w:rsid w:val="005C31E9"/>
    <w:rsid w:val="005C4654"/>
    <w:rsid w:val="005C4977"/>
    <w:rsid w:val="005C50F3"/>
    <w:rsid w:val="005C5BA0"/>
    <w:rsid w:val="005C5E85"/>
    <w:rsid w:val="005C73DA"/>
    <w:rsid w:val="005C7B13"/>
    <w:rsid w:val="005D28FF"/>
    <w:rsid w:val="005D33A4"/>
    <w:rsid w:val="005D35BC"/>
    <w:rsid w:val="005D426D"/>
    <w:rsid w:val="005D5C66"/>
    <w:rsid w:val="005D63A3"/>
    <w:rsid w:val="005D672B"/>
    <w:rsid w:val="005D6B36"/>
    <w:rsid w:val="005D6B62"/>
    <w:rsid w:val="005E023F"/>
    <w:rsid w:val="005E3446"/>
    <w:rsid w:val="005E7E14"/>
    <w:rsid w:val="005F1001"/>
    <w:rsid w:val="005F23E1"/>
    <w:rsid w:val="005F657F"/>
    <w:rsid w:val="005F71F8"/>
    <w:rsid w:val="0060018D"/>
    <w:rsid w:val="0060127D"/>
    <w:rsid w:val="00602085"/>
    <w:rsid w:val="00603809"/>
    <w:rsid w:val="00606FF2"/>
    <w:rsid w:val="006100CB"/>
    <w:rsid w:val="00610B8E"/>
    <w:rsid w:val="006124E7"/>
    <w:rsid w:val="00612B5F"/>
    <w:rsid w:val="0061304B"/>
    <w:rsid w:val="00615549"/>
    <w:rsid w:val="0061631B"/>
    <w:rsid w:val="00621D34"/>
    <w:rsid w:val="00623677"/>
    <w:rsid w:val="0062522D"/>
    <w:rsid w:val="00625A9D"/>
    <w:rsid w:val="006278E0"/>
    <w:rsid w:val="00637966"/>
    <w:rsid w:val="00637DF9"/>
    <w:rsid w:val="00640906"/>
    <w:rsid w:val="0064240F"/>
    <w:rsid w:val="00642452"/>
    <w:rsid w:val="00644042"/>
    <w:rsid w:val="006442FE"/>
    <w:rsid w:val="00647FAD"/>
    <w:rsid w:val="00651A8C"/>
    <w:rsid w:val="00652F68"/>
    <w:rsid w:val="00654194"/>
    <w:rsid w:val="00655214"/>
    <w:rsid w:val="0065767D"/>
    <w:rsid w:val="00660DB8"/>
    <w:rsid w:val="006617C2"/>
    <w:rsid w:val="006618EF"/>
    <w:rsid w:val="0066232C"/>
    <w:rsid w:val="006627BE"/>
    <w:rsid w:val="006653E2"/>
    <w:rsid w:val="006658AE"/>
    <w:rsid w:val="00666A89"/>
    <w:rsid w:val="0067193C"/>
    <w:rsid w:val="00671E70"/>
    <w:rsid w:val="00672B13"/>
    <w:rsid w:val="00673010"/>
    <w:rsid w:val="00681568"/>
    <w:rsid w:val="00681E42"/>
    <w:rsid w:val="006838ED"/>
    <w:rsid w:val="00684876"/>
    <w:rsid w:val="00685164"/>
    <w:rsid w:val="006856FE"/>
    <w:rsid w:val="00685881"/>
    <w:rsid w:val="00685FDE"/>
    <w:rsid w:val="00686A1C"/>
    <w:rsid w:val="00692A3A"/>
    <w:rsid w:val="006949C4"/>
    <w:rsid w:val="00695F4A"/>
    <w:rsid w:val="006962CF"/>
    <w:rsid w:val="00696B70"/>
    <w:rsid w:val="00697E37"/>
    <w:rsid w:val="006A2784"/>
    <w:rsid w:val="006A3AA8"/>
    <w:rsid w:val="006A3F62"/>
    <w:rsid w:val="006B43F9"/>
    <w:rsid w:val="006B60E7"/>
    <w:rsid w:val="006B7D2E"/>
    <w:rsid w:val="006C05E5"/>
    <w:rsid w:val="006C1445"/>
    <w:rsid w:val="006C157E"/>
    <w:rsid w:val="006C2BE0"/>
    <w:rsid w:val="006C3BB9"/>
    <w:rsid w:val="006C4609"/>
    <w:rsid w:val="006C4E0F"/>
    <w:rsid w:val="006D08C4"/>
    <w:rsid w:val="006D12F3"/>
    <w:rsid w:val="006D2D9C"/>
    <w:rsid w:val="006D3CF8"/>
    <w:rsid w:val="006D445D"/>
    <w:rsid w:val="006D4E09"/>
    <w:rsid w:val="006D5C2A"/>
    <w:rsid w:val="006D7987"/>
    <w:rsid w:val="006D7C13"/>
    <w:rsid w:val="006E024B"/>
    <w:rsid w:val="006E0CEF"/>
    <w:rsid w:val="006E0E71"/>
    <w:rsid w:val="006E390D"/>
    <w:rsid w:val="006E3955"/>
    <w:rsid w:val="006E3C54"/>
    <w:rsid w:val="006E44D0"/>
    <w:rsid w:val="006E6889"/>
    <w:rsid w:val="006F2612"/>
    <w:rsid w:val="006F288D"/>
    <w:rsid w:val="006F2D14"/>
    <w:rsid w:val="006F318C"/>
    <w:rsid w:val="006F4503"/>
    <w:rsid w:val="006F5C16"/>
    <w:rsid w:val="006F755D"/>
    <w:rsid w:val="00705835"/>
    <w:rsid w:val="00706DA7"/>
    <w:rsid w:val="007072F8"/>
    <w:rsid w:val="0071100B"/>
    <w:rsid w:val="00711659"/>
    <w:rsid w:val="00711C27"/>
    <w:rsid w:val="00713DC8"/>
    <w:rsid w:val="00715555"/>
    <w:rsid w:val="007157AF"/>
    <w:rsid w:val="007160BF"/>
    <w:rsid w:val="0071733E"/>
    <w:rsid w:val="00717E57"/>
    <w:rsid w:val="00717F0A"/>
    <w:rsid w:val="007214D6"/>
    <w:rsid w:val="0072163F"/>
    <w:rsid w:val="0072274E"/>
    <w:rsid w:val="00722AB8"/>
    <w:rsid w:val="007246C1"/>
    <w:rsid w:val="00725824"/>
    <w:rsid w:val="007267F5"/>
    <w:rsid w:val="007319D7"/>
    <w:rsid w:val="00731BA2"/>
    <w:rsid w:val="00733460"/>
    <w:rsid w:val="00734B77"/>
    <w:rsid w:val="00735125"/>
    <w:rsid w:val="007429E8"/>
    <w:rsid w:val="00744256"/>
    <w:rsid w:val="007473AA"/>
    <w:rsid w:val="0074741D"/>
    <w:rsid w:val="00750F0E"/>
    <w:rsid w:val="00753F6C"/>
    <w:rsid w:val="00754081"/>
    <w:rsid w:val="00757081"/>
    <w:rsid w:val="0075769E"/>
    <w:rsid w:val="00757DF9"/>
    <w:rsid w:val="007607AF"/>
    <w:rsid w:val="00763FDD"/>
    <w:rsid w:val="007643B5"/>
    <w:rsid w:val="00764433"/>
    <w:rsid w:val="00765BCB"/>
    <w:rsid w:val="0077028C"/>
    <w:rsid w:val="007710AE"/>
    <w:rsid w:val="00771767"/>
    <w:rsid w:val="00771ACE"/>
    <w:rsid w:val="00775A1F"/>
    <w:rsid w:val="00780944"/>
    <w:rsid w:val="00784D83"/>
    <w:rsid w:val="007853D4"/>
    <w:rsid w:val="00785437"/>
    <w:rsid w:val="00794808"/>
    <w:rsid w:val="0079492B"/>
    <w:rsid w:val="00795534"/>
    <w:rsid w:val="007959EE"/>
    <w:rsid w:val="00795FF8"/>
    <w:rsid w:val="007977B8"/>
    <w:rsid w:val="007A3297"/>
    <w:rsid w:val="007A5A3A"/>
    <w:rsid w:val="007A7B2A"/>
    <w:rsid w:val="007B03F1"/>
    <w:rsid w:val="007B30A8"/>
    <w:rsid w:val="007B4E6E"/>
    <w:rsid w:val="007B5149"/>
    <w:rsid w:val="007C08A7"/>
    <w:rsid w:val="007C1910"/>
    <w:rsid w:val="007C325A"/>
    <w:rsid w:val="007C4A87"/>
    <w:rsid w:val="007C63CA"/>
    <w:rsid w:val="007C7297"/>
    <w:rsid w:val="007D100B"/>
    <w:rsid w:val="007D12B9"/>
    <w:rsid w:val="007D1448"/>
    <w:rsid w:val="007D1874"/>
    <w:rsid w:val="007D1D93"/>
    <w:rsid w:val="007D1E16"/>
    <w:rsid w:val="007D2CC1"/>
    <w:rsid w:val="007D3A24"/>
    <w:rsid w:val="007D4AF3"/>
    <w:rsid w:val="007D50AC"/>
    <w:rsid w:val="007D5971"/>
    <w:rsid w:val="007D6499"/>
    <w:rsid w:val="007D69A1"/>
    <w:rsid w:val="007D73E7"/>
    <w:rsid w:val="007E05B1"/>
    <w:rsid w:val="007E2316"/>
    <w:rsid w:val="007E3B12"/>
    <w:rsid w:val="007E4EAF"/>
    <w:rsid w:val="007E6963"/>
    <w:rsid w:val="007F5985"/>
    <w:rsid w:val="007F5D92"/>
    <w:rsid w:val="00801EC7"/>
    <w:rsid w:val="00802ACA"/>
    <w:rsid w:val="00806B3E"/>
    <w:rsid w:val="00807B7B"/>
    <w:rsid w:val="0081263F"/>
    <w:rsid w:val="00814225"/>
    <w:rsid w:val="0081592F"/>
    <w:rsid w:val="008175A8"/>
    <w:rsid w:val="00817827"/>
    <w:rsid w:val="00817A26"/>
    <w:rsid w:val="008200FA"/>
    <w:rsid w:val="00820200"/>
    <w:rsid w:val="0082046A"/>
    <w:rsid w:val="00821C01"/>
    <w:rsid w:val="008221D9"/>
    <w:rsid w:val="00822721"/>
    <w:rsid w:val="00824AEB"/>
    <w:rsid w:val="00827830"/>
    <w:rsid w:val="00832661"/>
    <w:rsid w:val="00834030"/>
    <w:rsid w:val="00835486"/>
    <w:rsid w:val="0083766B"/>
    <w:rsid w:val="0084191D"/>
    <w:rsid w:val="00842341"/>
    <w:rsid w:val="008431DC"/>
    <w:rsid w:val="00843C9B"/>
    <w:rsid w:val="00844242"/>
    <w:rsid w:val="0084436F"/>
    <w:rsid w:val="008451A5"/>
    <w:rsid w:val="00850C10"/>
    <w:rsid w:val="00852260"/>
    <w:rsid w:val="008553F2"/>
    <w:rsid w:val="00856CB6"/>
    <w:rsid w:val="00860F3A"/>
    <w:rsid w:val="00861836"/>
    <w:rsid w:val="008618A8"/>
    <w:rsid w:val="00864808"/>
    <w:rsid w:val="00864EC7"/>
    <w:rsid w:val="0086664F"/>
    <w:rsid w:val="00866EE8"/>
    <w:rsid w:val="00867E14"/>
    <w:rsid w:val="00871422"/>
    <w:rsid w:val="00872CB6"/>
    <w:rsid w:val="00873ED2"/>
    <w:rsid w:val="00874654"/>
    <w:rsid w:val="008751FC"/>
    <w:rsid w:val="00877BB1"/>
    <w:rsid w:val="00880A7E"/>
    <w:rsid w:val="00882D5A"/>
    <w:rsid w:val="0088446B"/>
    <w:rsid w:val="00890CF0"/>
    <w:rsid w:val="00891B0B"/>
    <w:rsid w:val="00891F04"/>
    <w:rsid w:val="008938DD"/>
    <w:rsid w:val="008A4354"/>
    <w:rsid w:val="008A6275"/>
    <w:rsid w:val="008A63B4"/>
    <w:rsid w:val="008A7175"/>
    <w:rsid w:val="008B003E"/>
    <w:rsid w:val="008B0F6A"/>
    <w:rsid w:val="008C1E94"/>
    <w:rsid w:val="008C27D5"/>
    <w:rsid w:val="008C2DCE"/>
    <w:rsid w:val="008C4337"/>
    <w:rsid w:val="008D1FE6"/>
    <w:rsid w:val="008D211A"/>
    <w:rsid w:val="008D3512"/>
    <w:rsid w:val="008D642B"/>
    <w:rsid w:val="008D767F"/>
    <w:rsid w:val="008E0B99"/>
    <w:rsid w:val="008E13D1"/>
    <w:rsid w:val="008E26D5"/>
    <w:rsid w:val="008E517A"/>
    <w:rsid w:val="008E6B06"/>
    <w:rsid w:val="008F12E7"/>
    <w:rsid w:val="008F2404"/>
    <w:rsid w:val="008F277F"/>
    <w:rsid w:val="008F2796"/>
    <w:rsid w:val="008F4575"/>
    <w:rsid w:val="008F5EBA"/>
    <w:rsid w:val="008F6293"/>
    <w:rsid w:val="008F72A9"/>
    <w:rsid w:val="008F7525"/>
    <w:rsid w:val="009007DE"/>
    <w:rsid w:val="00901345"/>
    <w:rsid w:val="009013F7"/>
    <w:rsid w:val="00903597"/>
    <w:rsid w:val="00903E71"/>
    <w:rsid w:val="00904408"/>
    <w:rsid w:val="00904802"/>
    <w:rsid w:val="00910D3C"/>
    <w:rsid w:val="00913A0F"/>
    <w:rsid w:val="009201C6"/>
    <w:rsid w:val="0093091D"/>
    <w:rsid w:val="00932725"/>
    <w:rsid w:val="00933748"/>
    <w:rsid w:val="0093478A"/>
    <w:rsid w:val="00934E8F"/>
    <w:rsid w:val="009364CC"/>
    <w:rsid w:val="00936D4F"/>
    <w:rsid w:val="00941ADE"/>
    <w:rsid w:val="0094243F"/>
    <w:rsid w:val="009427A8"/>
    <w:rsid w:val="0094301B"/>
    <w:rsid w:val="00943A0A"/>
    <w:rsid w:val="00943CF2"/>
    <w:rsid w:val="00946339"/>
    <w:rsid w:val="00946416"/>
    <w:rsid w:val="009470A8"/>
    <w:rsid w:val="009506C7"/>
    <w:rsid w:val="0095191B"/>
    <w:rsid w:val="0095383C"/>
    <w:rsid w:val="00954997"/>
    <w:rsid w:val="00954C8C"/>
    <w:rsid w:val="00956EC0"/>
    <w:rsid w:val="00957019"/>
    <w:rsid w:val="0096012E"/>
    <w:rsid w:val="00960945"/>
    <w:rsid w:val="009645A0"/>
    <w:rsid w:val="00970886"/>
    <w:rsid w:val="00970905"/>
    <w:rsid w:val="0097319B"/>
    <w:rsid w:val="0097503A"/>
    <w:rsid w:val="0097571C"/>
    <w:rsid w:val="0097729A"/>
    <w:rsid w:val="00977E19"/>
    <w:rsid w:val="00977FAA"/>
    <w:rsid w:val="00982658"/>
    <w:rsid w:val="00982B13"/>
    <w:rsid w:val="009856AF"/>
    <w:rsid w:val="00986508"/>
    <w:rsid w:val="00986A93"/>
    <w:rsid w:val="009924D3"/>
    <w:rsid w:val="009948D4"/>
    <w:rsid w:val="00994966"/>
    <w:rsid w:val="009949F9"/>
    <w:rsid w:val="009960B0"/>
    <w:rsid w:val="00996CF2"/>
    <w:rsid w:val="00997060"/>
    <w:rsid w:val="0099745A"/>
    <w:rsid w:val="009A13A8"/>
    <w:rsid w:val="009A1B32"/>
    <w:rsid w:val="009A28FF"/>
    <w:rsid w:val="009A3DED"/>
    <w:rsid w:val="009A4F83"/>
    <w:rsid w:val="009B1509"/>
    <w:rsid w:val="009B24DA"/>
    <w:rsid w:val="009B3802"/>
    <w:rsid w:val="009B75DE"/>
    <w:rsid w:val="009C1622"/>
    <w:rsid w:val="009C1647"/>
    <w:rsid w:val="009C3917"/>
    <w:rsid w:val="009C519C"/>
    <w:rsid w:val="009C5809"/>
    <w:rsid w:val="009C5CBD"/>
    <w:rsid w:val="009C5E00"/>
    <w:rsid w:val="009C63B2"/>
    <w:rsid w:val="009D2037"/>
    <w:rsid w:val="009D241E"/>
    <w:rsid w:val="009D40AE"/>
    <w:rsid w:val="009D58FB"/>
    <w:rsid w:val="009D6C15"/>
    <w:rsid w:val="009D76CC"/>
    <w:rsid w:val="009E1672"/>
    <w:rsid w:val="009E1D37"/>
    <w:rsid w:val="009E27E2"/>
    <w:rsid w:val="009E2EE6"/>
    <w:rsid w:val="009E31F3"/>
    <w:rsid w:val="009E4D84"/>
    <w:rsid w:val="009E564C"/>
    <w:rsid w:val="009E7C27"/>
    <w:rsid w:val="009F1B00"/>
    <w:rsid w:val="009F26D9"/>
    <w:rsid w:val="009F5143"/>
    <w:rsid w:val="009F5827"/>
    <w:rsid w:val="009F6A06"/>
    <w:rsid w:val="009F6C5E"/>
    <w:rsid w:val="00A00322"/>
    <w:rsid w:val="00A03931"/>
    <w:rsid w:val="00A04FA1"/>
    <w:rsid w:val="00A06427"/>
    <w:rsid w:val="00A066F3"/>
    <w:rsid w:val="00A1173E"/>
    <w:rsid w:val="00A11CA6"/>
    <w:rsid w:val="00A12B34"/>
    <w:rsid w:val="00A12DDE"/>
    <w:rsid w:val="00A13AC8"/>
    <w:rsid w:val="00A1678E"/>
    <w:rsid w:val="00A21834"/>
    <w:rsid w:val="00A22144"/>
    <w:rsid w:val="00A23F3D"/>
    <w:rsid w:val="00A241F5"/>
    <w:rsid w:val="00A24C2F"/>
    <w:rsid w:val="00A26690"/>
    <w:rsid w:val="00A270BC"/>
    <w:rsid w:val="00A31A83"/>
    <w:rsid w:val="00A35617"/>
    <w:rsid w:val="00A36E33"/>
    <w:rsid w:val="00A40A50"/>
    <w:rsid w:val="00A40F81"/>
    <w:rsid w:val="00A42B1B"/>
    <w:rsid w:val="00A43BE2"/>
    <w:rsid w:val="00A43FF8"/>
    <w:rsid w:val="00A45632"/>
    <w:rsid w:val="00A4732C"/>
    <w:rsid w:val="00A5019E"/>
    <w:rsid w:val="00A54B81"/>
    <w:rsid w:val="00A55ADD"/>
    <w:rsid w:val="00A62580"/>
    <w:rsid w:val="00A629C7"/>
    <w:rsid w:val="00A62D6E"/>
    <w:rsid w:val="00A65228"/>
    <w:rsid w:val="00A66082"/>
    <w:rsid w:val="00A66C58"/>
    <w:rsid w:val="00A66F4C"/>
    <w:rsid w:val="00A70A33"/>
    <w:rsid w:val="00A727D8"/>
    <w:rsid w:val="00A74476"/>
    <w:rsid w:val="00A75597"/>
    <w:rsid w:val="00A75C3C"/>
    <w:rsid w:val="00A761C2"/>
    <w:rsid w:val="00A80E32"/>
    <w:rsid w:val="00A823A3"/>
    <w:rsid w:val="00A827B9"/>
    <w:rsid w:val="00A84408"/>
    <w:rsid w:val="00A853D4"/>
    <w:rsid w:val="00A956CD"/>
    <w:rsid w:val="00A95A36"/>
    <w:rsid w:val="00A9607B"/>
    <w:rsid w:val="00A96D2E"/>
    <w:rsid w:val="00AA0846"/>
    <w:rsid w:val="00AA13F8"/>
    <w:rsid w:val="00AA4ACE"/>
    <w:rsid w:val="00AA54A0"/>
    <w:rsid w:val="00AA769C"/>
    <w:rsid w:val="00AB251B"/>
    <w:rsid w:val="00AB54D7"/>
    <w:rsid w:val="00AB5DEC"/>
    <w:rsid w:val="00AC1EB5"/>
    <w:rsid w:val="00AC42FB"/>
    <w:rsid w:val="00AC43B0"/>
    <w:rsid w:val="00AC66E2"/>
    <w:rsid w:val="00AC757E"/>
    <w:rsid w:val="00AD16E1"/>
    <w:rsid w:val="00AD1C25"/>
    <w:rsid w:val="00AD3951"/>
    <w:rsid w:val="00AD574F"/>
    <w:rsid w:val="00AD6898"/>
    <w:rsid w:val="00AE06D7"/>
    <w:rsid w:val="00AE1BAD"/>
    <w:rsid w:val="00AE554A"/>
    <w:rsid w:val="00AE5DF5"/>
    <w:rsid w:val="00AE6A88"/>
    <w:rsid w:val="00AE79D4"/>
    <w:rsid w:val="00AF01C7"/>
    <w:rsid w:val="00AF2E27"/>
    <w:rsid w:val="00AF5482"/>
    <w:rsid w:val="00B010A0"/>
    <w:rsid w:val="00B011A5"/>
    <w:rsid w:val="00B023E2"/>
    <w:rsid w:val="00B02DB0"/>
    <w:rsid w:val="00B03CCD"/>
    <w:rsid w:val="00B06D26"/>
    <w:rsid w:val="00B0729B"/>
    <w:rsid w:val="00B075E6"/>
    <w:rsid w:val="00B11C2A"/>
    <w:rsid w:val="00B120E0"/>
    <w:rsid w:val="00B12B0C"/>
    <w:rsid w:val="00B13245"/>
    <w:rsid w:val="00B14A5A"/>
    <w:rsid w:val="00B15791"/>
    <w:rsid w:val="00B16DDF"/>
    <w:rsid w:val="00B17B2F"/>
    <w:rsid w:val="00B20EA3"/>
    <w:rsid w:val="00B212ED"/>
    <w:rsid w:val="00B22D85"/>
    <w:rsid w:val="00B24BAD"/>
    <w:rsid w:val="00B2657C"/>
    <w:rsid w:val="00B27D1A"/>
    <w:rsid w:val="00B27DF2"/>
    <w:rsid w:val="00B3227C"/>
    <w:rsid w:val="00B33D96"/>
    <w:rsid w:val="00B344C0"/>
    <w:rsid w:val="00B34A01"/>
    <w:rsid w:val="00B360B6"/>
    <w:rsid w:val="00B36B64"/>
    <w:rsid w:val="00B36C36"/>
    <w:rsid w:val="00B40A5A"/>
    <w:rsid w:val="00B46559"/>
    <w:rsid w:val="00B50170"/>
    <w:rsid w:val="00B50F17"/>
    <w:rsid w:val="00B50FB2"/>
    <w:rsid w:val="00B512B6"/>
    <w:rsid w:val="00B51F3A"/>
    <w:rsid w:val="00B54685"/>
    <w:rsid w:val="00B54A3C"/>
    <w:rsid w:val="00B556C6"/>
    <w:rsid w:val="00B562E9"/>
    <w:rsid w:val="00B5785A"/>
    <w:rsid w:val="00B65335"/>
    <w:rsid w:val="00B65C73"/>
    <w:rsid w:val="00B65EDD"/>
    <w:rsid w:val="00B664E3"/>
    <w:rsid w:val="00B672FF"/>
    <w:rsid w:val="00B7234A"/>
    <w:rsid w:val="00B72381"/>
    <w:rsid w:val="00B72570"/>
    <w:rsid w:val="00B765A3"/>
    <w:rsid w:val="00B77AA2"/>
    <w:rsid w:val="00B8075E"/>
    <w:rsid w:val="00B86C1E"/>
    <w:rsid w:val="00B8787F"/>
    <w:rsid w:val="00B87929"/>
    <w:rsid w:val="00B87B51"/>
    <w:rsid w:val="00B91B1D"/>
    <w:rsid w:val="00B91CA5"/>
    <w:rsid w:val="00B92879"/>
    <w:rsid w:val="00B9339D"/>
    <w:rsid w:val="00B96E21"/>
    <w:rsid w:val="00BA3133"/>
    <w:rsid w:val="00BA4A19"/>
    <w:rsid w:val="00BA6CA7"/>
    <w:rsid w:val="00BA72BA"/>
    <w:rsid w:val="00BB3AE8"/>
    <w:rsid w:val="00BB3B73"/>
    <w:rsid w:val="00BB64C6"/>
    <w:rsid w:val="00BB6894"/>
    <w:rsid w:val="00BC1239"/>
    <w:rsid w:val="00BC38F1"/>
    <w:rsid w:val="00BC4268"/>
    <w:rsid w:val="00BC7D49"/>
    <w:rsid w:val="00BD04AC"/>
    <w:rsid w:val="00BD06F2"/>
    <w:rsid w:val="00BD3B08"/>
    <w:rsid w:val="00BD41A7"/>
    <w:rsid w:val="00BD4DE3"/>
    <w:rsid w:val="00BD6FB8"/>
    <w:rsid w:val="00BD7512"/>
    <w:rsid w:val="00BD7FA7"/>
    <w:rsid w:val="00BE0E9C"/>
    <w:rsid w:val="00BE462B"/>
    <w:rsid w:val="00BE4DEF"/>
    <w:rsid w:val="00BE67C4"/>
    <w:rsid w:val="00BE6F99"/>
    <w:rsid w:val="00BF067C"/>
    <w:rsid w:val="00BF0686"/>
    <w:rsid w:val="00BF15DE"/>
    <w:rsid w:val="00BF179C"/>
    <w:rsid w:val="00BF2AF4"/>
    <w:rsid w:val="00BF2C88"/>
    <w:rsid w:val="00BF3CE1"/>
    <w:rsid w:val="00BF467F"/>
    <w:rsid w:val="00BF66F1"/>
    <w:rsid w:val="00BF6B35"/>
    <w:rsid w:val="00BF76B3"/>
    <w:rsid w:val="00BF7F49"/>
    <w:rsid w:val="00C005B6"/>
    <w:rsid w:val="00C008E2"/>
    <w:rsid w:val="00C01007"/>
    <w:rsid w:val="00C01F0D"/>
    <w:rsid w:val="00C022B8"/>
    <w:rsid w:val="00C02A7E"/>
    <w:rsid w:val="00C040E8"/>
    <w:rsid w:val="00C07F9C"/>
    <w:rsid w:val="00C11040"/>
    <w:rsid w:val="00C118ED"/>
    <w:rsid w:val="00C11CC1"/>
    <w:rsid w:val="00C121B9"/>
    <w:rsid w:val="00C12616"/>
    <w:rsid w:val="00C12ECE"/>
    <w:rsid w:val="00C133CD"/>
    <w:rsid w:val="00C13769"/>
    <w:rsid w:val="00C172EA"/>
    <w:rsid w:val="00C20089"/>
    <w:rsid w:val="00C21B1D"/>
    <w:rsid w:val="00C22362"/>
    <w:rsid w:val="00C223D1"/>
    <w:rsid w:val="00C227B2"/>
    <w:rsid w:val="00C25B19"/>
    <w:rsid w:val="00C26800"/>
    <w:rsid w:val="00C27006"/>
    <w:rsid w:val="00C27A15"/>
    <w:rsid w:val="00C300E1"/>
    <w:rsid w:val="00C3079F"/>
    <w:rsid w:val="00C340EC"/>
    <w:rsid w:val="00C445D9"/>
    <w:rsid w:val="00C450F2"/>
    <w:rsid w:val="00C4554D"/>
    <w:rsid w:val="00C47597"/>
    <w:rsid w:val="00C50E61"/>
    <w:rsid w:val="00C52663"/>
    <w:rsid w:val="00C52C5A"/>
    <w:rsid w:val="00C53CD7"/>
    <w:rsid w:val="00C553A4"/>
    <w:rsid w:val="00C57147"/>
    <w:rsid w:val="00C57E31"/>
    <w:rsid w:val="00C60BDD"/>
    <w:rsid w:val="00C64C08"/>
    <w:rsid w:val="00C672CE"/>
    <w:rsid w:val="00C67448"/>
    <w:rsid w:val="00C70A6D"/>
    <w:rsid w:val="00C71F2F"/>
    <w:rsid w:val="00C7272F"/>
    <w:rsid w:val="00C74306"/>
    <w:rsid w:val="00C74A02"/>
    <w:rsid w:val="00C75A09"/>
    <w:rsid w:val="00C75B46"/>
    <w:rsid w:val="00C76FE3"/>
    <w:rsid w:val="00C80A0D"/>
    <w:rsid w:val="00C80ED2"/>
    <w:rsid w:val="00C812E4"/>
    <w:rsid w:val="00C81F7C"/>
    <w:rsid w:val="00C82D60"/>
    <w:rsid w:val="00C84AAE"/>
    <w:rsid w:val="00C86F5A"/>
    <w:rsid w:val="00C927F8"/>
    <w:rsid w:val="00C92B31"/>
    <w:rsid w:val="00C935BE"/>
    <w:rsid w:val="00C9421F"/>
    <w:rsid w:val="00C947AA"/>
    <w:rsid w:val="00C95674"/>
    <w:rsid w:val="00C96300"/>
    <w:rsid w:val="00C9664E"/>
    <w:rsid w:val="00C9699B"/>
    <w:rsid w:val="00CA061F"/>
    <w:rsid w:val="00CA108D"/>
    <w:rsid w:val="00CA1197"/>
    <w:rsid w:val="00CA16E7"/>
    <w:rsid w:val="00CA2FD3"/>
    <w:rsid w:val="00CA3D12"/>
    <w:rsid w:val="00CA4B92"/>
    <w:rsid w:val="00CA5865"/>
    <w:rsid w:val="00CA6E99"/>
    <w:rsid w:val="00CA74E7"/>
    <w:rsid w:val="00CB07D7"/>
    <w:rsid w:val="00CB2EB5"/>
    <w:rsid w:val="00CB379D"/>
    <w:rsid w:val="00CB53C0"/>
    <w:rsid w:val="00CB6B2C"/>
    <w:rsid w:val="00CB7E34"/>
    <w:rsid w:val="00CC10F2"/>
    <w:rsid w:val="00CC115B"/>
    <w:rsid w:val="00CC5149"/>
    <w:rsid w:val="00CD3983"/>
    <w:rsid w:val="00CD3A6A"/>
    <w:rsid w:val="00CD4390"/>
    <w:rsid w:val="00CD4490"/>
    <w:rsid w:val="00CD563E"/>
    <w:rsid w:val="00CD6B0C"/>
    <w:rsid w:val="00CE0F1F"/>
    <w:rsid w:val="00CE16D8"/>
    <w:rsid w:val="00CE3A17"/>
    <w:rsid w:val="00CE3CD9"/>
    <w:rsid w:val="00CE4A2B"/>
    <w:rsid w:val="00CE4F36"/>
    <w:rsid w:val="00CE6D74"/>
    <w:rsid w:val="00CF420B"/>
    <w:rsid w:val="00CF54AA"/>
    <w:rsid w:val="00CF5803"/>
    <w:rsid w:val="00D041CC"/>
    <w:rsid w:val="00D10514"/>
    <w:rsid w:val="00D22273"/>
    <w:rsid w:val="00D25442"/>
    <w:rsid w:val="00D2667E"/>
    <w:rsid w:val="00D27D16"/>
    <w:rsid w:val="00D3033A"/>
    <w:rsid w:val="00D30FA5"/>
    <w:rsid w:val="00D316BD"/>
    <w:rsid w:val="00D316F3"/>
    <w:rsid w:val="00D32EBD"/>
    <w:rsid w:val="00D341FB"/>
    <w:rsid w:val="00D357B7"/>
    <w:rsid w:val="00D35B6B"/>
    <w:rsid w:val="00D41615"/>
    <w:rsid w:val="00D41859"/>
    <w:rsid w:val="00D438DF"/>
    <w:rsid w:val="00D443D8"/>
    <w:rsid w:val="00D44D7A"/>
    <w:rsid w:val="00D4577B"/>
    <w:rsid w:val="00D53678"/>
    <w:rsid w:val="00D555C4"/>
    <w:rsid w:val="00D55FB4"/>
    <w:rsid w:val="00D608F8"/>
    <w:rsid w:val="00D60E62"/>
    <w:rsid w:val="00D619FA"/>
    <w:rsid w:val="00D6270D"/>
    <w:rsid w:val="00D63617"/>
    <w:rsid w:val="00D637FE"/>
    <w:rsid w:val="00D63D3A"/>
    <w:rsid w:val="00D644B8"/>
    <w:rsid w:val="00D67560"/>
    <w:rsid w:val="00D678B8"/>
    <w:rsid w:val="00D7011E"/>
    <w:rsid w:val="00D71F89"/>
    <w:rsid w:val="00D74FAF"/>
    <w:rsid w:val="00D755DA"/>
    <w:rsid w:val="00D77507"/>
    <w:rsid w:val="00D807ED"/>
    <w:rsid w:val="00D80B4F"/>
    <w:rsid w:val="00D84009"/>
    <w:rsid w:val="00D84437"/>
    <w:rsid w:val="00D86B59"/>
    <w:rsid w:val="00D873E3"/>
    <w:rsid w:val="00D9215D"/>
    <w:rsid w:val="00D92206"/>
    <w:rsid w:val="00D929BC"/>
    <w:rsid w:val="00D95946"/>
    <w:rsid w:val="00D959E8"/>
    <w:rsid w:val="00D966EF"/>
    <w:rsid w:val="00DA02E7"/>
    <w:rsid w:val="00DA3FDF"/>
    <w:rsid w:val="00DA4F5C"/>
    <w:rsid w:val="00DA6C44"/>
    <w:rsid w:val="00DB049B"/>
    <w:rsid w:val="00DB462E"/>
    <w:rsid w:val="00DB4C72"/>
    <w:rsid w:val="00DB6D5F"/>
    <w:rsid w:val="00DC0047"/>
    <w:rsid w:val="00DC1743"/>
    <w:rsid w:val="00DC1B70"/>
    <w:rsid w:val="00DC25BE"/>
    <w:rsid w:val="00DC2AE2"/>
    <w:rsid w:val="00DC34F7"/>
    <w:rsid w:val="00DD2E4D"/>
    <w:rsid w:val="00DD33EE"/>
    <w:rsid w:val="00DD37AB"/>
    <w:rsid w:val="00DD7884"/>
    <w:rsid w:val="00DD7974"/>
    <w:rsid w:val="00DE0259"/>
    <w:rsid w:val="00DE18B7"/>
    <w:rsid w:val="00DE4F87"/>
    <w:rsid w:val="00DE5A7C"/>
    <w:rsid w:val="00DF0C37"/>
    <w:rsid w:val="00DF18BB"/>
    <w:rsid w:val="00DF2978"/>
    <w:rsid w:val="00DF2B2B"/>
    <w:rsid w:val="00DF2E7A"/>
    <w:rsid w:val="00DF48BB"/>
    <w:rsid w:val="00DF4F1F"/>
    <w:rsid w:val="00DF6DD6"/>
    <w:rsid w:val="00DF7D4B"/>
    <w:rsid w:val="00E00B92"/>
    <w:rsid w:val="00E00CF9"/>
    <w:rsid w:val="00E03798"/>
    <w:rsid w:val="00E04DC7"/>
    <w:rsid w:val="00E065C5"/>
    <w:rsid w:val="00E06FDE"/>
    <w:rsid w:val="00E07BBE"/>
    <w:rsid w:val="00E11AC4"/>
    <w:rsid w:val="00E11B3F"/>
    <w:rsid w:val="00E15A52"/>
    <w:rsid w:val="00E15B42"/>
    <w:rsid w:val="00E1664E"/>
    <w:rsid w:val="00E1676B"/>
    <w:rsid w:val="00E172DC"/>
    <w:rsid w:val="00E173A9"/>
    <w:rsid w:val="00E203EC"/>
    <w:rsid w:val="00E22057"/>
    <w:rsid w:val="00E242B5"/>
    <w:rsid w:val="00E243C6"/>
    <w:rsid w:val="00E24D07"/>
    <w:rsid w:val="00E25BFC"/>
    <w:rsid w:val="00E26FBF"/>
    <w:rsid w:val="00E27854"/>
    <w:rsid w:val="00E339ED"/>
    <w:rsid w:val="00E352CD"/>
    <w:rsid w:val="00E3630A"/>
    <w:rsid w:val="00E364D7"/>
    <w:rsid w:val="00E37317"/>
    <w:rsid w:val="00E37961"/>
    <w:rsid w:val="00E42BBB"/>
    <w:rsid w:val="00E430B3"/>
    <w:rsid w:val="00E4357D"/>
    <w:rsid w:val="00E46AC9"/>
    <w:rsid w:val="00E50E5C"/>
    <w:rsid w:val="00E518E0"/>
    <w:rsid w:val="00E5216D"/>
    <w:rsid w:val="00E533C5"/>
    <w:rsid w:val="00E533F9"/>
    <w:rsid w:val="00E535A0"/>
    <w:rsid w:val="00E5684D"/>
    <w:rsid w:val="00E56C8C"/>
    <w:rsid w:val="00E57BDD"/>
    <w:rsid w:val="00E60B5A"/>
    <w:rsid w:val="00E627B9"/>
    <w:rsid w:val="00E63423"/>
    <w:rsid w:val="00E64F7F"/>
    <w:rsid w:val="00E67284"/>
    <w:rsid w:val="00E756FC"/>
    <w:rsid w:val="00E76A7E"/>
    <w:rsid w:val="00E8054D"/>
    <w:rsid w:val="00E83EA9"/>
    <w:rsid w:val="00E842E3"/>
    <w:rsid w:val="00E84B9D"/>
    <w:rsid w:val="00E84DE7"/>
    <w:rsid w:val="00E86403"/>
    <w:rsid w:val="00E960C5"/>
    <w:rsid w:val="00E96709"/>
    <w:rsid w:val="00E96F8E"/>
    <w:rsid w:val="00E9707B"/>
    <w:rsid w:val="00EA0B28"/>
    <w:rsid w:val="00EA1815"/>
    <w:rsid w:val="00EA3F74"/>
    <w:rsid w:val="00EA62AD"/>
    <w:rsid w:val="00EA6B17"/>
    <w:rsid w:val="00EA748A"/>
    <w:rsid w:val="00EB01B6"/>
    <w:rsid w:val="00EB060D"/>
    <w:rsid w:val="00EB70F5"/>
    <w:rsid w:val="00EC1B4A"/>
    <w:rsid w:val="00EC56F5"/>
    <w:rsid w:val="00EC57EA"/>
    <w:rsid w:val="00ED0AED"/>
    <w:rsid w:val="00ED2614"/>
    <w:rsid w:val="00ED4A6D"/>
    <w:rsid w:val="00ED5232"/>
    <w:rsid w:val="00ED54AF"/>
    <w:rsid w:val="00ED55BA"/>
    <w:rsid w:val="00ED6276"/>
    <w:rsid w:val="00EE1DC8"/>
    <w:rsid w:val="00EE3481"/>
    <w:rsid w:val="00EE424B"/>
    <w:rsid w:val="00EE4B42"/>
    <w:rsid w:val="00EE7A3B"/>
    <w:rsid w:val="00EE7AD1"/>
    <w:rsid w:val="00EF1936"/>
    <w:rsid w:val="00EF1F88"/>
    <w:rsid w:val="00EF2AAD"/>
    <w:rsid w:val="00EF2E27"/>
    <w:rsid w:val="00EF5830"/>
    <w:rsid w:val="00EF6CA9"/>
    <w:rsid w:val="00EF7F18"/>
    <w:rsid w:val="00F025C6"/>
    <w:rsid w:val="00F034CC"/>
    <w:rsid w:val="00F03697"/>
    <w:rsid w:val="00F05363"/>
    <w:rsid w:val="00F07C64"/>
    <w:rsid w:val="00F1079C"/>
    <w:rsid w:val="00F14395"/>
    <w:rsid w:val="00F1487A"/>
    <w:rsid w:val="00F23E20"/>
    <w:rsid w:val="00F26252"/>
    <w:rsid w:val="00F26C53"/>
    <w:rsid w:val="00F31B47"/>
    <w:rsid w:val="00F31C2E"/>
    <w:rsid w:val="00F31EA6"/>
    <w:rsid w:val="00F32765"/>
    <w:rsid w:val="00F32858"/>
    <w:rsid w:val="00F32C8D"/>
    <w:rsid w:val="00F355C9"/>
    <w:rsid w:val="00F36477"/>
    <w:rsid w:val="00F40426"/>
    <w:rsid w:val="00F4204A"/>
    <w:rsid w:val="00F430B9"/>
    <w:rsid w:val="00F44818"/>
    <w:rsid w:val="00F455B0"/>
    <w:rsid w:val="00F45B87"/>
    <w:rsid w:val="00F50DC8"/>
    <w:rsid w:val="00F51A91"/>
    <w:rsid w:val="00F52D82"/>
    <w:rsid w:val="00F52E2F"/>
    <w:rsid w:val="00F54E5A"/>
    <w:rsid w:val="00F56E09"/>
    <w:rsid w:val="00F57609"/>
    <w:rsid w:val="00F57729"/>
    <w:rsid w:val="00F64548"/>
    <w:rsid w:val="00F7054A"/>
    <w:rsid w:val="00F71F01"/>
    <w:rsid w:val="00F71F3F"/>
    <w:rsid w:val="00F73D9C"/>
    <w:rsid w:val="00F74543"/>
    <w:rsid w:val="00F747C3"/>
    <w:rsid w:val="00F76BE6"/>
    <w:rsid w:val="00F775B6"/>
    <w:rsid w:val="00F77A75"/>
    <w:rsid w:val="00F805C2"/>
    <w:rsid w:val="00F824E5"/>
    <w:rsid w:val="00F85E5D"/>
    <w:rsid w:val="00F8666C"/>
    <w:rsid w:val="00F8675C"/>
    <w:rsid w:val="00F87641"/>
    <w:rsid w:val="00F915FB"/>
    <w:rsid w:val="00F941DE"/>
    <w:rsid w:val="00F95012"/>
    <w:rsid w:val="00F95145"/>
    <w:rsid w:val="00F95501"/>
    <w:rsid w:val="00F96245"/>
    <w:rsid w:val="00F9641A"/>
    <w:rsid w:val="00FA0A62"/>
    <w:rsid w:val="00FA142A"/>
    <w:rsid w:val="00FA1D61"/>
    <w:rsid w:val="00FA284C"/>
    <w:rsid w:val="00FA309D"/>
    <w:rsid w:val="00FA48AC"/>
    <w:rsid w:val="00FA49AB"/>
    <w:rsid w:val="00FA4F54"/>
    <w:rsid w:val="00FA5831"/>
    <w:rsid w:val="00FA5E56"/>
    <w:rsid w:val="00FA64CE"/>
    <w:rsid w:val="00FA6645"/>
    <w:rsid w:val="00FA6C95"/>
    <w:rsid w:val="00FB16F5"/>
    <w:rsid w:val="00FB2C1D"/>
    <w:rsid w:val="00FB38F0"/>
    <w:rsid w:val="00FB3B8E"/>
    <w:rsid w:val="00FB3EAD"/>
    <w:rsid w:val="00FB417F"/>
    <w:rsid w:val="00FB7C65"/>
    <w:rsid w:val="00FC05F6"/>
    <w:rsid w:val="00FC404C"/>
    <w:rsid w:val="00FC501E"/>
    <w:rsid w:val="00FC59C3"/>
    <w:rsid w:val="00FC7B45"/>
    <w:rsid w:val="00FD17C1"/>
    <w:rsid w:val="00FD3394"/>
    <w:rsid w:val="00FE0293"/>
    <w:rsid w:val="00FE095D"/>
    <w:rsid w:val="00FE10B8"/>
    <w:rsid w:val="00FE221F"/>
    <w:rsid w:val="00FE4250"/>
    <w:rsid w:val="00FE4D6B"/>
    <w:rsid w:val="00FE6B45"/>
    <w:rsid w:val="00FE7BEB"/>
    <w:rsid w:val="00FF2B0A"/>
    <w:rsid w:val="00FF3863"/>
    <w:rsid w:val="00FF407D"/>
    <w:rsid w:val="00FF470E"/>
    <w:rsid w:val="00FF5450"/>
    <w:rsid w:val="00FF5D8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2F08062"/>
  <w15:chartTrackingRefBased/>
  <w15:docId w15:val="{5E168765-AB81-49DE-8C07-1D16D1B8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7F49"/>
    <w:pPr>
      <w:spacing w:after="0" w:line="240" w:lineRule="auto"/>
    </w:pPr>
    <w:rPr>
      <w:rFonts w:ascii="Calibri" w:eastAsia="Calibri" w:hAnsi="Calibri" w:cs="Times New Roman"/>
    </w:rPr>
  </w:style>
  <w:style w:type="paragraph" w:styleId="Balk1">
    <w:name w:val="heading 1"/>
    <w:basedOn w:val="Normal"/>
    <w:next w:val="Normal"/>
    <w:link w:val="Balk1Char"/>
    <w:uiPriority w:val="9"/>
    <w:qFormat/>
    <w:rsid w:val="00BF7F49"/>
    <w:pPr>
      <w:keepNext/>
      <w:spacing w:before="240" w:after="60"/>
      <w:outlineLvl w:val="0"/>
    </w:pPr>
    <w:rPr>
      <w:rFonts w:ascii="Cambria" w:eastAsia="Times New Roman" w:hAnsi="Cambria"/>
      <w:b/>
      <w:bCs/>
      <w:kern w:val="32"/>
      <w:sz w:val="32"/>
      <w:szCs w:val="32"/>
      <w:lang w:val="x-none"/>
    </w:rPr>
  </w:style>
  <w:style w:type="paragraph" w:styleId="Balk2">
    <w:name w:val="heading 2"/>
    <w:basedOn w:val="Normal"/>
    <w:next w:val="Normal"/>
    <w:link w:val="Balk2Char"/>
    <w:unhideWhenUsed/>
    <w:qFormat/>
    <w:rsid w:val="00BF7F49"/>
    <w:pPr>
      <w:keepNext/>
      <w:spacing w:before="240" w:after="60"/>
      <w:outlineLvl w:val="1"/>
    </w:pPr>
    <w:rPr>
      <w:rFonts w:ascii="Cambria" w:eastAsia="Times New Roman" w:hAnsi="Cambria"/>
      <w:b/>
      <w:bCs/>
      <w:i/>
      <w:iCs/>
      <w:sz w:val="28"/>
      <w:szCs w:val="28"/>
      <w:lang w:val="x-none"/>
    </w:rPr>
  </w:style>
  <w:style w:type="paragraph" w:styleId="Balk3">
    <w:name w:val="heading 3"/>
    <w:basedOn w:val="Normal"/>
    <w:next w:val="Normal"/>
    <w:link w:val="Balk3Char"/>
    <w:qFormat/>
    <w:rsid w:val="00BF7F49"/>
    <w:pPr>
      <w:keepNext/>
      <w:ind w:left="709" w:hanging="709"/>
      <w:jc w:val="center"/>
      <w:outlineLvl w:val="2"/>
    </w:pPr>
    <w:rPr>
      <w:rFonts w:ascii="Times New Roman" w:eastAsia="Times New Roman" w:hAnsi="Times New Roman"/>
      <w:b/>
      <w:color w:val="000000"/>
      <w:sz w:val="28"/>
      <w:szCs w:val="20"/>
      <w:lang w:val="x-none" w:eastAsia="x-none"/>
    </w:rPr>
  </w:style>
  <w:style w:type="paragraph" w:styleId="Balk4">
    <w:name w:val="heading 4"/>
    <w:basedOn w:val="Normal"/>
    <w:next w:val="Normal"/>
    <w:link w:val="Balk4Char"/>
    <w:qFormat/>
    <w:rsid w:val="00BF7F49"/>
    <w:pPr>
      <w:keepNext/>
      <w:jc w:val="both"/>
      <w:outlineLvl w:val="3"/>
    </w:pPr>
    <w:rPr>
      <w:rFonts w:ascii="Arial" w:eastAsia="Times New Roman" w:hAnsi="Arial"/>
      <w:b/>
      <w:bCs/>
      <w:noProof/>
      <w:color w:val="0000FF"/>
      <w:sz w:val="24"/>
      <w:szCs w:val="20"/>
      <w:lang w:val="x-none" w:eastAsia="x-none"/>
    </w:rPr>
  </w:style>
  <w:style w:type="paragraph" w:styleId="Balk5">
    <w:name w:val="heading 5"/>
    <w:basedOn w:val="Normal"/>
    <w:next w:val="Normal"/>
    <w:link w:val="Balk5Char"/>
    <w:qFormat/>
    <w:rsid w:val="00BF7F49"/>
    <w:pPr>
      <w:keepNext/>
      <w:outlineLvl w:val="4"/>
    </w:pPr>
    <w:rPr>
      <w:rFonts w:ascii="Arial" w:eastAsia="Times New Roman" w:hAnsi="Arial"/>
      <w:b/>
      <w:bCs/>
      <w:noProof/>
      <w:sz w:val="20"/>
      <w:szCs w:val="24"/>
      <w:lang w:val="x-none" w:eastAsia="tr-TR"/>
    </w:rPr>
  </w:style>
  <w:style w:type="paragraph" w:styleId="Balk6">
    <w:name w:val="heading 6"/>
    <w:basedOn w:val="Normal"/>
    <w:next w:val="Normal"/>
    <w:link w:val="Balk6Char"/>
    <w:qFormat/>
    <w:rsid w:val="00BF7F49"/>
    <w:pPr>
      <w:keepNext/>
      <w:outlineLvl w:val="5"/>
    </w:pPr>
    <w:rPr>
      <w:rFonts w:ascii="Arial" w:eastAsia="Times New Roman" w:hAnsi="Arial"/>
      <w:b/>
      <w:bCs/>
      <w:noProof/>
      <w:color w:val="000000"/>
      <w:sz w:val="24"/>
      <w:szCs w:val="24"/>
      <w:lang w:val="x-none" w:eastAsia="tr-TR"/>
    </w:rPr>
  </w:style>
  <w:style w:type="paragraph" w:styleId="Balk7">
    <w:name w:val="heading 7"/>
    <w:basedOn w:val="Normal"/>
    <w:next w:val="Normal"/>
    <w:link w:val="Balk7Char"/>
    <w:qFormat/>
    <w:rsid w:val="00BF7F49"/>
    <w:pPr>
      <w:keepNext/>
      <w:outlineLvl w:val="6"/>
    </w:pPr>
    <w:rPr>
      <w:rFonts w:ascii="Arial" w:eastAsia="Times New Roman" w:hAnsi="Arial"/>
      <w:b/>
      <w:bCs/>
      <w:noProof/>
      <w:color w:val="000000"/>
      <w:sz w:val="20"/>
      <w:szCs w:val="24"/>
      <w:lang w:val="x-none" w:eastAsia="tr-TR"/>
    </w:rPr>
  </w:style>
  <w:style w:type="paragraph" w:styleId="Balk8">
    <w:name w:val="heading 8"/>
    <w:basedOn w:val="Normal"/>
    <w:next w:val="Normal"/>
    <w:link w:val="Balk8Char"/>
    <w:unhideWhenUsed/>
    <w:qFormat/>
    <w:rsid w:val="00BF7F49"/>
    <w:pPr>
      <w:spacing w:before="240" w:after="60"/>
      <w:outlineLvl w:val="7"/>
    </w:pPr>
    <w:rPr>
      <w:rFonts w:eastAsia="Times New Roman"/>
      <w:i/>
      <w:iCs/>
      <w:sz w:val="24"/>
      <w:szCs w:val="24"/>
      <w:lang w:val="x-none"/>
    </w:rPr>
  </w:style>
  <w:style w:type="paragraph" w:styleId="Balk9">
    <w:name w:val="heading 9"/>
    <w:basedOn w:val="Normal"/>
    <w:next w:val="Normal"/>
    <w:link w:val="Balk9Char"/>
    <w:qFormat/>
    <w:rsid w:val="00BF7F49"/>
    <w:pPr>
      <w:spacing w:before="240" w:after="60"/>
      <w:outlineLvl w:val="8"/>
    </w:pPr>
    <w:rPr>
      <w:rFonts w:ascii="Arial" w:eastAsia="Times New Roman" w:hAnsi="Arial"/>
      <w:noProof/>
      <w:lang w:val="x-none" w:eastAsia="x-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F7F49"/>
    <w:rPr>
      <w:rFonts w:ascii="Cambria" w:eastAsia="Times New Roman" w:hAnsi="Cambria" w:cs="Times New Roman"/>
      <w:b/>
      <w:bCs/>
      <w:kern w:val="32"/>
      <w:sz w:val="32"/>
      <w:szCs w:val="32"/>
      <w:lang w:val="x-none"/>
    </w:rPr>
  </w:style>
  <w:style w:type="character" w:customStyle="1" w:styleId="Balk2Char">
    <w:name w:val="Başlık 2 Char"/>
    <w:basedOn w:val="VarsaylanParagrafYazTipi"/>
    <w:link w:val="Balk2"/>
    <w:rsid w:val="00BF7F49"/>
    <w:rPr>
      <w:rFonts w:ascii="Cambria" w:eastAsia="Times New Roman" w:hAnsi="Cambria" w:cs="Times New Roman"/>
      <w:b/>
      <w:bCs/>
      <w:i/>
      <w:iCs/>
      <w:sz w:val="28"/>
      <w:szCs w:val="28"/>
      <w:lang w:val="x-none"/>
    </w:rPr>
  </w:style>
  <w:style w:type="character" w:customStyle="1" w:styleId="Balk3Char">
    <w:name w:val="Başlık 3 Char"/>
    <w:basedOn w:val="VarsaylanParagrafYazTipi"/>
    <w:link w:val="Balk3"/>
    <w:rsid w:val="00BF7F49"/>
    <w:rPr>
      <w:rFonts w:ascii="Times New Roman" w:eastAsia="Times New Roman" w:hAnsi="Times New Roman" w:cs="Times New Roman"/>
      <w:b/>
      <w:color w:val="000000"/>
      <w:sz w:val="28"/>
      <w:szCs w:val="20"/>
      <w:lang w:val="x-none" w:eastAsia="x-none"/>
    </w:rPr>
  </w:style>
  <w:style w:type="character" w:customStyle="1" w:styleId="Balk4Char">
    <w:name w:val="Başlık 4 Char"/>
    <w:basedOn w:val="VarsaylanParagrafYazTipi"/>
    <w:link w:val="Balk4"/>
    <w:rsid w:val="00BF7F49"/>
    <w:rPr>
      <w:rFonts w:ascii="Arial" w:eastAsia="Times New Roman" w:hAnsi="Arial" w:cs="Times New Roman"/>
      <w:b/>
      <w:bCs/>
      <w:noProof/>
      <w:color w:val="0000FF"/>
      <w:sz w:val="24"/>
      <w:szCs w:val="20"/>
      <w:lang w:val="x-none" w:eastAsia="x-none"/>
    </w:rPr>
  </w:style>
  <w:style w:type="character" w:customStyle="1" w:styleId="Balk5Char">
    <w:name w:val="Başlık 5 Char"/>
    <w:basedOn w:val="VarsaylanParagrafYazTipi"/>
    <w:link w:val="Balk5"/>
    <w:rsid w:val="00BF7F49"/>
    <w:rPr>
      <w:rFonts w:ascii="Arial" w:eastAsia="Times New Roman" w:hAnsi="Arial" w:cs="Times New Roman"/>
      <w:b/>
      <w:bCs/>
      <w:noProof/>
      <w:sz w:val="20"/>
      <w:szCs w:val="24"/>
      <w:lang w:val="x-none" w:eastAsia="tr-TR"/>
    </w:rPr>
  </w:style>
  <w:style w:type="character" w:customStyle="1" w:styleId="Balk6Char">
    <w:name w:val="Başlık 6 Char"/>
    <w:basedOn w:val="VarsaylanParagrafYazTipi"/>
    <w:link w:val="Balk6"/>
    <w:rsid w:val="00BF7F49"/>
    <w:rPr>
      <w:rFonts w:ascii="Arial" w:eastAsia="Times New Roman" w:hAnsi="Arial" w:cs="Times New Roman"/>
      <w:b/>
      <w:bCs/>
      <w:noProof/>
      <w:color w:val="000000"/>
      <w:sz w:val="24"/>
      <w:szCs w:val="24"/>
      <w:lang w:val="x-none" w:eastAsia="tr-TR"/>
    </w:rPr>
  </w:style>
  <w:style w:type="character" w:customStyle="1" w:styleId="Balk7Char">
    <w:name w:val="Başlık 7 Char"/>
    <w:basedOn w:val="VarsaylanParagrafYazTipi"/>
    <w:link w:val="Balk7"/>
    <w:rsid w:val="00BF7F49"/>
    <w:rPr>
      <w:rFonts w:ascii="Arial" w:eastAsia="Times New Roman" w:hAnsi="Arial" w:cs="Times New Roman"/>
      <w:b/>
      <w:bCs/>
      <w:noProof/>
      <w:color w:val="000000"/>
      <w:sz w:val="20"/>
      <w:szCs w:val="24"/>
      <w:lang w:val="x-none" w:eastAsia="tr-TR"/>
    </w:rPr>
  </w:style>
  <w:style w:type="character" w:customStyle="1" w:styleId="Balk8Char">
    <w:name w:val="Başlık 8 Char"/>
    <w:basedOn w:val="VarsaylanParagrafYazTipi"/>
    <w:link w:val="Balk8"/>
    <w:rsid w:val="00BF7F49"/>
    <w:rPr>
      <w:rFonts w:ascii="Calibri" w:eastAsia="Times New Roman" w:hAnsi="Calibri" w:cs="Times New Roman"/>
      <w:i/>
      <w:iCs/>
      <w:sz w:val="24"/>
      <w:szCs w:val="24"/>
      <w:lang w:val="x-none"/>
    </w:rPr>
  </w:style>
  <w:style w:type="character" w:customStyle="1" w:styleId="Balk9Char">
    <w:name w:val="Başlık 9 Char"/>
    <w:basedOn w:val="VarsaylanParagrafYazTipi"/>
    <w:link w:val="Balk9"/>
    <w:rsid w:val="00BF7F49"/>
    <w:rPr>
      <w:rFonts w:ascii="Arial" w:eastAsia="Times New Roman" w:hAnsi="Arial" w:cs="Times New Roman"/>
      <w:noProof/>
      <w:lang w:val="x-none" w:eastAsia="x-none"/>
    </w:rPr>
  </w:style>
  <w:style w:type="paragraph" w:styleId="AralkYok">
    <w:name w:val="No Spacing"/>
    <w:link w:val="AralkYokChar"/>
    <w:uiPriority w:val="1"/>
    <w:qFormat/>
    <w:rsid w:val="00BF7F49"/>
    <w:pPr>
      <w:spacing w:after="0" w:line="240" w:lineRule="auto"/>
    </w:pPr>
    <w:rPr>
      <w:rFonts w:ascii="Calibri" w:eastAsia="Times New Roman" w:hAnsi="Calibri" w:cs="Times New Roman"/>
      <w:lang w:val="en-US"/>
    </w:rPr>
  </w:style>
  <w:style w:type="character" w:customStyle="1" w:styleId="AralkYokChar">
    <w:name w:val="Aralık Yok Char"/>
    <w:link w:val="AralkYok"/>
    <w:uiPriority w:val="1"/>
    <w:rsid w:val="00BF7F49"/>
    <w:rPr>
      <w:rFonts w:ascii="Calibri" w:eastAsia="Times New Roman" w:hAnsi="Calibri" w:cs="Times New Roman"/>
      <w:lang w:val="en-US"/>
    </w:rPr>
  </w:style>
  <w:style w:type="paragraph" w:styleId="ListeParagraf">
    <w:name w:val="List Paragraph"/>
    <w:basedOn w:val="Normal"/>
    <w:link w:val="ListeParagrafChar"/>
    <w:uiPriority w:val="34"/>
    <w:qFormat/>
    <w:rsid w:val="00BF7F49"/>
    <w:pPr>
      <w:ind w:left="720"/>
      <w:contextualSpacing/>
    </w:pPr>
  </w:style>
  <w:style w:type="paragraph" w:customStyle="1" w:styleId="Default">
    <w:name w:val="Default"/>
    <w:uiPriority w:val="99"/>
    <w:rsid w:val="00BF7F49"/>
    <w:pPr>
      <w:autoSpaceDE w:val="0"/>
      <w:autoSpaceDN w:val="0"/>
      <w:adjustRightInd w:val="0"/>
      <w:spacing w:after="0" w:line="240" w:lineRule="auto"/>
    </w:pPr>
    <w:rPr>
      <w:rFonts w:ascii="APAIMD+TimesNewRoman,Bold" w:eastAsia="Times New Roman" w:hAnsi="APAIMD+TimesNewRoman,Bold" w:cs="Times New Roman"/>
      <w:color w:val="000000"/>
      <w:sz w:val="24"/>
      <w:szCs w:val="24"/>
      <w:lang w:eastAsia="tr-TR"/>
    </w:rPr>
  </w:style>
  <w:style w:type="paragraph" w:customStyle="1" w:styleId="TOC12">
    <w:name w:val="TOC 12"/>
    <w:basedOn w:val="Default"/>
    <w:next w:val="Default"/>
    <w:rsid w:val="00BF7F49"/>
    <w:rPr>
      <w:color w:val="auto"/>
      <w:sz w:val="20"/>
    </w:rPr>
  </w:style>
  <w:style w:type="paragraph" w:styleId="GvdeMetni">
    <w:name w:val="Body Text"/>
    <w:basedOn w:val="Default"/>
    <w:next w:val="Default"/>
    <w:link w:val="GvdeMetniChar"/>
    <w:rsid w:val="00BF7F49"/>
    <w:rPr>
      <w:color w:val="auto"/>
      <w:sz w:val="20"/>
      <w:lang w:val="x-none"/>
    </w:rPr>
  </w:style>
  <w:style w:type="character" w:customStyle="1" w:styleId="GvdeMetniChar">
    <w:name w:val="Gövde Metni Char"/>
    <w:basedOn w:val="VarsaylanParagrafYazTipi"/>
    <w:link w:val="GvdeMetni"/>
    <w:rsid w:val="00BF7F49"/>
    <w:rPr>
      <w:rFonts w:ascii="APAIMD+TimesNewRoman,Bold" w:eastAsia="Times New Roman" w:hAnsi="APAIMD+TimesNewRoman,Bold" w:cs="Times New Roman"/>
      <w:sz w:val="20"/>
      <w:szCs w:val="24"/>
      <w:lang w:val="x-none" w:eastAsia="tr-TR"/>
    </w:rPr>
  </w:style>
  <w:style w:type="paragraph" w:customStyle="1" w:styleId="telefonlarnaboneleribirikmiborlarndemediklerindenirketimizalacatahsiledilememkte">
    <w:name w:val="telefonların aboneleri birikmiş borçlarını ödemediklerinden Şirketimiz alacağı tahsil edilememkte"/>
    <w:basedOn w:val="Normal"/>
    <w:rsid w:val="00BF7F49"/>
    <w:pPr>
      <w:jc w:val="both"/>
    </w:pPr>
    <w:rPr>
      <w:rFonts w:ascii="Times New Roman" w:eastAsia="Times New Roman" w:hAnsi="Times New Roman"/>
      <w:sz w:val="24"/>
      <w:szCs w:val="20"/>
      <w:lang w:eastAsia="tr-TR"/>
    </w:rPr>
  </w:style>
  <w:style w:type="paragraph" w:styleId="KonuBal">
    <w:name w:val="Title"/>
    <w:basedOn w:val="Normal"/>
    <w:link w:val="KonuBalChar"/>
    <w:qFormat/>
    <w:rsid w:val="00BF7F49"/>
    <w:pPr>
      <w:jc w:val="center"/>
    </w:pPr>
    <w:rPr>
      <w:rFonts w:ascii="Arial" w:eastAsia="Times New Roman" w:hAnsi="Arial"/>
      <w:b/>
      <w:sz w:val="28"/>
      <w:szCs w:val="24"/>
      <w:lang w:val="x-none" w:eastAsia="tr-TR"/>
    </w:rPr>
  </w:style>
  <w:style w:type="character" w:customStyle="1" w:styleId="KonuBalChar">
    <w:name w:val="Konu Başlığı Char"/>
    <w:basedOn w:val="VarsaylanParagrafYazTipi"/>
    <w:link w:val="KonuBal"/>
    <w:rsid w:val="00BF7F49"/>
    <w:rPr>
      <w:rFonts w:ascii="Arial" w:eastAsia="Times New Roman" w:hAnsi="Arial" w:cs="Times New Roman"/>
      <w:b/>
      <w:sz w:val="28"/>
      <w:szCs w:val="24"/>
      <w:lang w:val="x-none" w:eastAsia="tr-TR"/>
    </w:rPr>
  </w:style>
  <w:style w:type="paragraph" w:customStyle="1" w:styleId="1">
    <w:name w:val="1"/>
    <w:basedOn w:val="Normal"/>
    <w:next w:val="stBilgi"/>
    <w:link w:val="stbilgiChar"/>
    <w:rsid w:val="00BF7F49"/>
    <w:pPr>
      <w:tabs>
        <w:tab w:val="center" w:pos="4536"/>
        <w:tab w:val="right" w:pos="9072"/>
      </w:tabs>
    </w:pPr>
    <w:rPr>
      <w:rFonts w:ascii="Times New Roman" w:eastAsia="Times New Roman" w:hAnsi="Times New Roman"/>
      <w:noProof/>
      <w:sz w:val="24"/>
      <w:szCs w:val="24"/>
      <w:lang w:eastAsia="tr-TR"/>
    </w:rPr>
  </w:style>
  <w:style w:type="character" w:customStyle="1" w:styleId="AltbilgiChar">
    <w:name w:val="Altbilgi Char"/>
    <w:uiPriority w:val="99"/>
    <w:rsid w:val="00BF7F49"/>
    <w:rPr>
      <w:rFonts w:ascii="Times New Roman" w:eastAsia="Times New Roman" w:hAnsi="Times New Roman" w:cs="Times New Roman"/>
      <w:noProof/>
      <w:sz w:val="24"/>
      <w:szCs w:val="24"/>
      <w:lang w:eastAsia="tr-TR"/>
    </w:rPr>
  </w:style>
  <w:style w:type="character" w:styleId="SayfaNumaras">
    <w:name w:val="page number"/>
    <w:basedOn w:val="VarsaylanParagrafYazTipi"/>
    <w:rsid w:val="00BF7F49"/>
  </w:style>
  <w:style w:type="character" w:customStyle="1" w:styleId="stbilgiChar">
    <w:name w:val="Üstbilgi Char"/>
    <w:link w:val="1"/>
    <w:rsid w:val="00BF7F49"/>
    <w:rPr>
      <w:rFonts w:ascii="Times New Roman" w:eastAsia="Times New Roman" w:hAnsi="Times New Roman" w:cs="Times New Roman"/>
      <w:noProof/>
      <w:sz w:val="24"/>
      <w:szCs w:val="24"/>
      <w:lang w:eastAsia="tr-TR"/>
    </w:rPr>
  </w:style>
  <w:style w:type="paragraph" w:styleId="T1">
    <w:name w:val="toc 1"/>
    <w:basedOn w:val="Normal"/>
    <w:next w:val="Normal"/>
    <w:autoRedefine/>
    <w:uiPriority w:val="39"/>
    <w:qFormat/>
    <w:rsid w:val="00BF7F49"/>
    <w:rPr>
      <w:rFonts w:ascii="Arial" w:eastAsia="Times New Roman" w:hAnsi="Arial" w:cs="Arial"/>
      <w:b/>
      <w:bCs/>
      <w:noProof/>
      <w:sz w:val="24"/>
      <w:szCs w:val="24"/>
      <w:lang w:eastAsia="tr-TR"/>
    </w:rPr>
  </w:style>
  <w:style w:type="paragraph" w:styleId="GvdeMetniGirintisi">
    <w:name w:val="Body Text Indent"/>
    <w:basedOn w:val="Normal"/>
    <w:link w:val="GvdeMetniGirintisiChar"/>
    <w:rsid w:val="00BF7F49"/>
    <w:pPr>
      <w:spacing w:after="120"/>
      <w:ind w:left="283"/>
    </w:pPr>
    <w:rPr>
      <w:rFonts w:ascii="Times New Roman" w:eastAsia="Times New Roman" w:hAnsi="Times New Roman"/>
      <w:noProof/>
      <w:sz w:val="24"/>
      <w:szCs w:val="24"/>
      <w:lang w:val="x-none" w:eastAsia="tr-TR"/>
    </w:rPr>
  </w:style>
  <w:style w:type="character" w:customStyle="1" w:styleId="GvdeMetniGirintisiChar">
    <w:name w:val="Gövde Metni Girintisi Char"/>
    <w:basedOn w:val="VarsaylanParagrafYazTipi"/>
    <w:link w:val="GvdeMetniGirintisi"/>
    <w:rsid w:val="00BF7F49"/>
    <w:rPr>
      <w:rFonts w:ascii="Times New Roman" w:eastAsia="Times New Roman" w:hAnsi="Times New Roman" w:cs="Times New Roman"/>
      <w:noProof/>
      <w:sz w:val="24"/>
      <w:szCs w:val="24"/>
      <w:lang w:val="x-none" w:eastAsia="tr-TR"/>
    </w:rPr>
  </w:style>
  <w:style w:type="character" w:styleId="Gl">
    <w:name w:val="Strong"/>
    <w:qFormat/>
    <w:rsid w:val="00BF7F49"/>
    <w:rPr>
      <w:b/>
      <w:bCs/>
    </w:rPr>
  </w:style>
  <w:style w:type="paragraph" w:customStyle="1" w:styleId="default0">
    <w:name w:val="default"/>
    <w:basedOn w:val="Normal"/>
    <w:uiPriority w:val="99"/>
    <w:rsid w:val="00BF7F49"/>
    <w:pPr>
      <w:spacing w:before="100" w:beforeAutospacing="1" w:after="100" w:afterAutospacing="1"/>
    </w:pPr>
    <w:rPr>
      <w:rFonts w:ascii="Times New Roman" w:eastAsia="Times New Roman" w:hAnsi="Times New Roman"/>
      <w:sz w:val="24"/>
      <w:szCs w:val="24"/>
      <w:lang w:eastAsia="tr-TR"/>
    </w:rPr>
  </w:style>
  <w:style w:type="table" w:styleId="TabloKlavuzu">
    <w:name w:val="Table Grid"/>
    <w:basedOn w:val="NormalTablo"/>
    <w:uiPriority w:val="59"/>
    <w:rsid w:val="00BF7F49"/>
    <w:pPr>
      <w:spacing w:after="0" w:line="240" w:lineRule="auto"/>
    </w:pPr>
    <w:rPr>
      <w:rFonts w:ascii="Calibri" w:eastAsia="Calibri" w:hAnsi="Calibri" w:cs="Times New Roman"/>
      <w:sz w:val="20"/>
      <w:szCs w:val="20"/>
      <w:lang w:eastAsia="tr-T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klamaBavurusu">
    <w:name w:val="annotation reference"/>
    <w:uiPriority w:val="99"/>
    <w:unhideWhenUsed/>
    <w:rsid w:val="00BF7F49"/>
    <w:rPr>
      <w:sz w:val="16"/>
      <w:szCs w:val="16"/>
    </w:rPr>
  </w:style>
  <w:style w:type="paragraph" w:styleId="AklamaMetni">
    <w:name w:val="annotation text"/>
    <w:basedOn w:val="Normal"/>
    <w:link w:val="AklamaMetniChar"/>
    <w:uiPriority w:val="99"/>
    <w:unhideWhenUsed/>
    <w:rsid w:val="00BF7F49"/>
    <w:rPr>
      <w:sz w:val="20"/>
      <w:szCs w:val="20"/>
      <w:lang w:val="x-none"/>
    </w:rPr>
  </w:style>
  <w:style w:type="character" w:customStyle="1" w:styleId="AklamaMetniChar">
    <w:name w:val="Açıklama Metni Char"/>
    <w:basedOn w:val="VarsaylanParagrafYazTipi"/>
    <w:link w:val="AklamaMetni"/>
    <w:uiPriority w:val="99"/>
    <w:rsid w:val="00BF7F49"/>
    <w:rPr>
      <w:rFonts w:ascii="Calibri" w:eastAsia="Calibri" w:hAnsi="Calibri" w:cs="Times New Roman"/>
      <w:sz w:val="20"/>
      <w:szCs w:val="20"/>
      <w:lang w:val="x-none"/>
    </w:rPr>
  </w:style>
  <w:style w:type="paragraph" w:styleId="AklamaKonusu">
    <w:name w:val="annotation subject"/>
    <w:basedOn w:val="AklamaMetni"/>
    <w:next w:val="AklamaMetni"/>
    <w:link w:val="AklamaKonusuChar"/>
    <w:uiPriority w:val="99"/>
    <w:unhideWhenUsed/>
    <w:rsid w:val="00BF7F49"/>
    <w:rPr>
      <w:b/>
      <w:bCs/>
    </w:rPr>
  </w:style>
  <w:style w:type="character" w:customStyle="1" w:styleId="AklamaKonusuChar">
    <w:name w:val="Açıklama Konusu Char"/>
    <w:basedOn w:val="AklamaMetniChar"/>
    <w:link w:val="AklamaKonusu"/>
    <w:uiPriority w:val="99"/>
    <w:rsid w:val="00BF7F49"/>
    <w:rPr>
      <w:rFonts w:ascii="Calibri" w:eastAsia="Calibri" w:hAnsi="Calibri" w:cs="Times New Roman"/>
      <w:b/>
      <w:bCs/>
      <w:sz w:val="20"/>
      <w:szCs w:val="20"/>
      <w:lang w:val="x-none"/>
    </w:rPr>
  </w:style>
  <w:style w:type="paragraph" w:styleId="BalonMetni">
    <w:name w:val="Balloon Text"/>
    <w:basedOn w:val="Normal"/>
    <w:link w:val="BalonMetniChar"/>
    <w:uiPriority w:val="99"/>
    <w:semiHidden/>
    <w:unhideWhenUsed/>
    <w:rsid w:val="00BF7F49"/>
    <w:rPr>
      <w:rFonts w:ascii="Tahoma" w:hAnsi="Tahoma"/>
      <w:sz w:val="16"/>
      <w:szCs w:val="16"/>
      <w:lang w:val="x-none"/>
    </w:rPr>
  </w:style>
  <w:style w:type="character" w:customStyle="1" w:styleId="BalonMetniChar">
    <w:name w:val="Balon Metni Char"/>
    <w:basedOn w:val="VarsaylanParagrafYazTipi"/>
    <w:link w:val="BalonMetni"/>
    <w:uiPriority w:val="99"/>
    <w:semiHidden/>
    <w:rsid w:val="00BF7F49"/>
    <w:rPr>
      <w:rFonts w:ascii="Tahoma" w:eastAsia="Calibri" w:hAnsi="Tahoma" w:cs="Times New Roman"/>
      <w:sz w:val="16"/>
      <w:szCs w:val="16"/>
      <w:lang w:val="x-none"/>
    </w:rPr>
  </w:style>
  <w:style w:type="paragraph" w:customStyle="1" w:styleId="xl67">
    <w:name w:val="xl67"/>
    <w:basedOn w:val="Normal"/>
    <w:rsid w:val="00BF7F49"/>
    <w:pPr>
      <w:spacing w:before="100" w:beforeAutospacing="1" w:after="100" w:afterAutospacing="1"/>
      <w:jc w:val="center"/>
    </w:pPr>
    <w:rPr>
      <w:rFonts w:ascii="Tahoma" w:hAnsi="Tahoma" w:cs="Tahoma"/>
      <w:b/>
      <w:bCs/>
      <w:sz w:val="24"/>
      <w:szCs w:val="24"/>
      <w:lang w:eastAsia="tr-TR"/>
    </w:rPr>
  </w:style>
  <w:style w:type="paragraph" w:styleId="GvdeMetni2">
    <w:name w:val="Body Text 2"/>
    <w:basedOn w:val="Normal"/>
    <w:link w:val="GvdeMetni2Char"/>
    <w:unhideWhenUsed/>
    <w:rsid w:val="00BF7F49"/>
    <w:pPr>
      <w:spacing w:after="120" w:line="480" w:lineRule="auto"/>
    </w:pPr>
    <w:rPr>
      <w:lang w:val="x-none"/>
    </w:rPr>
  </w:style>
  <w:style w:type="character" w:customStyle="1" w:styleId="GvdeMetni2Char">
    <w:name w:val="Gövde Metni 2 Char"/>
    <w:basedOn w:val="VarsaylanParagrafYazTipi"/>
    <w:link w:val="GvdeMetni2"/>
    <w:rsid w:val="00BF7F49"/>
    <w:rPr>
      <w:rFonts w:ascii="Calibri" w:eastAsia="Calibri" w:hAnsi="Calibri" w:cs="Times New Roman"/>
      <w:lang w:val="x-none"/>
    </w:rPr>
  </w:style>
  <w:style w:type="paragraph" w:styleId="TBal">
    <w:name w:val="TOC Heading"/>
    <w:basedOn w:val="Balk1"/>
    <w:next w:val="Normal"/>
    <w:uiPriority w:val="39"/>
    <w:unhideWhenUsed/>
    <w:qFormat/>
    <w:rsid w:val="00BF7F49"/>
    <w:pPr>
      <w:keepLines/>
      <w:spacing w:before="480" w:after="0"/>
      <w:outlineLvl w:val="9"/>
    </w:pPr>
    <w:rPr>
      <w:color w:val="365F91"/>
      <w:kern w:val="0"/>
      <w:sz w:val="28"/>
      <w:szCs w:val="28"/>
    </w:rPr>
  </w:style>
  <w:style w:type="paragraph" w:styleId="T2">
    <w:name w:val="toc 2"/>
    <w:basedOn w:val="Normal"/>
    <w:next w:val="Normal"/>
    <w:autoRedefine/>
    <w:uiPriority w:val="39"/>
    <w:unhideWhenUsed/>
    <w:qFormat/>
    <w:rsid w:val="00BF7F49"/>
    <w:pPr>
      <w:tabs>
        <w:tab w:val="left" w:pos="851"/>
        <w:tab w:val="right" w:leader="dot" w:pos="9530"/>
      </w:tabs>
      <w:ind w:left="221"/>
    </w:pPr>
    <w:rPr>
      <w:rFonts w:eastAsia="Times New Roman"/>
    </w:rPr>
  </w:style>
  <w:style w:type="paragraph" w:styleId="T3">
    <w:name w:val="toc 3"/>
    <w:basedOn w:val="Normal"/>
    <w:next w:val="Normal"/>
    <w:autoRedefine/>
    <w:uiPriority w:val="39"/>
    <w:unhideWhenUsed/>
    <w:qFormat/>
    <w:rsid w:val="00BF7F49"/>
    <w:pPr>
      <w:spacing w:after="100"/>
      <w:ind w:left="440"/>
    </w:pPr>
    <w:rPr>
      <w:rFonts w:eastAsia="Times New Roman"/>
    </w:rPr>
  </w:style>
  <w:style w:type="paragraph" w:styleId="NormalWeb">
    <w:name w:val="Normal (Web)"/>
    <w:basedOn w:val="Default"/>
    <w:next w:val="Default"/>
    <w:rsid w:val="00BF7F49"/>
    <w:pPr>
      <w:spacing w:before="100" w:after="100"/>
    </w:pPr>
    <w:rPr>
      <w:color w:val="auto"/>
      <w:sz w:val="20"/>
    </w:rPr>
  </w:style>
  <w:style w:type="paragraph" w:customStyle="1" w:styleId="Heading81">
    <w:name w:val="Heading 81"/>
    <w:basedOn w:val="Default"/>
    <w:next w:val="Default"/>
    <w:rsid w:val="00BF7F49"/>
    <w:rPr>
      <w:color w:val="auto"/>
      <w:sz w:val="20"/>
    </w:rPr>
  </w:style>
  <w:style w:type="character" w:styleId="Kpr">
    <w:name w:val="Hyperlink"/>
    <w:uiPriority w:val="99"/>
    <w:unhideWhenUsed/>
    <w:rsid w:val="00BF7F49"/>
    <w:rPr>
      <w:color w:val="0000FF"/>
      <w:u w:val="single"/>
    </w:rPr>
  </w:style>
  <w:style w:type="paragraph" w:customStyle="1" w:styleId="xl673">
    <w:name w:val="xl67+3"/>
    <w:basedOn w:val="Default"/>
    <w:next w:val="Default"/>
    <w:rsid w:val="00BF7F49"/>
    <w:pPr>
      <w:spacing w:before="100" w:after="100"/>
    </w:pPr>
    <w:rPr>
      <w:rFonts w:ascii="Arial" w:hAnsi="Arial"/>
      <w:color w:val="auto"/>
      <w:sz w:val="20"/>
    </w:rPr>
  </w:style>
  <w:style w:type="paragraph" w:styleId="GvdeMetniGirintisi2">
    <w:name w:val="Body Text Indent 2"/>
    <w:basedOn w:val="Normal"/>
    <w:link w:val="GvdeMetniGirintisi2Char"/>
    <w:unhideWhenUsed/>
    <w:rsid w:val="00BF7F49"/>
    <w:pPr>
      <w:spacing w:after="120" w:line="480" w:lineRule="auto"/>
      <w:ind w:left="283"/>
    </w:pPr>
    <w:rPr>
      <w:lang w:val="x-none"/>
    </w:rPr>
  </w:style>
  <w:style w:type="character" w:customStyle="1" w:styleId="GvdeMetniGirintisi2Char">
    <w:name w:val="Gövde Metni Girintisi 2 Char"/>
    <w:basedOn w:val="VarsaylanParagrafYazTipi"/>
    <w:link w:val="GvdeMetniGirintisi2"/>
    <w:rsid w:val="00BF7F49"/>
    <w:rPr>
      <w:rFonts w:ascii="Calibri" w:eastAsia="Calibri" w:hAnsi="Calibri" w:cs="Times New Roman"/>
      <w:lang w:val="x-none"/>
    </w:rPr>
  </w:style>
  <w:style w:type="paragraph" w:styleId="Dzeltme">
    <w:name w:val="Revision"/>
    <w:hidden/>
    <w:uiPriority w:val="99"/>
    <w:semiHidden/>
    <w:rsid w:val="00BF7F49"/>
    <w:pPr>
      <w:spacing w:after="0" w:line="240" w:lineRule="auto"/>
    </w:pPr>
    <w:rPr>
      <w:rFonts w:ascii="Calibri" w:eastAsia="Calibri" w:hAnsi="Calibri" w:cs="Times New Roman"/>
    </w:rPr>
  </w:style>
  <w:style w:type="paragraph" w:styleId="DzMetin">
    <w:name w:val="Plain Text"/>
    <w:basedOn w:val="Normal"/>
    <w:link w:val="DzMetinChar"/>
    <w:uiPriority w:val="99"/>
    <w:unhideWhenUsed/>
    <w:rsid w:val="00BF7F49"/>
    <w:rPr>
      <w:rFonts w:ascii="Consolas" w:hAnsi="Consolas"/>
      <w:sz w:val="21"/>
      <w:szCs w:val="21"/>
      <w:lang w:val="x-none"/>
    </w:rPr>
  </w:style>
  <w:style w:type="character" w:customStyle="1" w:styleId="DzMetinChar">
    <w:name w:val="Düz Metin Char"/>
    <w:basedOn w:val="VarsaylanParagrafYazTipi"/>
    <w:link w:val="DzMetin"/>
    <w:uiPriority w:val="99"/>
    <w:rsid w:val="00BF7F49"/>
    <w:rPr>
      <w:rFonts w:ascii="Consolas" w:eastAsia="Calibri" w:hAnsi="Consolas" w:cs="Times New Roman"/>
      <w:sz w:val="21"/>
      <w:szCs w:val="21"/>
      <w:lang w:val="x-none"/>
    </w:rPr>
  </w:style>
  <w:style w:type="paragraph" w:customStyle="1" w:styleId="ListeParagraf1">
    <w:name w:val="Liste Paragraf1"/>
    <w:basedOn w:val="Normal"/>
    <w:qFormat/>
    <w:rsid w:val="00BF7F49"/>
    <w:pPr>
      <w:ind w:left="720"/>
      <w:contextualSpacing/>
      <w:jc w:val="both"/>
    </w:pPr>
  </w:style>
  <w:style w:type="paragraph" w:customStyle="1" w:styleId="TOC11">
    <w:name w:val="TOC 11"/>
    <w:basedOn w:val="Default"/>
    <w:next w:val="Default"/>
    <w:rsid w:val="00BF7F49"/>
    <w:rPr>
      <w:color w:val="auto"/>
      <w:sz w:val="20"/>
    </w:rPr>
  </w:style>
  <w:style w:type="paragraph" w:customStyle="1" w:styleId="TOC21">
    <w:name w:val="TOC 21"/>
    <w:basedOn w:val="Default"/>
    <w:next w:val="Default"/>
    <w:rsid w:val="00BF7F49"/>
    <w:rPr>
      <w:color w:val="auto"/>
      <w:sz w:val="20"/>
    </w:rPr>
  </w:style>
  <w:style w:type="paragraph" w:customStyle="1" w:styleId="Heading11">
    <w:name w:val="Heading 11"/>
    <w:basedOn w:val="Default"/>
    <w:next w:val="Default"/>
    <w:rsid w:val="00BF7F49"/>
    <w:pPr>
      <w:spacing w:before="120" w:after="120"/>
    </w:pPr>
    <w:rPr>
      <w:color w:val="auto"/>
      <w:sz w:val="20"/>
    </w:rPr>
  </w:style>
  <w:style w:type="paragraph" w:customStyle="1" w:styleId="Heading21">
    <w:name w:val="Heading 21"/>
    <w:basedOn w:val="Default"/>
    <w:next w:val="Default"/>
    <w:rsid w:val="00BF7F49"/>
    <w:pPr>
      <w:spacing w:before="120" w:after="120"/>
    </w:pPr>
    <w:rPr>
      <w:color w:val="auto"/>
      <w:sz w:val="20"/>
    </w:rPr>
  </w:style>
  <w:style w:type="paragraph" w:customStyle="1" w:styleId="StyleListBullet2">
    <w:name w:val="Style List Bullet 2"/>
    <w:aliases w:val="Bold List Bullet 2 + Left:  10 mm First line: ..."/>
    <w:basedOn w:val="Default"/>
    <w:next w:val="Default"/>
    <w:rsid w:val="00BF7F49"/>
    <w:rPr>
      <w:color w:val="auto"/>
      <w:sz w:val="20"/>
    </w:rPr>
  </w:style>
  <w:style w:type="paragraph" w:customStyle="1" w:styleId="Footer1">
    <w:name w:val="Footer1"/>
    <w:basedOn w:val="Default"/>
    <w:next w:val="Default"/>
    <w:rsid w:val="00BF7F49"/>
    <w:rPr>
      <w:color w:val="auto"/>
      <w:sz w:val="20"/>
    </w:rPr>
  </w:style>
  <w:style w:type="paragraph" w:customStyle="1" w:styleId="BodyTextIndent1">
    <w:name w:val="Body Text Indent1"/>
    <w:basedOn w:val="Default"/>
    <w:next w:val="Default"/>
    <w:rsid w:val="00BF7F49"/>
    <w:pPr>
      <w:spacing w:after="120"/>
    </w:pPr>
    <w:rPr>
      <w:color w:val="auto"/>
      <w:sz w:val="20"/>
    </w:rPr>
  </w:style>
  <w:style w:type="paragraph" w:styleId="bekMetni">
    <w:name w:val="Block Text"/>
    <w:basedOn w:val="Default"/>
    <w:next w:val="Default"/>
    <w:rsid w:val="00BF7F49"/>
    <w:rPr>
      <w:color w:val="auto"/>
      <w:sz w:val="20"/>
    </w:rPr>
  </w:style>
  <w:style w:type="paragraph" w:styleId="GvdeMetni3">
    <w:name w:val="Body Text 3"/>
    <w:basedOn w:val="Default"/>
    <w:next w:val="Default"/>
    <w:link w:val="GvdeMetni3Char"/>
    <w:rsid w:val="00BF7F49"/>
    <w:pPr>
      <w:spacing w:after="120"/>
    </w:pPr>
    <w:rPr>
      <w:color w:val="auto"/>
      <w:sz w:val="20"/>
      <w:lang w:val="x-none" w:eastAsia="x-none"/>
    </w:rPr>
  </w:style>
  <w:style w:type="character" w:customStyle="1" w:styleId="GvdeMetni3Char">
    <w:name w:val="Gövde Metni 3 Char"/>
    <w:basedOn w:val="VarsaylanParagrafYazTipi"/>
    <w:link w:val="GvdeMetni3"/>
    <w:rsid w:val="00BF7F49"/>
    <w:rPr>
      <w:rFonts w:ascii="APAIMD+TimesNewRoman,Bold" w:eastAsia="Times New Roman" w:hAnsi="APAIMD+TimesNewRoman,Bold" w:cs="Times New Roman"/>
      <w:sz w:val="20"/>
      <w:szCs w:val="24"/>
      <w:lang w:val="x-none" w:eastAsia="x-none"/>
    </w:rPr>
  </w:style>
  <w:style w:type="paragraph" w:customStyle="1" w:styleId="aklamakonusu0">
    <w:name w:val="aklamakonusu"/>
    <w:basedOn w:val="Normal"/>
    <w:rsid w:val="00BF7F49"/>
    <w:pPr>
      <w:spacing w:before="100" w:beforeAutospacing="1" w:after="100" w:afterAutospacing="1"/>
    </w:pPr>
    <w:rPr>
      <w:rFonts w:ascii="Times New Roman" w:eastAsia="Times New Roman" w:hAnsi="Times New Roman"/>
      <w:sz w:val="24"/>
      <w:szCs w:val="24"/>
      <w:lang w:eastAsia="tr-TR"/>
    </w:rPr>
  </w:style>
  <w:style w:type="paragraph" w:styleId="T4">
    <w:name w:val="toc 4"/>
    <w:basedOn w:val="Normal"/>
    <w:next w:val="Normal"/>
    <w:autoRedefine/>
    <w:semiHidden/>
    <w:rsid w:val="00BF7F49"/>
    <w:pPr>
      <w:ind w:left="720"/>
    </w:pPr>
    <w:rPr>
      <w:rFonts w:ascii="Times New Roman" w:eastAsia="Times New Roman" w:hAnsi="Times New Roman"/>
      <w:noProof/>
      <w:sz w:val="24"/>
      <w:szCs w:val="21"/>
      <w:lang w:eastAsia="tr-TR"/>
    </w:rPr>
  </w:style>
  <w:style w:type="paragraph" w:styleId="T5">
    <w:name w:val="toc 5"/>
    <w:basedOn w:val="Normal"/>
    <w:next w:val="Normal"/>
    <w:autoRedefine/>
    <w:semiHidden/>
    <w:rsid w:val="00BF7F49"/>
    <w:pPr>
      <w:ind w:left="960"/>
    </w:pPr>
    <w:rPr>
      <w:rFonts w:ascii="Times New Roman" w:eastAsia="Times New Roman" w:hAnsi="Times New Roman"/>
      <w:noProof/>
      <w:sz w:val="24"/>
      <w:szCs w:val="21"/>
      <w:lang w:eastAsia="tr-TR"/>
    </w:rPr>
  </w:style>
  <w:style w:type="paragraph" w:styleId="T6">
    <w:name w:val="toc 6"/>
    <w:basedOn w:val="Normal"/>
    <w:next w:val="Normal"/>
    <w:autoRedefine/>
    <w:semiHidden/>
    <w:rsid w:val="00BF7F49"/>
    <w:pPr>
      <w:ind w:left="1200"/>
    </w:pPr>
    <w:rPr>
      <w:rFonts w:ascii="Times New Roman" w:eastAsia="Times New Roman" w:hAnsi="Times New Roman"/>
      <w:noProof/>
      <w:sz w:val="24"/>
      <w:szCs w:val="21"/>
      <w:lang w:eastAsia="tr-TR"/>
    </w:rPr>
  </w:style>
  <w:style w:type="paragraph" w:styleId="T7">
    <w:name w:val="toc 7"/>
    <w:basedOn w:val="Normal"/>
    <w:next w:val="Normal"/>
    <w:autoRedefine/>
    <w:semiHidden/>
    <w:rsid w:val="00BF7F49"/>
    <w:pPr>
      <w:ind w:left="1440"/>
    </w:pPr>
    <w:rPr>
      <w:rFonts w:ascii="Times New Roman" w:eastAsia="Times New Roman" w:hAnsi="Times New Roman"/>
      <w:noProof/>
      <w:sz w:val="24"/>
      <w:szCs w:val="21"/>
      <w:lang w:eastAsia="tr-TR"/>
    </w:rPr>
  </w:style>
  <w:style w:type="paragraph" w:styleId="T8">
    <w:name w:val="toc 8"/>
    <w:basedOn w:val="Normal"/>
    <w:next w:val="Normal"/>
    <w:autoRedefine/>
    <w:semiHidden/>
    <w:rsid w:val="00BF7F49"/>
    <w:pPr>
      <w:ind w:left="1680"/>
    </w:pPr>
    <w:rPr>
      <w:rFonts w:ascii="Times New Roman" w:eastAsia="Times New Roman" w:hAnsi="Times New Roman"/>
      <w:noProof/>
      <w:sz w:val="24"/>
      <w:szCs w:val="21"/>
      <w:lang w:eastAsia="tr-TR"/>
    </w:rPr>
  </w:style>
  <w:style w:type="paragraph" w:styleId="T9">
    <w:name w:val="toc 9"/>
    <w:basedOn w:val="Normal"/>
    <w:next w:val="Normal"/>
    <w:autoRedefine/>
    <w:semiHidden/>
    <w:rsid w:val="00BF7F49"/>
    <w:pPr>
      <w:ind w:left="1920"/>
    </w:pPr>
    <w:rPr>
      <w:rFonts w:ascii="Times New Roman" w:eastAsia="Times New Roman" w:hAnsi="Times New Roman"/>
      <w:noProof/>
      <w:sz w:val="24"/>
      <w:szCs w:val="21"/>
      <w:lang w:eastAsia="tr-TR"/>
    </w:rPr>
  </w:style>
  <w:style w:type="character" w:styleId="zlenenKpr">
    <w:name w:val="FollowedHyperlink"/>
    <w:uiPriority w:val="99"/>
    <w:rsid w:val="00BF7F49"/>
    <w:rPr>
      <w:color w:val="800080"/>
      <w:u w:val="single"/>
    </w:rPr>
  </w:style>
  <w:style w:type="paragraph" w:styleId="GvdeMetniGirintisi3">
    <w:name w:val="Body Text Indent 3"/>
    <w:basedOn w:val="Normal"/>
    <w:link w:val="GvdeMetniGirintisi3Char"/>
    <w:rsid w:val="00BF7F49"/>
    <w:pPr>
      <w:spacing w:after="120"/>
      <w:ind w:left="283"/>
    </w:pPr>
    <w:rPr>
      <w:rFonts w:ascii="Times New Roman" w:eastAsia="Times New Roman" w:hAnsi="Times New Roman"/>
      <w:noProof/>
      <w:sz w:val="16"/>
      <w:szCs w:val="16"/>
      <w:lang w:val="x-none" w:eastAsia="x-none"/>
    </w:rPr>
  </w:style>
  <w:style w:type="character" w:customStyle="1" w:styleId="GvdeMetniGirintisi3Char">
    <w:name w:val="Gövde Metni Girintisi 3 Char"/>
    <w:basedOn w:val="VarsaylanParagrafYazTipi"/>
    <w:link w:val="GvdeMetniGirintisi3"/>
    <w:rsid w:val="00BF7F49"/>
    <w:rPr>
      <w:rFonts w:ascii="Times New Roman" w:eastAsia="Times New Roman" w:hAnsi="Times New Roman" w:cs="Times New Roman"/>
      <w:noProof/>
      <w:sz w:val="16"/>
      <w:szCs w:val="16"/>
      <w:lang w:val="x-none" w:eastAsia="x-none"/>
    </w:rPr>
  </w:style>
  <w:style w:type="paragraph" w:customStyle="1" w:styleId="telefonlarnaboneleribirikmiborlarndemediklerindenirketimizalacatahsiledilememkte0">
    <w:name w:val="telefonlarnaboneleribirikmiborlarndemediklerindenirketimizalacatahsiledilememkte"/>
    <w:basedOn w:val="Normal"/>
    <w:rsid w:val="00BF7F49"/>
    <w:pPr>
      <w:spacing w:before="100" w:beforeAutospacing="1" w:after="100" w:afterAutospacing="1"/>
    </w:pPr>
    <w:rPr>
      <w:rFonts w:ascii="Times New Roman" w:eastAsia="Times New Roman" w:hAnsi="Times New Roman"/>
      <w:sz w:val="24"/>
      <w:szCs w:val="24"/>
      <w:lang w:eastAsia="tr-TR"/>
    </w:rPr>
  </w:style>
  <w:style w:type="paragraph" w:styleId="Altyaz">
    <w:name w:val="Subtitle"/>
    <w:aliases w:val="Alt Konu Başlığı"/>
    <w:basedOn w:val="Normal"/>
    <w:link w:val="AltyazChar1"/>
    <w:qFormat/>
    <w:rsid w:val="00BF7F49"/>
    <w:rPr>
      <w:rFonts w:ascii="Arial" w:eastAsia="Times New Roman" w:hAnsi="Arial"/>
      <w:b/>
      <w:bCs/>
      <w:noProof/>
      <w:color w:val="000000"/>
      <w:sz w:val="24"/>
      <w:szCs w:val="14"/>
      <w:lang w:val="x-none"/>
    </w:rPr>
  </w:style>
  <w:style w:type="character" w:customStyle="1" w:styleId="AltyazChar">
    <w:name w:val="Altyazı Char"/>
    <w:basedOn w:val="VarsaylanParagrafYazTipi"/>
    <w:uiPriority w:val="11"/>
    <w:rsid w:val="00BF7F49"/>
    <w:rPr>
      <w:rFonts w:eastAsiaTheme="minorEastAsia"/>
      <w:color w:val="5A5A5A" w:themeColor="text1" w:themeTint="A5"/>
      <w:spacing w:val="15"/>
    </w:rPr>
  </w:style>
  <w:style w:type="character" w:customStyle="1" w:styleId="AltyazChar1">
    <w:name w:val="Altyazı Char1"/>
    <w:aliases w:val="Alt Konu Başlığı Char"/>
    <w:link w:val="Altyaz"/>
    <w:rsid w:val="00BF7F49"/>
    <w:rPr>
      <w:rFonts w:ascii="Arial" w:eastAsia="Times New Roman" w:hAnsi="Arial" w:cs="Times New Roman"/>
      <w:b/>
      <w:bCs/>
      <w:noProof/>
      <w:color w:val="000000"/>
      <w:sz w:val="24"/>
      <w:szCs w:val="14"/>
      <w:lang w:val="x-none"/>
    </w:rPr>
  </w:style>
  <w:style w:type="paragraph" w:customStyle="1" w:styleId="BodyText21">
    <w:name w:val="Body Text 21"/>
    <w:basedOn w:val="Normal"/>
    <w:rsid w:val="00BF7F49"/>
    <w:pPr>
      <w:overflowPunct w:val="0"/>
      <w:autoSpaceDE w:val="0"/>
      <w:autoSpaceDN w:val="0"/>
      <w:adjustRightInd w:val="0"/>
      <w:ind w:left="360"/>
      <w:textAlignment w:val="baseline"/>
    </w:pPr>
    <w:rPr>
      <w:rFonts w:ascii="Times New Roman" w:eastAsia="SimSun" w:hAnsi="Times New Roman"/>
      <w:sz w:val="24"/>
      <w:szCs w:val="20"/>
      <w:lang w:eastAsia="tr-TR"/>
    </w:rPr>
  </w:style>
  <w:style w:type="paragraph" w:customStyle="1" w:styleId="BlockText1">
    <w:name w:val="Block Text1"/>
    <w:basedOn w:val="Normal"/>
    <w:rsid w:val="00BF7F49"/>
    <w:pPr>
      <w:tabs>
        <w:tab w:val="left" w:pos="540"/>
        <w:tab w:val="right" w:pos="8460"/>
      </w:tabs>
      <w:overflowPunct w:val="0"/>
      <w:autoSpaceDE w:val="0"/>
      <w:autoSpaceDN w:val="0"/>
      <w:adjustRightInd w:val="0"/>
      <w:spacing w:line="360" w:lineRule="auto"/>
      <w:ind w:left="360" w:right="62"/>
      <w:jc w:val="both"/>
      <w:textAlignment w:val="baseline"/>
    </w:pPr>
    <w:rPr>
      <w:rFonts w:ascii="Tahoma" w:eastAsia="SimSun" w:hAnsi="Tahoma"/>
      <w:sz w:val="20"/>
      <w:szCs w:val="20"/>
      <w:lang w:eastAsia="tr-TR"/>
    </w:rPr>
  </w:style>
  <w:style w:type="paragraph" w:customStyle="1" w:styleId="TableText">
    <w:name w:val="Table_Text"/>
    <w:basedOn w:val="Normal"/>
    <w:rsid w:val="00BF7F49"/>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overflowPunct w:val="0"/>
      <w:autoSpaceDE w:val="0"/>
      <w:autoSpaceDN w:val="0"/>
      <w:adjustRightInd w:val="0"/>
      <w:spacing w:before="40" w:after="40"/>
      <w:textAlignment w:val="baseline"/>
    </w:pPr>
    <w:rPr>
      <w:rFonts w:ascii="Times New Roman" w:eastAsia="SimSun" w:hAnsi="Times New Roman"/>
      <w:szCs w:val="20"/>
      <w:lang w:val="en-GB" w:eastAsia="tr-TR"/>
    </w:rPr>
  </w:style>
  <w:style w:type="paragraph" w:customStyle="1" w:styleId="font5">
    <w:name w:val="font5"/>
    <w:basedOn w:val="Normal"/>
    <w:rsid w:val="00BF7F49"/>
    <w:pPr>
      <w:spacing w:before="100" w:beforeAutospacing="1" w:after="100" w:afterAutospacing="1"/>
    </w:pPr>
    <w:rPr>
      <w:rFonts w:ascii="Tahoma" w:eastAsia="SimSun" w:hAnsi="Tahoma" w:cs="Tahoma"/>
      <w:sz w:val="15"/>
      <w:szCs w:val="15"/>
      <w:lang w:eastAsia="tr-TR"/>
    </w:rPr>
  </w:style>
  <w:style w:type="paragraph" w:customStyle="1" w:styleId="font6">
    <w:name w:val="font6"/>
    <w:basedOn w:val="Normal"/>
    <w:rsid w:val="00BF7F49"/>
    <w:pPr>
      <w:spacing w:before="100" w:beforeAutospacing="1" w:after="100" w:afterAutospacing="1"/>
    </w:pPr>
    <w:rPr>
      <w:rFonts w:ascii="Tahoma" w:eastAsia="SimSun" w:hAnsi="Tahoma" w:cs="Tahoma"/>
      <w:b/>
      <w:bCs/>
      <w:sz w:val="15"/>
      <w:szCs w:val="15"/>
      <w:lang w:eastAsia="tr-TR"/>
    </w:rPr>
  </w:style>
  <w:style w:type="paragraph" w:customStyle="1" w:styleId="xl22">
    <w:name w:val="xl22"/>
    <w:basedOn w:val="Normal"/>
    <w:rsid w:val="00BF7F49"/>
    <w:pPr>
      <w:spacing w:before="100" w:beforeAutospacing="1" w:after="100" w:afterAutospacing="1"/>
    </w:pPr>
    <w:rPr>
      <w:rFonts w:ascii="Tahoma" w:eastAsia="SimSun" w:hAnsi="Tahoma" w:cs="Tahoma"/>
      <w:sz w:val="24"/>
      <w:szCs w:val="24"/>
      <w:lang w:eastAsia="tr-TR"/>
    </w:rPr>
  </w:style>
  <w:style w:type="paragraph" w:customStyle="1" w:styleId="xl23">
    <w:name w:val="xl23"/>
    <w:basedOn w:val="Normal"/>
    <w:rsid w:val="00BF7F49"/>
    <w:pPr>
      <w:pBdr>
        <w:right w:val="single" w:sz="8" w:space="0" w:color="auto"/>
      </w:pBdr>
      <w:spacing w:before="100" w:beforeAutospacing="1" w:after="100" w:afterAutospacing="1"/>
    </w:pPr>
    <w:rPr>
      <w:rFonts w:ascii="Tahoma" w:eastAsia="SimSun" w:hAnsi="Tahoma" w:cs="Tahoma"/>
      <w:sz w:val="24"/>
      <w:szCs w:val="24"/>
      <w:lang w:eastAsia="tr-TR"/>
    </w:rPr>
  </w:style>
  <w:style w:type="paragraph" w:customStyle="1" w:styleId="xl24">
    <w:name w:val="xl24"/>
    <w:basedOn w:val="Normal"/>
    <w:rsid w:val="00BF7F49"/>
    <w:pPr>
      <w:pBdr>
        <w:top w:val="single" w:sz="8" w:space="0" w:color="auto"/>
        <w:right w:val="single" w:sz="8" w:space="0" w:color="auto"/>
      </w:pBdr>
      <w:spacing w:before="100" w:beforeAutospacing="1" w:after="100" w:afterAutospacing="1"/>
    </w:pPr>
    <w:rPr>
      <w:rFonts w:ascii="Tahoma" w:eastAsia="SimSun" w:hAnsi="Tahoma" w:cs="Tahoma"/>
      <w:sz w:val="24"/>
      <w:szCs w:val="24"/>
      <w:lang w:eastAsia="tr-TR"/>
    </w:rPr>
  </w:style>
  <w:style w:type="paragraph" w:customStyle="1" w:styleId="xl25">
    <w:name w:val="xl25"/>
    <w:basedOn w:val="Normal"/>
    <w:rsid w:val="00BF7F49"/>
    <w:pPr>
      <w:pBdr>
        <w:top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26">
    <w:name w:val="xl26"/>
    <w:basedOn w:val="Normal"/>
    <w:rsid w:val="00BF7F49"/>
    <w:pPr>
      <w:spacing w:before="100" w:beforeAutospacing="1" w:after="100" w:afterAutospacing="1"/>
    </w:pPr>
    <w:rPr>
      <w:rFonts w:ascii="Tahoma" w:eastAsia="SimSun" w:hAnsi="Tahoma" w:cs="Tahoma"/>
      <w:sz w:val="16"/>
      <w:szCs w:val="16"/>
      <w:lang w:eastAsia="tr-TR"/>
    </w:rPr>
  </w:style>
  <w:style w:type="paragraph" w:customStyle="1" w:styleId="xl27">
    <w:name w:val="xl27"/>
    <w:basedOn w:val="Normal"/>
    <w:rsid w:val="00BF7F49"/>
    <w:pPr>
      <w:pBdr>
        <w:top w:val="single" w:sz="8" w:space="0" w:color="auto"/>
        <w:left w:val="single" w:sz="8" w:space="0" w:color="auto"/>
        <w:right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28">
    <w:name w:val="xl28"/>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29">
    <w:name w:val="xl29"/>
    <w:basedOn w:val="Normal"/>
    <w:rsid w:val="00BF7F49"/>
    <w:pPr>
      <w:pBdr>
        <w:left w:val="single" w:sz="8" w:space="0" w:color="auto"/>
        <w:right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30">
    <w:name w:val="xl30"/>
    <w:basedOn w:val="Normal"/>
    <w:rsid w:val="00BF7F49"/>
    <w:pPr>
      <w:pBdr>
        <w:left w:val="single" w:sz="8" w:space="0" w:color="auto"/>
        <w:right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31">
    <w:name w:val="xl31"/>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2">
    <w:name w:val="xl32"/>
    <w:basedOn w:val="Normal"/>
    <w:rsid w:val="00BF7F49"/>
    <w:pPr>
      <w:pBdr>
        <w:top w:val="single" w:sz="8" w:space="0" w:color="auto"/>
        <w:bottom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33">
    <w:name w:val="xl33"/>
    <w:basedOn w:val="Normal"/>
    <w:rsid w:val="00BF7F49"/>
    <w:pPr>
      <w:pBdr>
        <w:top w:val="single" w:sz="8" w:space="0" w:color="auto"/>
        <w:left w:val="single" w:sz="8" w:space="0" w:color="auto"/>
        <w:bottom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4">
    <w:name w:val="xl34"/>
    <w:basedOn w:val="Normal"/>
    <w:rsid w:val="00BF7F49"/>
    <w:pPr>
      <w:pBdr>
        <w:lef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5">
    <w:name w:val="xl35"/>
    <w:basedOn w:val="Normal"/>
    <w:rsid w:val="00BF7F49"/>
    <w:pPr>
      <w:pBdr>
        <w:top w:val="single" w:sz="8" w:space="0" w:color="auto"/>
        <w:left w:val="single" w:sz="8" w:space="0" w:color="auto"/>
        <w:bottom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6">
    <w:name w:val="xl36"/>
    <w:basedOn w:val="Normal"/>
    <w:rsid w:val="00BF7F49"/>
    <w:pPr>
      <w:pBdr>
        <w:top w:val="single" w:sz="8" w:space="0" w:color="auto"/>
        <w:bottom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7">
    <w:name w:val="xl37"/>
    <w:basedOn w:val="Normal"/>
    <w:rsid w:val="00BF7F49"/>
    <w:pPr>
      <w:spacing w:before="100" w:beforeAutospacing="1" w:after="100" w:afterAutospacing="1"/>
      <w:jc w:val="center"/>
    </w:pPr>
    <w:rPr>
      <w:rFonts w:ascii="Tahoma" w:eastAsia="SimSun" w:hAnsi="Tahoma" w:cs="Tahoma"/>
      <w:b/>
      <w:bCs/>
      <w:sz w:val="16"/>
      <w:szCs w:val="16"/>
      <w:lang w:eastAsia="tr-TR"/>
    </w:rPr>
  </w:style>
  <w:style w:type="paragraph" w:customStyle="1" w:styleId="xl38">
    <w:name w:val="xl38"/>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9">
    <w:name w:val="xl39"/>
    <w:basedOn w:val="Normal"/>
    <w:rsid w:val="00BF7F49"/>
    <w:pPr>
      <w:pBdr>
        <w:top w:val="single" w:sz="8" w:space="0" w:color="auto"/>
        <w:bottom w:val="single" w:sz="8" w:space="0" w:color="auto"/>
        <w:right w:val="single" w:sz="8" w:space="0" w:color="auto"/>
      </w:pBdr>
      <w:spacing w:before="100" w:beforeAutospacing="1" w:after="100" w:afterAutospacing="1"/>
      <w:jc w:val="center"/>
    </w:pPr>
    <w:rPr>
      <w:rFonts w:ascii="Tahoma" w:eastAsia="SimSun" w:hAnsi="Tahoma" w:cs="Tahoma"/>
      <w:b/>
      <w:bCs/>
      <w:sz w:val="24"/>
      <w:szCs w:val="24"/>
      <w:lang w:eastAsia="tr-TR"/>
    </w:rPr>
  </w:style>
  <w:style w:type="paragraph" w:customStyle="1" w:styleId="xl40">
    <w:name w:val="xl40"/>
    <w:basedOn w:val="Normal"/>
    <w:rsid w:val="00BF7F49"/>
    <w:pPr>
      <w:spacing w:before="100" w:beforeAutospacing="1" w:after="100" w:afterAutospacing="1"/>
    </w:pPr>
    <w:rPr>
      <w:rFonts w:ascii="Tahoma" w:eastAsia="SimSun" w:hAnsi="Tahoma" w:cs="Tahoma"/>
      <w:sz w:val="28"/>
      <w:szCs w:val="28"/>
      <w:lang w:eastAsia="tr-TR"/>
    </w:rPr>
  </w:style>
  <w:style w:type="paragraph" w:customStyle="1" w:styleId="xl41">
    <w:name w:val="xl41"/>
    <w:basedOn w:val="Normal"/>
    <w:rsid w:val="00BF7F49"/>
    <w:pPr>
      <w:spacing w:before="100" w:beforeAutospacing="1" w:after="100" w:afterAutospacing="1"/>
    </w:pPr>
    <w:rPr>
      <w:rFonts w:ascii="Tahoma" w:eastAsia="SimSun" w:hAnsi="Tahoma" w:cs="Tahoma"/>
      <w:b/>
      <w:bCs/>
      <w:lang w:eastAsia="tr-TR"/>
    </w:rPr>
  </w:style>
  <w:style w:type="paragraph" w:customStyle="1" w:styleId="xl42">
    <w:name w:val="xl42"/>
    <w:basedOn w:val="Normal"/>
    <w:rsid w:val="00BF7F49"/>
    <w:pPr>
      <w:spacing w:before="100" w:beforeAutospacing="1" w:after="100" w:afterAutospacing="1"/>
    </w:pPr>
    <w:rPr>
      <w:rFonts w:ascii="Tahoma" w:eastAsia="SimSun" w:hAnsi="Tahoma" w:cs="Tahoma"/>
      <w:lang w:eastAsia="tr-TR"/>
    </w:rPr>
  </w:style>
  <w:style w:type="paragraph" w:customStyle="1" w:styleId="xl43">
    <w:name w:val="xl43"/>
    <w:basedOn w:val="Normal"/>
    <w:rsid w:val="00BF7F49"/>
    <w:pPr>
      <w:pBdr>
        <w:left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44">
    <w:name w:val="xl44"/>
    <w:basedOn w:val="Normal"/>
    <w:rsid w:val="00BF7F49"/>
    <w:pPr>
      <w:spacing w:before="100" w:beforeAutospacing="1" w:after="100" w:afterAutospacing="1"/>
    </w:pPr>
    <w:rPr>
      <w:rFonts w:ascii="Tahoma" w:eastAsia="SimSun" w:hAnsi="Tahoma" w:cs="Tahoma"/>
      <w:b/>
      <w:bCs/>
      <w:sz w:val="24"/>
      <w:szCs w:val="24"/>
      <w:lang w:eastAsia="tr-TR"/>
    </w:rPr>
  </w:style>
  <w:style w:type="paragraph" w:customStyle="1" w:styleId="xl45">
    <w:name w:val="xl45"/>
    <w:basedOn w:val="Normal"/>
    <w:rsid w:val="00BF7F49"/>
    <w:pPr>
      <w:pBdr>
        <w:top w:val="single" w:sz="8" w:space="0" w:color="auto"/>
        <w:lef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46">
    <w:name w:val="xl46"/>
    <w:basedOn w:val="Normal"/>
    <w:rsid w:val="00BF7F49"/>
    <w:pPr>
      <w:pBdr>
        <w:top w:val="single" w:sz="8" w:space="0" w:color="auto"/>
        <w:lef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47">
    <w:name w:val="xl47"/>
    <w:basedOn w:val="Normal"/>
    <w:rsid w:val="00BF7F49"/>
    <w:pPr>
      <w:pBdr>
        <w:lef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48">
    <w:name w:val="xl48"/>
    <w:basedOn w:val="Normal"/>
    <w:rsid w:val="00BF7F49"/>
    <w:pPr>
      <w:pBdr>
        <w:top w:val="single" w:sz="8" w:space="0" w:color="auto"/>
        <w:bottom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49">
    <w:name w:val="xl49"/>
    <w:basedOn w:val="Normal"/>
    <w:rsid w:val="00BF7F49"/>
    <w:pPr>
      <w:spacing w:before="100" w:beforeAutospacing="1" w:after="100" w:afterAutospacing="1"/>
    </w:pPr>
    <w:rPr>
      <w:rFonts w:ascii="Tahoma" w:eastAsia="SimSun" w:hAnsi="Tahoma" w:cs="Tahoma"/>
      <w:b/>
      <w:bCs/>
      <w:sz w:val="24"/>
      <w:szCs w:val="24"/>
      <w:lang w:eastAsia="tr-TR"/>
    </w:rPr>
  </w:style>
  <w:style w:type="paragraph" w:customStyle="1" w:styleId="xl50">
    <w:name w:val="xl50"/>
    <w:basedOn w:val="Normal"/>
    <w:rsid w:val="00BF7F49"/>
    <w:pPr>
      <w:pBdr>
        <w:bottom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51">
    <w:name w:val="xl51"/>
    <w:basedOn w:val="Normal"/>
    <w:rsid w:val="00BF7F49"/>
    <w:pPr>
      <w:pBdr>
        <w:top w:val="single" w:sz="8" w:space="0" w:color="auto"/>
        <w:left w:val="single" w:sz="8" w:space="0" w:color="auto"/>
        <w:bottom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52">
    <w:name w:val="xl52"/>
    <w:basedOn w:val="Normal"/>
    <w:rsid w:val="00BF7F49"/>
    <w:pPr>
      <w:pBdr>
        <w:top w:val="single" w:sz="8" w:space="0" w:color="auto"/>
        <w:bottom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53">
    <w:name w:val="xl53"/>
    <w:basedOn w:val="Normal"/>
    <w:rsid w:val="00BF7F49"/>
    <w:pPr>
      <w:pBdr>
        <w:top w:val="single" w:sz="8" w:space="0" w:color="auto"/>
        <w:bottom w:val="single" w:sz="8" w:space="0" w:color="auto"/>
      </w:pBdr>
      <w:spacing w:before="100" w:beforeAutospacing="1" w:after="100" w:afterAutospacing="1"/>
    </w:pPr>
    <w:rPr>
      <w:rFonts w:ascii="Tahoma" w:eastAsia="SimSun" w:hAnsi="Tahoma" w:cs="Tahoma"/>
      <w:sz w:val="24"/>
      <w:szCs w:val="24"/>
      <w:lang w:eastAsia="tr-TR"/>
    </w:rPr>
  </w:style>
  <w:style w:type="paragraph" w:customStyle="1" w:styleId="xl54">
    <w:name w:val="xl54"/>
    <w:basedOn w:val="Normal"/>
    <w:rsid w:val="00BF7F49"/>
    <w:pPr>
      <w:pBdr>
        <w:top w:val="single" w:sz="8" w:space="0" w:color="auto"/>
        <w:bottom w:val="single" w:sz="8" w:space="0" w:color="auto"/>
        <w:right w:val="single" w:sz="8" w:space="0" w:color="auto"/>
      </w:pBdr>
      <w:spacing w:before="100" w:beforeAutospacing="1" w:after="100" w:afterAutospacing="1"/>
    </w:pPr>
    <w:rPr>
      <w:rFonts w:ascii="Tahoma" w:eastAsia="SimSun" w:hAnsi="Tahoma" w:cs="Tahoma"/>
      <w:sz w:val="24"/>
      <w:szCs w:val="24"/>
      <w:lang w:eastAsia="tr-TR"/>
    </w:rPr>
  </w:style>
  <w:style w:type="paragraph" w:customStyle="1" w:styleId="xl55">
    <w:name w:val="xl55"/>
    <w:basedOn w:val="Normal"/>
    <w:rsid w:val="00BF7F49"/>
    <w:pPr>
      <w:pBdr>
        <w:top w:val="single" w:sz="8" w:space="0" w:color="auto"/>
        <w:left w:val="single" w:sz="8" w:space="0" w:color="auto"/>
        <w:bottom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56">
    <w:name w:val="xl56"/>
    <w:basedOn w:val="Normal"/>
    <w:rsid w:val="00BF7F49"/>
    <w:pPr>
      <w:pBdr>
        <w:left w:val="single" w:sz="8" w:space="0" w:color="auto"/>
        <w:bottom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57">
    <w:name w:val="xl57"/>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58">
    <w:name w:val="xl58"/>
    <w:basedOn w:val="Normal"/>
    <w:rsid w:val="00BF7F49"/>
    <w:pPr>
      <w:pBdr>
        <w:left w:val="single" w:sz="8" w:space="0" w:color="auto"/>
        <w:bottom w:val="single" w:sz="8" w:space="0" w:color="auto"/>
        <w:right w:val="single" w:sz="8" w:space="0" w:color="auto"/>
      </w:pBdr>
      <w:shd w:val="clear" w:color="auto" w:fill="969696"/>
      <w:spacing w:before="100" w:beforeAutospacing="1" w:after="100" w:afterAutospacing="1"/>
      <w:jc w:val="center"/>
    </w:pPr>
    <w:rPr>
      <w:rFonts w:ascii="Tahoma" w:eastAsia="SimSun" w:hAnsi="Tahoma" w:cs="Tahoma"/>
      <w:b/>
      <w:bCs/>
      <w:sz w:val="16"/>
      <w:szCs w:val="16"/>
      <w:lang w:eastAsia="tr-TR"/>
    </w:rPr>
  </w:style>
  <w:style w:type="paragraph" w:customStyle="1" w:styleId="xl59">
    <w:name w:val="xl59"/>
    <w:basedOn w:val="Normal"/>
    <w:rsid w:val="00BF7F49"/>
    <w:pPr>
      <w:pBdr>
        <w:top w:val="single" w:sz="8" w:space="0" w:color="auto"/>
        <w:left w:val="single" w:sz="8" w:space="0" w:color="auto"/>
        <w:bottom w:val="single" w:sz="8" w:space="0" w:color="auto"/>
        <w:right w:val="single" w:sz="8" w:space="0" w:color="auto"/>
      </w:pBdr>
      <w:shd w:val="clear" w:color="auto" w:fill="969696"/>
      <w:spacing w:before="100" w:beforeAutospacing="1" w:after="100" w:afterAutospacing="1"/>
    </w:pPr>
    <w:rPr>
      <w:rFonts w:ascii="Tahoma" w:eastAsia="SimSun" w:hAnsi="Tahoma" w:cs="Tahoma"/>
      <w:b/>
      <w:bCs/>
      <w:sz w:val="16"/>
      <w:szCs w:val="16"/>
      <w:lang w:eastAsia="tr-TR"/>
    </w:rPr>
  </w:style>
  <w:style w:type="paragraph" w:customStyle="1" w:styleId="xl60">
    <w:name w:val="xl60"/>
    <w:basedOn w:val="Normal"/>
    <w:rsid w:val="00BF7F49"/>
    <w:pPr>
      <w:pBdr>
        <w:top w:val="single" w:sz="8" w:space="0" w:color="auto"/>
        <w:left w:val="single" w:sz="8" w:space="0" w:color="auto"/>
        <w:bottom w:val="single" w:sz="8" w:space="0" w:color="auto"/>
      </w:pBdr>
      <w:shd w:val="clear" w:color="auto" w:fill="969696"/>
      <w:spacing w:before="100" w:beforeAutospacing="1" w:after="100" w:afterAutospacing="1"/>
    </w:pPr>
    <w:rPr>
      <w:rFonts w:ascii="Tahoma" w:eastAsia="SimSun" w:hAnsi="Tahoma" w:cs="Tahoma"/>
      <w:b/>
      <w:bCs/>
      <w:sz w:val="16"/>
      <w:szCs w:val="16"/>
      <w:lang w:eastAsia="tr-TR"/>
    </w:rPr>
  </w:style>
  <w:style w:type="paragraph" w:customStyle="1" w:styleId="xl61">
    <w:name w:val="xl61"/>
    <w:basedOn w:val="Normal"/>
    <w:rsid w:val="00BF7F49"/>
    <w:pPr>
      <w:pBdr>
        <w:top w:val="single" w:sz="8" w:space="0" w:color="auto"/>
        <w:left w:val="single" w:sz="8" w:space="0" w:color="auto"/>
        <w:bottom w:val="single" w:sz="8" w:space="0" w:color="auto"/>
      </w:pBdr>
      <w:spacing w:before="100" w:beforeAutospacing="1" w:after="100" w:afterAutospacing="1"/>
      <w:jc w:val="center"/>
    </w:pPr>
    <w:rPr>
      <w:rFonts w:ascii="Tahoma" w:eastAsia="SimSun" w:hAnsi="Tahoma" w:cs="Tahoma"/>
      <w:b/>
      <w:bCs/>
      <w:sz w:val="14"/>
      <w:szCs w:val="14"/>
      <w:lang w:eastAsia="tr-TR"/>
    </w:rPr>
  </w:style>
  <w:style w:type="paragraph" w:customStyle="1" w:styleId="xl62">
    <w:name w:val="xl62"/>
    <w:basedOn w:val="Normal"/>
    <w:rsid w:val="00BF7F49"/>
    <w:pPr>
      <w:pBdr>
        <w:left w:val="single" w:sz="8" w:space="0" w:color="auto"/>
      </w:pBdr>
      <w:spacing w:before="100" w:beforeAutospacing="1" w:after="100" w:afterAutospacing="1"/>
    </w:pPr>
    <w:rPr>
      <w:rFonts w:ascii="Tahoma" w:eastAsia="SimSun" w:hAnsi="Tahoma" w:cs="Tahoma"/>
      <w:b/>
      <w:bCs/>
      <w:sz w:val="14"/>
      <w:szCs w:val="14"/>
      <w:lang w:eastAsia="tr-TR"/>
    </w:rPr>
  </w:style>
  <w:style w:type="paragraph" w:customStyle="1" w:styleId="xl63">
    <w:name w:val="xl63"/>
    <w:basedOn w:val="Normal"/>
    <w:rsid w:val="00BF7F49"/>
    <w:pPr>
      <w:pBdr>
        <w:left w:val="single" w:sz="8" w:space="0" w:color="auto"/>
        <w:bottom w:val="single" w:sz="8" w:space="0" w:color="auto"/>
        <w:right w:val="single" w:sz="8" w:space="0" w:color="auto"/>
      </w:pBdr>
      <w:spacing w:before="100" w:beforeAutospacing="1" w:after="100" w:afterAutospacing="1"/>
      <w:jc w:val="center"/>
    </w:pPr>
    <w:rPr>
      <w:rFonts w:ascii="Tahoma" w:eastAsia="SimSun" w:hAnsi="Tahoma" w:cs="Tahoma"/>
      <w:b/>
      <w:bCs/>
      <w:sz w:val="14"/>
      <w:szCs w:val="14"/>
      <w:lang w:eastAsia="tr-TR"/>
    </w:rPr>
  </w:style>
  <w:style w:type="paragraph" w:customStyle="1" w:styleId="xl64">
    <w:name w:val="xl64"/>
    <w:basedOn w:val="Normal"/>
    <w:rsid w:val="00BF7F49"/>
    <w:pPr>
      <w:pBdr>
        <w:left w:val="single" w:sz="8" w:space="0" w:color="auto"/>
        <w:bottom w:val="single" w:sz="8" w:space="0" w:color="auto"/>
      </w:pBdr>
      <w:spacing w:before="100" w:beforeAutospacing="1" w:after="100" w:afterAutospacing="1"/>
      <w:jc w:val="center"/>
    </w:pPr>
    <w:rPr>
      <w:rFonts w:ascii="Tahoma" w:eastAsia="SimSun" w:hAnsi="Tahoma" w:cs="Tahoma"/>
      <w:b/>
      <w:bCs/>
      <w:sz w:val="14"/>
      <w:szCs w:val="14"/>
      <w:lang w:eastAsia="tr-TR"/>
    </w:rPr>
  </w:style>
  <w:style w:type="paragraph" w:customStyle="1" w:styleId="xl65">
    <w:name w:val="xl65"/>
    <w:basedOn w:val="Normal"/>
    <w:rsid w:val="00BF7F49"/>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66">
    <w:name w:val="xl66"/>
    <w:basedOn w:val="Normal"/>
    <w:rsid w:val="00BF7F49"/>
    <w:pPr>
      <w:pBdr>
        <w:top w:val="single" w:sz="8" w:space="0" w:color="auto"/>
      </w:pBdr>
      <w:spacing w:before="100" w:beforeAutospacing="1" w:after="100" w:afterAutospacing="1"/>
    </w:pPr>
    <w:rPr>
      <w:rFonts w:ascii="Tahoma" w:eastAsia="SimSun" w:hAnsi="Tahoma" w:cs="Tahoma"/>
      <w:b/>
      <w:bCs/>
      <w:sz w:val="14"/>
      <w:szCs w:val="14"/>
      <w:lang w:eastAsia="tr-TR"/>
    </w:rPr>
  </w:style>
  <w:style w:type="paragraph" w:customStyle="1" w:styleId="xl68">
    <w:name w:val="xl68"/>
    <w:basedOn w:val="Normal"/>
    <w:rsid w:val="00BF7F49"/>
    <w:pPr>
      <w:pBdr>
        <w:left w:val="single" w:sz="8" w:space="0" w:color="auto"/>
        <w:bottom w:val="single" w:sz="8" w:space="0" w:color="auto"/>
        <w:right w:val="single" w:sz="8" w:space="0" w:color="auto"/>
      </w:pBdr>
      <w:spacing w:before="100" w:beforeAutospacing="1" w:after="100" w:afterAutospacing="1"/>
    </w:pPr>
    <w:rPr>
      <w:rFonts w:ascii="Tahoma" w:eastAsia="SimSun" w:hAnsi="Tahoma" w:cs="Tahoma"/>
      <w:sz w:val="15"/>
      <w:szCs w:val="15"/>
      <w:lang w:eastAsia="tr-TR"/>
    </w:rPr>
  </w:style>
  <w:style w:type="paragraph" w:customStyle="1" w:styleId="xl69">
    <w:name w:val="xl69"/>
    <w:basedOn w:val="Normal"/>
    <w:rsid w:val="00BF7F49"/>
    <w:pPr>
      <w:spacing w:before="100" w:beforeAutospacing="1" w:after="100" w:afterAutospacing="1"/>
    </w:pPr>
    <w:rPr>
      <w:rFonts w:ascii="Tahoma" w:eastAsia="SimSun" w:hAnsi="Tahoma" w:cs="Tahoma"/>
      <w:sz w:val="15"/>
      <w:szCs w:val="15"/>
      <w:lang w:eastAsia="tr-TR"/>
    </w:rPr>
  </w:style>
  <w:style w:type="paragraph" w:customStyle="1" w:styleId="xl70">
    <w:name w:val="xl70"/>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b/>
      <w:bCs/>
      <w:sz w:val="15"/>
      <w:szCs w:val="15"/>
      <w:lang w:eastAsia="tr-TR"/>
    </w:rPr>
  </w:style>
  <w:style w:type="paragraph" w:customStyle="1" w:styleId="xl71">
    <w:name w:val="xl71"/>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sz w:val="15"/>
      <w:szCs w:val="15"/>
      <w:lang w:eastAsia="tr-TR"/>
    </w:rPr>
  </w:style>
  <w:style w:type="paragraph" w:customStyle="1" w:styleId="xl72">
    <w:name w:val="xl72"/>
    <w:basedOn w:val="Normal"/>
    <w:rsid w:val="00BF7F49"/>
    <w:pPr>
      <w:pBdr>
        <w:top w:val="single" w:sz="8" w:space="0" w:color="auto"/>
        <w:left w:val="single" w:sz="8" w:space="0" w:color="auto"/>
        <w:righ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73">
    <w:name w:val="xl73"/>
    <w:basedOn w:val="Normal"/>
    <w:rsid w:val="00BF7F49"/>
    <w:pPr>
      <w:pBdr>
        <w:top w:val="single" w:sz="8" w:space="0" w:color="auto"/>
        <w:left w:val="single" w:sz="8" w:space="0" w:color="auto"/>
        <w:bottom w:val="single" w:sz="8" w:space="0" w:color="auto"/>
      </w:pBdr>
      <w:spacing w:before="100" w:beforeAutospacing="1" w:after="100" w:afterAutospacing="1"/>
      <w:jc w:val="center"/>
    </w:pPr>
    <w:rPr>
      <w:rFonts w:ascii="Tahoma" w:eastAsia="SimSun" w:hAnsi="Tahoma" w:cs="Tahoma"/>
      <w:b/>
      <w:bCs/>
      <w:sz w:val="24"/>
      <w:szCs w:val="24"/>
      <w:lang w:eastAsia="tr-TR"/>
    </w:rPr>
  </w:style>
  <w:style w:type="paragraph" w:customStyle="1" w:styleId="xl74">
    <w:name w:val="xl74"/>
    <w:basedOn w:val="Normal"/>
    <w:rsid w:val="00BF7F49"/>
    <w:pPr>
      <w:pBdr>
        <w:top w:val="single" w:sz="8" w:space="0" w:color="auto"/>
        <w:bottom w:val="single" w:sz="8" w:space="0" w:color="auto"/>
      </w:pBdr>
      <w:spacing w:before="100" w:beforeAutospacing="1" w:after="100" w:afterAutospacing="1"/>
      <w:jc w:val="center"/>
    </w:pPr>
    <w:rPr>
      <w:rFonts w:ascii="Times New Roman" w:eastAsia="SimSun" w:hAnsi="Times New Roman"/>
      <w:sz w:val="24"/>
      <w:szCs w:val="24"/>
      <w:lang w:eastAsia="tr-TR"/>
    </w:rPr>
  </w:style>
  <w:style w:type="paragraph" w:customStyle="1" w:styleId="xl75">
    <w:name w:val="xl75"/>
    <w:basedOn w:val="Normal"/>
    <w:rsid w:val="00BF7F49"/>
    <w:pPr>
      <w:pBdr>
        <w:top w:val="single" w:sz="8" w:space="0" w:color="auto"/>
        <w:left w:val="single" w:sz="8" w:space="0" w:color="auto"/>
      </w:pBdr>
      <w:spacing w:before="100" w:beforeAutospacing="1" w:after="100" w:afterAutospacing="1"/>
    </w:pPr>
    <w:rPr>
      <w:rFonts w:ascii="Tahoma" w:eastAsia="SimSun" w:hAnsi="Tahoma" w:cs="Tahoma"/>
      <w:b/>
      <w:bCs/>
      <w:sz w:val="14"/>
      <w:szCs w:val="14"/>
      <w:lang w:eastAsia="tr-TR"/>
    </w:rPr>
  </w:style>
  <w:style w:type="paragraph" w:customStyle="1" w:styleId="xl76">
    <w:name w:val="xl76"/>
    <w:basedOn w:val="Normal"/>
    <w:rsid w:val="00BF7F49"/>
    <w:pPr>
      <w:pBdr>
        <w:left w:val="single" w:sz="8" w:space="0" w:color="auto"/>
        <w:bottom w:val="single" w:sz="8" w:space="0" w:color="auto"/>
      </w:pBdr>
      <w:spacing w:before="100" w:beforeAutospacing="1" w:after="100" w:afterAutospacing="1"/>
    </w:pPr>
    <w:rPr>
      <w:rFonts w:ascii="Times New Roman" w:eastAsia="SimSun" w:hAnsi="Times New Roman"/>
      <w:sz w:val="14"/>
      <w:szCs w:val="14"/>
      <w:lang w:eastAsia="tr-TR"/>
    </w:rPr>
  </w:style>
  <w:style w:type="paragraph" w:customStyle="1" w:styleId="xl77">
    <w:name w:val="xl77"/>
    <w:basedOn w:val="Normal"/>
    <w:rsid w:val="00BF7F49"/>
    <w:pPr>
      <w:pBdr>
        <w:top w:val="single" w:sz="8" w:space="0" w:color="auto"/>
        <w:left w:val="single" w:sz="8" w:space="0" w:color="auto"/>
        <w:right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78">
    <w:name w:val="xl78"/>
    <w:basedOn w:val="Normal"/>
    <w:rsid w:val="00BF7F49"/>
    <w:pPr>
      <w:pBdr>
        <w:left w:val="single" w:sz="8" w:space="0" w:color="auto"/>
        <w:right w:val="single" w:sz="8" w:space="0" w:color="auto"/>
      </w:pBdr>
      <w:spacing w:before="100" w:beforeAutospacing="1" w:after="100" w:afterAutospacing="1"/>
    </w:pPr>
    <w:rPr>
      <w:rFonts w:ascii="Times New Roman" w:eastAsia="SimSun" w:hAnsi="Times New Roman"/>
      <w:sz w:val="24"/>
      <w:szCs w:val="24"/>
      <w:lang w:eastAsia="tr-TR"/>
    </w:rPr>
  </w:style>
  <w:style w:type="paragraph" w:customStyle="1" w:styleId="xl79">
    <w:name w:val="xl79"/>
    <w:basedOn w:val="Normal"/>
    <w:rsid w:val="00BF7F49"/>
    <w:pPr>
      <w:pBdr>
        <w:left w:val="single" w:sz="8" w:space="0" w:color="auto"/>
        <w:bottom w:val="single" w:sz="8" w:space="0" w:color="auto"/>
        <w:right w:val="single" w:sz="8" w:space="0" w:color="auto"/>
      </w:pBdr>
      <w:spacing w:before="100" w:beforeAutospacing="1" w:after="100" w:afterAutospacing="1"/>
    </w:pPr>
    <w:rPr>
      <w:rFonts w:ascii="Times New Roman" w:eastAsia="SimSun" w:hAnsi="Times New Roman"/>
      <w:sz w:val="24"/>
      <w:szCs w:val="24"/>
      <w:lang w:eastAsia="tr-TR"/>
    </w:rPr>
  </w:style>
  <w:style w:type="paragraph" w:customStyle="1" w:styleId="xl80">
    <w:name w:val="xl80"/>
    <w:basedOn w:val="Normal"/>
    <w:rsid w:val="00BF7F49"/>
    <w:pPr>
      <w:pBdr>
        <w:top w:val="single" w:sz="8" w:space="0" w:color="auto"/>
        <w:left w:val="single" w:sz="8" w:space="0" w:color="auto"/>
        <w:righ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81">
    <w:name w:val="xl81"/>
    <w:basedOn w:val="Normal"/>
    <w:rsid w:val="00BF7F49"/>
    <w:pPr>
      <w:pBdr>
        <w:left w:val="single" w:sz="8" w:space="0" w:color="auto"/>
        <w:right w:val="single" w:sz="8" w:space="0" w:color="auto"/>
      </w:pBdr>
      <w:spacing w:before="100" w:beforeAutospacing="1" w:after="100" w:afterAutospacing="1"/>
    </w:pPr>
    <w:rPr>
      <w:rFonts w:ascii="Times New Roman" w:eastAsia="SimSun" w:hAnsi="Times New Roman"/>
      <w:sz w:val="16"/>
      <w:szCs w:val="16"/>
      <w:lang w:eastAsia="tr-TR"/>
    </w:rPr>
  </w:style>
  <w:style w:type="paragraph" w:customStyle="1" w:styleId="xl82">
    <w:name w:val="xl82"/>
    <w:basedOn w:val="Normal"/>
    <w:rsid w:val="00BF7F49"/>
    <w:pPr>
      <w:pBdr>
        <w:top w:val="single" w:sz="8" w:space="0" w:color="auto"/>
        <w:righ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83">
    <w:name w:val="xl83"/>
    <w:basedOn w:val="Normal"/>
    <w:rsid w:val="00BF7F49"/>
    <w:pPr>
      <w:pBdr>
        <w:right w:val="single" w:sz="8" w:space="0" w:color="auto"/>
      </w:pBdr>
      <w:spacing w:before="100" w:beforeAutospacing="1" w:after="100" w:afterAutospacing="1"/>
    </w:pPr>
    <w:rPr>
      <w:rFonts w:ascii="Times New Roman" w:eastAsia="SimSun" w:hAnsi="Times New Roman"/>
      <w:sz w:val="24"/>
      <w:szCs w:val="24"/>
      <w:lang w:eastAsia="tr-TR"/>
    </w:rPr>
  </w:style>
  <w:style w:type="paragraph" w:customStyle="1" w:styleId="xl84">
    <w:name w:val="xl84"/>
    <w:basedOn w:val="Normal"/>
    <w:rsid w:val="00BF7F49"/>
    <w:pPr>
      <w:pBdr>
        <w:top w:val="single" w:sz="8" w:space="0" w:color="auto"/>
      </w:pBdr>
      <w:spacing w:before="100" w:beforeAutospacing="1" w:after="100" w:afterAutospacing="1"/>
      <w:jc w:val="center"/>
    </w:pPr>
    <w:rPr>
      <w:rFonts w:ascii="Times New Roman" w:eastAsia="SimSun" w:hAnsi="Times New Roman"/>
      <w:sz w:val="24"/>
      <w:szCs w:val="24"/>
      <w:lang w:eastAsia="tr-TR"/>
    </w:rPr>
  </w:style>
  <w:style w:type="paragraph" w:styleId="DipnotMetni">
    <w:name w:val="footnote text"/>
    <w:basedOn w:val="Normal"/>
    <w:link w:val="DipnotMetniChar"/>
    <w:semiHidden/>
    <w:rsid w:val="00BF7F49"/>
    <w:rPr>
      <w:rFonts w:ascii="Times New Roman" w:eastAsia="Times New Roman" w:hAnsi="Times New Roman"/>
      <w:noProof/>
      <w:sz w:val="20"/>
      <w:szCs w:val="20"/>
      <w:lang w:val="x-none" w:eastAsia="x-none"/>
    </w:rPr>
  </w:style>
  <w:style w:type="character" w:customStyle="1" w:styleId="DipnotMetniChar">
    <w:name w:val="Dipnot Metni Char"/>
    <w:basedOn w:val="VarsaylanParagrafYazTipi"/>
    <w:link w:val="DipnotMetni"/>
    <w:semiHidden/>
    <w:rsid w:val="00BF7F49"/>
    <w:rPr>
      <w:rFonts w:ascii="Times New Roman" w:eastAsia="Times New Roman" w:hAnsi="Times New Roman" w:cs="Times New Roman"/>
      <w:noProof/>
      <w:sz w:val="20"/>
      <w:szCs w:val="20"/>
      <w:lang w:val="x-none" w:eastAsia="x-none"/>
    </w:rPr>
  </w:style>
  <w:style w:type="character" w:styleId="DipnotBavurusu">
    <w:name w:val="footnote reference"/>
    <w:semiHidden/>
    <w:rsid w:val="00BF7F49"/>
    <w:rPr>
      <w:vertAlign w:val="superscript"/>
    </w:rPr>
  </w:style>
  <w:style w:type="paragraph" w:styleId="Dizin1">
    <w:name w:val="index 1"/>
    <w:basedOn w:val="Normal"/>
    <w:next w:val="Normal"/>
    <w:autoRedefine/>
    <w:semiHidden/>
    <w:rsid w:val="00BF7F49"/>
    <w:pPr>
      <w:ind w:left="240" w:hanging="240"/>
    </w:pPr>
    <w:rPr>
      <w:rFonts w:ascii="Times New Roman" w:eastAsia="Times New Roman" w:hAnsi="Times New Roman"/>
      <w:noProof/>
      <w:sz w:val="24"/>
      <w:szCs w:val="24"/>
      <w:lang w:eastAsia="tr-TR"/>
    </w:rPr>
  </w:style>
  <w:style w:type="character" w:customStyle="1" w:styleId="Normal1">
    <w:name w:val="Normal1"/>
    <w:basedOn w:val="VarsaylanParagrafYazTipi"/>
    <w:rsid w:val="00BF7F49"/>
  </w:style>
  <w:style w:type="paragraph" w:customStyle="1" w:styleId="Normal7">
    <w:name w:val="Normal+7"/>
    <w:basedOn w:val="Default"/>
    <w:next w:val="Default"/>
    <w:rsid w:val="00BF7F49"/>
    <w:rPr>
      <w:rFonts w:ascii="Arial" w:hAnsi="Arial"/>
      <w:color w:val="auto"/>
      <w:sz w:val="20"/>
    </w:rPr>
  </w:style>
  <w:style w:type="paragraph" w:customStyle="1" w:styleId="AralkYok1">
    <w:name w:val="Aralık Yok1"/>
    <w:link w:val="NoSpacingChar"/>
    <w:qFormat/>
    <w:rsid w:val="00BF7F49"/>
    <w:pPr>
      <w:spacing w:after="0" w:line="240" w:lineRule="auto"/>
    </w:pPr>
    <w:rPr>
      <w:rFonts w:ascii="Calibri" w:eastAsia="Times New Roman" w:hAnsi="Calibri" w:cs="Times New Roman"/>
      <w:noProof/>
      <w:lang w:val="en-US"/>
    </w:rPr>
  </w:style>
  <w:style w:type="character" w:customStyle="1" w:styleId="NoSpacingChar">
    <w:name w:val="No Spacing Char"/>
    <w:link w:val="AralkYok1"/>
    <w:rsid w:val="00BF7F49"/>
    <w:rPr>
      <w:rFonts w:ascii="Calibri" w:eastAsia="Times New Roman" w:hAnsi="Calibri" w:cs="Times New Roman"/>
      <w:noProof/>
      <w:lang w:val="en-US"/>
    </w:rPr>
  </w:style>
  <w:style w:type="character" w:customStyle="1" w:styleId="Char19">
    <w:name w:val="Char19"/>
    <w:rsid w:val="00BF7F49"/>
    <w:rPr>
      <w:rFonts w:ascii="Arial" w:eastAsia="SimSun" w:hAnsi="Arial" w:cs="Times New Roman"/>
      <w:b/>
      <w:sz w:val="26"/>
      <w:szCs w:val="20"/>
      <w:lang w:val="en-AU" w:eastAsia="tr-TR"/>
    </w:rPr>
  </w:style>
  <w:style w:type="character" w:customStyle="1" w:styleId="Char13">
    <w:name w:val="Char13"/>
    <w:rsid w:val="00BF7F49"/>
    <w:rPr>
      <w:rFonts w:ascii="Times New Roman" w:eastAsia="Times New Roman" w:hAnsi="Times New Roman" w:cs="Times New Roman"/>
      <w:noProof/>
      <w:sz w:val="24"/>
      <w:szCs w:val="24"/>
      <w:lang w:eastAsia="tr-TR"/>
    </w:rPr>
  </w:style>
  <w:style w:type="character" w:customStyle="1" w:styleId="Char4">
    <w:name w:val="Char4"/>
    <w:rsid w:val="00BF7F49"/>
    <w:rPr>
      <w:rFonts w:ascii="Arial" w:eastAsia="SimSun" w:hAnsi="Arial" w:cs="Times New Roman"/>
      <w:b/>
      <w:szCs w:val="20"/>
      <w:lang w:eastAsia="tr-TR"/>
    </w:rPr>
  </w:style>
  <w:style w:type="paragraph" w:styleId="BelgeBalantlar">
    <w:name w:val="Document Map"/>
    <w:basedOn w:val="Normal"/>
    <w:link w:val="BelgeBalantlarChar"/>
    <w:uiPriority w:val="99"/>
    <w:rsid w:val="00BF7F49"/>
    <w:pPr>
      <w:shd w:val="clear" w:color="auto" w:fill="000080"/>
    </w:pPr>
    <w:rPr>
      <w:rFonts w:ascii="Tahoma" w:eastAsia="SimSun" w:hAnsi="Tahoma"/>
      <w:noProof/>
      <w:sz w:val="24"/>
      <w:szCs w:val="24"/>
      <w:shd w:val="clear" w:color="auto" w:fill="000080"/>
      <w:lang w:val="x-none" w:eastAsia="x-none"/>
    </w:rPr>
  </w:style>
  <w:style w:type="character" w:customStyle="1" w:styleId="BelgeBalantlarChar">
    <w:name w:val="Belge Bağlantıları Char"/>
    <w:basedOn w:val="VarsaylanParagrafYazTipi"/>
    <w:link w:val="BelgeBalantlar"/>
    <w:uiPriority w:val="99"/>
    <w:rsid w:val="00BF7F49"/>
    <w:rPr>
      <w:rFonts w:ascii="Tahoma" w:eastAsia="SimSun" w:hAnsi="Tahoma" w:cs="Times New Roman"/>
      <w:noProof/>
      <w:sz w:val="24"/>
      <w:szCs w:val="24"/>
      <w:shd w:val="clear" w:color="auto" w:fill="000080"/>
      <w:lang w:val="x-none" w:eastAsia="x-none"/>
    </w:rPr>
  </w:style>
  <w:style w:type="paragraph" w:customStyle="1" w:styleId="Dzeltme1">
    <w:name w:val="Düzeltme1"/>
    <w:hidden/>
    <w:semiHidden/>
    <w:rsid w:val="00BF7F49"/>
    <w:pPr>
      <w:spacing w:after="0" w:line="240" w:lineRule="auto"/>
    </w:pPr>
    <w:rPr>
      <w:rFonts w:ascii="Times New Roman" w:eastAsia="Times New Roman" w:hAnsi="Times New Roman" w:cs="Times New Roman"/>
      <w:sz w:val="24"/>
      <w:szCs w:val="24"/>
      <w:lang w:eastAsia="tr-TR"/>
    </w:rPr>
  </w:style>
  <w:style w:type="paragraph" w:customStyle="1" w:styleId="Char">
    <w:name w:val="Char"/>
    <w:basedOn w:val="Normal"/>
    <w:rsid w:val="00BF7F49"/>
    <w:pPr>
      <w:spacing w:after="160" w:line="240" w:lineRule="exact"/>
    </w:pPr>
    <w:rPr>
      <w:rFonts w:ascii="Verdana" w:eastAsia="Times New Roman" w:hAnsi="Verdana"/>
      <w:noProof/>
      <w:sz w:val="20"/>
      <w:szCs w:val="20"/>
      <w:lang w:val="fr-FR" w:eastAsia="fr-FR"/>
    </w:rPr>
  </w:style>
  <w:style w:type="paragraph" w:customStyle="1" w:styleId="Char1">
    <w:name w:val="Char1"/>
    <w:basedOn w:val="Normal"/>
    <w:rsid w:val="00BF7F49"/>
    <w:pPr>
      <w:spacing w:after="160" w:line="240" w:lineRule="exact"/>
    </w:pPr>
    <w:rPr>
      <w:rFonts w:ascii="Verdana" w:eastAsia="Times New Roman" w:hAnsi="Verdana"/>
      <w:noProof/>
      <w:sz w:val="20"/>
      <w:szCs w:val="20"/>
      <w:lang w:val="fr-FR" w:eastAsia="fr-FR"/>
    </w:rPr>
  </w:style>
  <w:style w:type="paragraph" w:customStyle="1" w:styleId="msobodytextindent">
    <w:name w:val="msobodytextindent"/>
    <w:basedOn w:val="Normal"/>
    <w:rsid w:val="00BF7F49"/>
    <w:pPr>
      <w:spacing w:after="120"/>
      <w:ind w:left="283"/>
    </w:pPr>
    <w:rPr>
      <w:rFonts w:ascii="Times New Roman" w:hAnsi="Times New Roman"/>
      <w:sz w:val="24"/>
      <w:szCs w:val="24"/>
      <w:lang w:eastAsia="tr-TR"/>
    </w:rPr>
  </w:style>
  <w:style w:type="paragraph" w:styleId="AltBilgi">
    <w:name w:val="footer"/>
    <w:aliases w:val="Altbilgi"/>
    <w:basedOn w:val="Normal"/>
    <w:link w:val="AltBilgiChar0"/>
    <w:uiPriority w:val="99"/>
    <w:unhideWhenUsed/>
    <w:rsid w:val="00BF7F49"/>
    <w:pPr>
      <w:tabs>
        <w:tab w:val="center" w:pos="4536"/>
        <w:tab w:val="right" w:pos="9072"/>
      </w:tabs>
    </w:pPr>
  </w:style>
  <w:style w:type="character" w:customStyle="1" w:styleId="AltBilgiChar0">
    <w:name w:val="Alt Bilgi Char"/>
    <w:aliases w:val="Altbilgi Char1"/>
    <w:basedOn w:val="VarsaylanParagrafYazTipi"/>
    <w:link w:val="AltBilgi"/>
    <w:uiPriority w:val="99"/>
    <w:rsid w:val="00BF7F49"/>
    <w:rPr>
      <w:rFonts w:ascii="Calibri" w:eastAsia="Calibri" w:hAnsi="Calibri" w:cs="Times New Roman"/>
    </w:rPr>
  </w:style>
  <w:style w:type="paragraph" w:styleId="stBilgi">
    <w:name w:val="header"/>
    <w:basedOn w:val="Normal"/>
    <w:link w:val="stBilgiChar0"/>
    <w:uiPriority w:val="99"/>
    <w:unhideWhenUsed/>
    <w:rsid w:val="00BF7F49"/>
    <w:pPr>
      <w:tabs>
        <w:tab w:val="center" w:pos="4536"/>
        <w:tab w:val="right" w:pos="9072"/>
      </w:tabs>
    </w:pPr>
  </w:style>
  <w:style w:type="character" w:customStyle="1" w:styleId="stBilgiChar0">
    <w:name w:val="Üst Bilgi Char"/>
    <w:basedOn w:val="VarsaylanParagrafYazTipi"/>
    <w:link w:val="stBilgi"/>
    <w:uiPriority w:val="99"/>
    <w:rsid w:val="00BF7F49"/>
    <w:rPr>
      <w:rFonts w:ascii="Calibri" w:eastAsia="Calibri" w:hAnsi="Calibri" w:cs="Times New Roman"/>
    </w:rPr>
  </w:style>
  <w:style w:type="character" w:customStyle="1" w:styleId="ListeParagrafChar">
    <w:name w:val="Liste Paragraf Char"/>
    <w:basedOn w:val="VarsaylanParagrafYazTipi"/>
    <w:link w:val="ListeParagraf"/>
    <w:uiPriority w:val="34"/>
    <w:rsid w:val="00B8787F"/>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33350">
      <w:bodyDiv w:val="1"/>
      <w:marLeft w:val="0"/>
      <w:marRight w:val="0"/>
      <w:marTop w:val="0"/>
      <w:marBottom w:val="0"/>
      <w:divBdr>
        <w:top w:val="none" w:sz="0" w:space="0" w:color="auto"/>
        <w:left w:val="none" w:sz="0" w:space="0" w:color="auto"/>
        <w:bottom w:val="none" w:sz="0" w:space="0" w:color="auto"/>
        <w:right w:val="none" w:sz="0" w:space="0" w:color="auto"/>
      </w:divBdr>
    </w:div>
    <w:div w:id="65618030">
      <w:bodyDiv w:val="1"/>
      <w:marLeft w:val="0"/>
      <w:marRight w:val="0"/>
      <w:marTop w:val="0"/>
      <w:marBottom w:val="0"/>
      <w:divBdr>
        <w:top w:val="none" w:sz="0" w:space="0" w:color="auto"/>
        <w:left w:val="none" w:sz="0" w:space="0" w:color="auto"/>
        <w:bottom w:val="none" w:sz="0" w:space="0" w:color="auto"/>
        <w:right w:val="none" w:sz="0" w:space="0" w:color="auto"/>
      </w:divBdr>
    </w:div>
    <w:div w:id="153303734">
      <w:bodyDiv w:val="1"/>
      <w:marLeft w:val="0"/>
      <w:marRight w:val="0"/>
      <w:marTop w:val="0"/>
      <w:marBottom w:val="0"/>
      <w:divBdr>
        <w:top w:val="none" w:sz="0" w:space="0" w:color="auto"/>
        <w:left w:val="none" w:sz="0" w:space="0" w:color="auto"/>
        <w:bottom w:val="none" w:sz="0" w:space="0" w:color="auto"/>
        <w:right w:val="none" w:sz="0" w:space="0" w:color="auto"/>
      </w:divBdr>
    </w:div>
    <w:div w:id="201480480">
      <w:bodyDiv w:val="1"/>
      <w:marLeft w:val="0"/>
      <w:marRight w:val="0"/>
      <w:marTop w:val="0"/>
      <w:marBottom w:val="0"/>
      <w:divBdr>
        <w:top w:val="none" w:sz="0" w:space="0" w:color="auto"/>
        <w:left w:val="none" w:sz="0" w:space="0" w:color="auto"/>
        <w:bottom w:val="none" w:sz="0" w:space="0" w:color="auto"/>
        <w:right w:val="none" w:sz="0" w:space="0" w:color="auto"/>
      </w:divBdr>
    </w:div>
    <w:div w:id="202180447">
      <w:bodyDiv w:val="1"/>
      <w:marLeft w:val="0"/>
      <w:marRight w:val="0"/>
      <w:marTop w:val="0"/>
      <w:marBottom w:val="0"/>
      <w:divBdr>
        <w:top w:val="none" w:sz="0" w:space="0" w:color="auto"/>
        <w:left w:val="none" w:sz="0" w:space="0" w:color="auto"/>
        <w:bottom w:val="none" w:sz="0" w:space="0" w:color="auto"/>
        <w:right w:val="none" w:sz="0" w:space="0" w:color="auto"/>
      </w:divBdr>
    </w:div>
    <w:div w:id="209270750">
      <w:bodyDiv w:val="1"/>
      <w:marLeft w:val="0"/>
      <w:marRight w:val="0"/>
      <w:marTop w:val="0"/>
      <w:marBottom w:val="0"/>
      <w:divBdr>
        <w:top w:val="none" w:sz="0" w:space="0" w:color="auto"/>
        <w:left w:val="none" w:sz="0" w:space="0" w:color="auto"/>
        <w:bottom w:val="none" w:sz="0" w:space="0" w:color="auto"/>
        <w:right w:val="none" w:sz="0" w:space="0" w:color="auto"/>
      </w:divBdr>
    </w:div>
    <w:div w:id="250747704">
      <w:bodyDiv w:val="1"/>
      <w:marLeft w:val="0"/>
      <w:marRight w:val="0"/>
      <w:marTop w:val="0"/>
      <w:marBottom w:val="0"/>
      <w:divBdr>
        <w:top w:val="none" w:sz="0" w:space="0" w:color="auto"/>
        <w:left w:val="none" w:sz="0" w:space="0" w:color="auto"/>
        <w:bottom w:val="none" w:sz="0" w:space="0" w:color="auto"/>
        <w:right w:val="none" w:sz="0" w:space="0" w:color="auto"/>
      </w:divBdr>
    </w:div>
    <w:div w:id="310712753">
      <w:bodyDiv w:val="1"/>
      <w:marLeft w:val="0"/>
      <w:marRight w:val="0"/>
      <w:marTop w:val="0"/>
      <w:marBottom w:val="0"/>
      <w:divBdr>
        <w:top w:val="none" w:sz="0" w:space="0" w:color="auto"/>
        <w:left w:val="none" w:sz="0" w:space="0" w:color="auto"/>
        <w:bottom w:val="none" w:sz="0" w:space="0" w:color="auto"/>
        <w:right w:val="none" w:sz="0" w:space="0" w:color="auto"/>
      </w:divBdr>
    </w:div>
    <w:div w:id="319113809">
      <w:bodyDiv w:val="1"/>
      <w:marLeft w:val="0"/>
      <w:marRight w:val="0"/>
      <w:marTop w:val="0"/>
      <w:marBottom w:val="0"/>
      <w:divBdr>
        <w:top w:val="none" w:sz="0" w:space="0" w:color="auto"/>
        <w:left w:val="none" w:sz="0" w:space="0" w:color="auto"/>
        <w:bottom w:val="none" w:sz="0" w:space="0" w:color="auto"/>
        <w:right w:val="none" w:sz="0" w:space="0" w:color="auto"/>
      </w:divBdr>
    </w:div>
    <w:div w:id="321742074">
      <w:bodyDiv w:val="1"/>
      <w:marLeft w:val="0"/>
      <w:marRight w:val="0"/>
      <w:marTop w:val="0"/>
      <w:marBottom w:val="0"/>
      <w:divBdr>
        <w:top w:val="none" w:sz="0" w:space="0" w:color="auto"/>
        <w:left w:val="none" w:sz="0" w:space="0" w:color="auto"/>
        <w:bottom w:val="none" w:sz="0" w:space="0" w:color="auto"/>
        <w:right w:val="none" w:sz="0" w:space="0" w:color="auto"/>
      </w:divBdr>
    </w:div>
    <w:div w:id="324751107">
      <w:bodyDiv w:val="1"/>
      <w:marLeft w:val="0"/>
      <w:marRight w:val="0"/>
      <w:marTop w:val="0"/>
      <w:marBottom w:val="0"/>
      <w:divBdr>
        <w:top w:val="none" w:sz="0" w:space="0" w:color="auto"/>
        <w:left w:val="none" w:sz="0" w:space="0" w:color="auto"/>
        <w:bottom w:val="none" w:sz="0" w:space="0" w:color="auto"/>
        <w:right w:val="none" w:sz="0" w:space="0" w:color="auto"/>
      </w:divBdr>
      <w:divsChild>
        <w:div w:id="988753750">
          <w:marLeft w:val="0"/>
          <w:marRight w:val="0"/>
          <w:marTop w:val="0"/>
          <w:marBottom w:val="0"/>
          <w:divBdr>
            <w:top w:val="none" w:sz="0" w:space="0" w:color="auto"/>
            <w:left w:val="none" w:sz="0" w:space="0" w:color="auto"/>
            <w:bottom w:val="none" w:sz="0" w:space="0" w:color="auto"/>
            <w:right w:val="none" w:sz="0" w:space="0" w:color="auto"/>
          </w:divBdr>
        </w:div>
      </w:divsChild>
    </w:div>
    <w:div w:id="344483939">
      <w:bodyDiv w:val="1"/>
      <w:marLeft w:val="0"/>
      <w:marRight w:val="0"/>
      <w:marTop w:val="0"/>
      <w:marBottom w:val="0"/>
      <w:divBdr>
        <w:top w:val="none" w:sz="0" w:space="0" w:color="auto"/>
        <w:left w:val="none" w:sz="0" w:space="0" w:color="auto"/>
        <w:bottom w:val="none" w:sz="0" w:space="0" w:color="auto"/>
        <w:right w:val="none" w:sz="0" w:space="0" w:color="auto"/>
      </w:divBdr>
    </w:div>
    <w:div w:id="442312897">
      <w:bodyDiv w:val="1"/>
      <w:marLeft w:val="0"/>
      <w:marRight w:val="0"/>
      <w:marTop w:val="0"/>
      <w:marBottom w:val="0"/>
      <w:divBdr>
        <w:top w:val="none" w:sz="0" w:space="0" w:color="auto"/>
        <w:left w:val="none" w:sz="0" w:space="0" w:color="auto"/>
        <w:bottom w:val="none" w:sz="0" w:space="0" w:color="auto"/>
        <w:right w:val="none" w:sz="0" w:space="0" w:color="auto"/>
      </w:divBdr>
    </w:div>
    <w:div w:id="461386196">
      <w:bodyDiv w:val="1"/>
      <w:marLeft w:val="0"/>
      <w:marRight w:val="0"/>
      <w:marTop w:val="0"/>
      <w:marBottom w:val="0"/>
      <w:divBdr>
        <w:top w:val="none" w:sz="0" w:space="0" w:color="auto"/>
        <w:left w:val="none" w:sz="0" w:space="0" w:color="auto"/>
        <w:bottom w:val="none" w:sz="0" w:space="0" w:color="auto"/>
        <w:right w:val="none" w:sz="0" w:space="0" w:color="auto"/>
      </w:divBdr>
    </w:div>
    <w:div w:id="491066863">
      <w:bodyDiv w:val="1"/>
      <w:marLeft w:val="0"/>
      <w:marRight w:val="0"/>
      <w:marTop w:val="0"/>
      <w:marBottom w:val="0"/>
      <w:divBdr>
        <w:top w:val="none" w:sz="0" w:space="0" w:color="auto"/>
        <w:left w:val="none" w:sz="0" w:space="0" w:color="auto"/>
        <w:bottom w:val="none" w:sz="0" w:space="0" w:color="auto"/>
        <w:right w:val="none" w:sz="0" w:space="0" w:color="auto"/>
      </w:divBdr>
    </w:div>
    <w:div w:id="512455914">
      <w:bodyDiv w:val="1"/>
      <w:marLeft w:val="0"/>
      <w:marRight w:val="0"/>
      <w:marTop w:val="0"/>
      <w:marBottom w:val="0"/>
      <w:divBdr>
        <w:top w:val="none" w:sz="0" w:space="0" w:color="auto"/>
        <w:left w:val="none" w:sz="0" w:space="0" w:color="auto"/>
        <w:bottom w:val="none" w:sz="0" w:space="0" w:color="auto"/>
        <w:right w:val="none" w:sz="0" w:space="0" w:color="auto"/>
      </w:divBdr>
    </w:div>
    <w:div w:id="512838232">
      <w:bodyDiv w:val="1"/>
      <w:marLeft w:val="0"/>
      <w:marRight w:val="0"/>
      <w:marTop w:val="0"/>
      <w:marBottom w:val="0"/>
      <w:divBdr>
        <w:top w:val="none" w:sz="0" w:space="0" w:color="auto"/>
        <w:left w:val="none" w:sz="0" w:space="0" w:color="auto"/>
        <w:bottom w:val="none" w:sz="0" w:space="0" w:color="auto"/>
        <w:right w:val="none" w:sz="0" w:space="0" w:color="auto"/>
      </w:divBdr>
    </w:div>
    <w:div w:id="536312363">
      <w:bodyDiv w:val="1"/>
      <w:marLeft w:val="0"/>
      <w:marRight w:val="0"/>
      <w:marTop w:val="0"/>
      <w:marBottom w:val="0"/>
      <w:divBdr>
        <w:top w:val="none" w:sz="0" w:space="0" w:color="auto"/>
        <w:left w:val="none" w:sz="0" w:space="0" w:color="auto"/>
        <w:bottom w:val="none" w:sz="0" w:space="0" w:color="auto"/>
        <w:right w:val="none" w:sz="0" w:space="0" w:color="auto"/>
      </w:divBdr>
    </w:div>
    <w:div w:id="566190229">
      <w:bodyDiv w:val="1"/>
      <w:marLeft w:val="0"/>
      <w:marRight w:val="0"/>
      <w:marTop w:val="0"/>
      <w:marBottom w:val="0"/>
      <w:divBdr>
        <w:top w:val="none" w:sz="0" w:space="0" w:color="auto"/>
        <w:left w:val="none" w:sz="0" w:space="0" w:color="auto"/>
        <w:bottom w:val="none" w:sz="0" w:space="0" w:color="auto"/>
        <w:right w:val="none" w:sz="0" w:space="0" w:color="auto"/>
      </w:divBdr>
    </w:div>
    <w:div w:id="568150156">
      <w:bodyDiv w:val="1"/>
      <w:marLeft w:val="0"/>
      <w:marRight w:val="0"/>
      <w:marTop w:val="0"/>
      <w:marBottom w:val="0"/>
      <w:divBdr>
        <w:top w:val="none" w:sz="0" w:space="0" w:color="auto"/>
        <w:left w:val="none" w:sz="0" w:space="0" w:color="auto"/>
        <w:bottom w:val="none" w:sz="0" w:space="0" w:color="auto"/>
        <w:right w:val="none" w:sz="0" w:space="0" w:color="auto"/>
      </w:divBdr>
    </w:div>
    <w:div w:id="622075327">
      <w:bodyDiv w:val="1"/>
      <w:marLeft w:val="0"/>
      <w:marRight w:val="0"/>
      <w:marTop w:val="0"/>
      <w:marBottom w:val="0"/>
      <w:divBdr>
        <w:top w:val="none" w:sz="0" w:space="0" w:color="auto"/>
        <w:left w:val="none" w:sz="0" w:space="0" w:color="auto"/>
        <w:bottom w:val="none" w:sz="0" w:space="0" w:color="auto"/>
        <w:right w:val="none" w:sz="0" w:space="0" w:color="auto"/>
      </w:divBdr>
    </w:div>
    <w:div w:id="624890186">
      <w:bodyDiv w:val="1"/>
      <w:marLeft w:val="0"/>
      <w:marRight w:val="0"/>
      <w:marTop w:val="0"/>
      <w:marBottom w:val="0"/>
      <w:divBdr>
        <w:top w:val="none" w:sz="0" w:space="0" w:color="auto"/>
        <w:left w:val="none" w:sz="0" w:space="0" w:color="auto"/>
        <w:bottom w:val="none" w:sz="0" w:space="0" w:color="auto"/>
        <w:right w:val="none" w:sz="0" w:space="0" w:color="auto"/>
      </w:divBdr>
    </w:div>
    <w:div w:id="644820933">
      <w:bodyDiv w:val="1"/>
      <w:marLeft w:val="0"/>
      <w:marRight w:val="0"/>
      <w:marTop w:val="0"/>
      <w:marBottom w:val="0"/>
      <w:divBdr>
        <w:top w:val="none" w:sz="0" w:space="0" w:color="auto"/>
        <w:left w:val="none" w:sz="0" w:space="0" w:color="auto"/>
        <w:bottom w:val="none" w:sz="0" w:space="0" w:color="auto"/>
        <w:right w:val="none" w:sz="0" w:space="0" w:color="auto"/>
      </w:divBdr>
    </w:div>
    <w:div w:id="662319263">
      <w:bodyDiv w:val="1"/>
      <w:marLeft w:val="0"/>
      <w:marRight w:val="0"/>
      <w:marTop w:val="0"/>
      <w:marBottom w:val="0"/>
      <w:divBdr>
        <w:top w:val="none" w:sz="0" w:space="0" w:color="auto"/>
        <w:left w:val="none" w:sz="0" w:space="0" w:color="auto"/>
        <w:bottom w:val="none" w:sz="0" w:space="0" w:color="auto"/>
        <w:right w:val="none" w:sz="0" w:space="0" w:color="auto"/>
      </w:divBdr>
    </w:div>
    <w:div w:id="664555592">
      <w:bodyDiv w:val="1"/>
      <w:marLeft w:val="0"/>
      <w:marRight w:val="0"/>
      <w:marTop w:val="0"/>
      <w:marBottom w:val="0"/>
      <w:divBdr>
        <w:top w:val="none" w:sz="0" w:space="0" w:color="auto"/>
        <w:left w:val="none" w:sz="0" w:space="0" w:color="auto"/>
        <w:bottom w:val="none" w:sz="0" w:space="0" w:color="auto"/>
        <w:right w:val="none" w:sz="0" w:space="0" w:color="auto"/>
      </w:divBdr>
    </w:div>
    <w:div w:id="666983436">
      <w:bodyDiv w:val="1"/>
      <w:marLeft w:val="0"/>
      <w:marRight w:val="0"/>
      <w:marTop w:val="0"/>
      <w:marBottom w:val="0"/>
      <w:divBdr>
        <w:top w:val="none" w:sz="0" w:space="0" w:color="auto"/>
        <w:left w:val="none" w:sz="0" w:space="0" w:color="auto"/>
        <w:bottom w:val="none" w:sz="0" w:space="0" w:color="auto"/>
        <w:right w:val="none" w:sz="0" w:space="0" w:color="auto"/>
      </w:divBdr>
    </w:div>
    <w:div w:id="668754680">
      <w:bodyDiv w:val="1"/>
      <w:marLeft w:val="0"/>
      <w:marRight w:val="0"/>
      <w:marTop w:val="0"/>
      <w:marBottom w:val="0"/>
      <w:divBdr>
        <w:top w:val="none" w:sz="0" w:space="0" w:color="auto"/>
        <w:left w:val="none" w:sz="0" w:space="0" w:color="auto"/>
        <w:bottom w:val="none" w:sz="0" w:space="0" w:color="auto"/>
        <w:right w:val="none" w:sz="0" w:space="0" w:color="auto"/>
      </w:divBdr>
    </w:div>
    <w:div w:id="670378664">
      <w:bodyDiv w:val="1"/>
      <w:marLeft w:val="0"/>
      <w:marRight w:val="0"/>
      <w:marTop w:val="0"/>
      <w:marBottom w:val="0"/>
      <w:divBdr>
        <w:top w:val="none" w:sz="0" w:space="0" w:color="auto"/>
        <w:left w:val="none" w:sz="0" w:space="0" w:color="auto"/>
        <w:bottom w:val="none" w:sz="0" w:space="0" w:color="auto"/>
        <w:right w:val="none" w:sz="0" w:space="0" w:color="auto"/>
      </w:divBdr>
    </w:div>
    <w:div w:id="690499802">
      <w:bodyDiv w:val="1"/>
      <w:marLeft w:val="0"/>
      <w:marRight w:val="0"/>
      <w:marTop w:val="0"/>
      <w:marBottom w:val="0"/>
      <w:divBdr>
        <w:top w:val="none" w:sz="0" w:space="0" w:color="auto"/>
        <w:left w:val="none" w:sz="0" w:space="0" w:color="auto"/>
        <w:bottom w:val="none" w:sz="0" w:space="0" w:color="auto"/>
        <w:right w:val="none" w:sz="0" w:space="0" w:color="auto"/>
      </w:divBdr>
    </w:div>
    <w:div w:id="716048239">
      <w:bodyDiv w:val="1"/>
      <w:marLeft w:val="0"/>
      <w:marRight w:val="0"/>
      <w:marTop w:val="0"/>
      <w:marBottom w:val="0"/>
      <w:divBdr>
        <w:top w:val="none" w:sz="0" w:space="0" w:color="auto"/>
        <w:left w:val="none" w:sz="0" w:space="0" w:color="auto"/>
        <w:bottom w:val="none" w:sz="0" w:space="0" w:color="auto"/>
        <w:right w:val="none" w:sz="0" w:space="0" w:color="auto"/>
      </w:divBdr>
    </w:div>
    <w:div w:id="725908864">
      <w:bodyDiv w:val="1"/>
      <w:marLeft w:val="0"/>
      <w:marRight w:val="0"/>
      <w:marTop w:val="0"/>
      <w:marBottom w:val="0"/>
      <w:divBdr>
        <w:top w:val="none" w:sz="0" w:space="0" w:color="auto"/>
        <w:left w:val="none" w:sz="0" w:space="0" w:color="auto"/>
        <w:bottom w:val="none" w:sz="0" w:space="0" w:color="auto"/>
        <w:right w:val="none" w:sz="0" w:space="0" w:color="auto"/>
      </w:divBdr>
    </w:div>
    <w:div w:id="798570503">
      <w:bodyDiv w:val="1"/>
      <w:marLeft w:val="0"/>
      <w:marRight w:val="0"/>
      <w:marTop w:val="0"/>
      <w:marBottom w:val="0"/>
      <w:divBdr>
        <w:top w:val="none" w:sz="0" w:space="0" w:color="auto"/>
        <w:left w:val="none" w:sz="0" w:space="0" w:color="auto"/>
        <w:bottom w:val="none" w:sz="0" w:space="0" w:color="auto"/>
        <w:right w:val="none" w:sz="0" w:space="0" w:color="auto"/>
      </w:divBdr>
    </w:div>
    <w:div w:id="805581878">
      <w:bodyDiv w:val="1"/>
      <w:marLeft w:val="0"/>
      <w:marRight w:val="0"/>
      <w:marTop w:val="0"/>
      <w:marBottom w:val="0"/>
      <w:divBdr>
        <w:top w:val="none" w:sz="0" w:space="0" w:color="auto"/>
        <w:left w:val="none" w:sz="0" w:space="0" w:color="auto"/>
        <w:bottom w:val="none" w:sz="0" w:space="0" w:color="auto"/>
        <w:right w:val="none" w:sz="0" w:space="0" w:color="auto"/>
      </w:divBdr>
    </w:div>
    <w:div w:id="820852827">
      <w:bodyDiv w:val="1"/>
      <w:marLeft w:val="0"/>
      <w:marRight w:val="0"/>
      <w:marTop w:val="0"/>
      <w:marBottom w:val="0"/>
      <w:divBdr>
        <w:top w:val="none" w:sz="0" w:space="0" w:color="auto"/>
        <w:left w:val="none" w:sz="0" w:space="0" w:color="auto"/>
        <w:bottom w:val="none" w:sz="0" w:space="0" w:color="auto"/>
        <w:right w:val="none" w:sz="0" w:space="0" w:color="auto"/>
      </w:divBdr>
    </w:div>
    <w:div w:id="825827368">
      <w:bodyDiv w:val="1"/>
      <w:marLeft w:val="0"/>
      <w:marRight w:val="0"/>
      <w:marTop w:val="0"/>
      <w:marBottom w:val="0"/>
      <w:divBdr>
        <w:top w:val="none" w:sz="0" w:space="0" w:color="auto"/>
        <w:left w:val="none" w:sz="0" w:space="0" w:color="auto"/>
        <w:bottom w:val="none" w:sz="0" w:space="0" w:color="auto"/>
        <w:right w:val="none" w:sz="0" w:space="0" w:color="auto"/>
      </w:divBdr>
    </w:div>
    <w:div w:id="863060367">
      <w:bodyDiv w:val="1"/>
      <w:marLeft w:val="0"/>
      <w:marRight w:val="0"/>
      <w:marTop w:val="0"/>
      <w:marBottom w:val="0"/>
      <w:divBdr>
        <w:top w:val="none" w:sz="0" w:space="0" w:color="auto"/>
        <w:left w:val="none" w:sz="0" w:space="0" w:color="auto"/>
        <w:bottom w:val="none" w:sz="0" w:space="0" w:color="auto"/>
        <w:right w:val="none" w:sz="0" w:space="0" w:color="auto"/>
      </w:divBdr>
    </w:div>
    <w:div w:id="898588301">
      <w:bodyDiv w:val="1"/>
      <w:marLeft w:val="0"/>
      <w:marRight w:val="0"/>
      <w:marTop w:val="0"/>
      <w:marBottom w:val="0"/>
      <w:divBdr>
        <w:top w:val="none" w:sz="0" w:space="0" w:color="auto"/>
        <w:left w:val="none" w:sz="0" w:space="0" w:color="auto"/>
        <w:bottom w:val="none" w:sz="0" w:space="0" w:color="auto"/>
        <w:right w:val="none" w:sz="0" w:space="0" w:color="auto"/>
      </w:divBdr>
    </w:div>
    <w:div w:id="908729550">
      <w:bodyDiv w:val="1"/>
      <w:marLeft w:val="0"/>
      <w:marRight w:val="0"/>
      <w:marTop w:val="0"/>
      <w:marBottom w:val="0"/>
      <w:divBdr>
        <w:top w:val="none" w:sz="0" w:space="0" w:color="auto"/>
        <w:left w:val="none" w:sz="0" w:space="0" w:color="auto"/>
        <w:bottom w:val="none" w:sz="0" w:space="0" w:color="auto"/>
        <w:right w:val="none" w:sz="0" w:space="0" w:color="auto"/>
      </w:divBdr>
    </w:div>
    <w:div w:id="912862118">
      <w:bodyDiv w:val="1"/>
      <w:marLeft w:val="0"/>
      <w:marRight w:val="0"/>
      <w:marTop w:val="0"/>
      <w:marBottom w:val="0"/>
      <w:divBdr>
        <w:top w:val="none" w:sz="0" w:space="0" w:color="auto"/>
        <w:left w:val="none" w:sz="0" w:space="0" w:color="auto"/>
        <w:bottom w:val="none" w:sz="0" w:space="0" w:color="auto"/>
        <w:right w:val="none" w:sz="0" w:space="0" w:color="auto"/>
      </w:divBdr>
    </w:div>
    <w:div w:id="917640538">
      <w:bodyDiv w:val="1"/>
      <w:marLeft w:val="0"/>
      <w:marRight w:val="0"/>
      <w:marTop w:val="0"/>
      <w:marBottom w:val="0"/>
      <w:divBdr>
        <w:top w:val="none" w:sz="0" w:space="0" w:color="auto"/>
        <w:left w:val="none" w:sz="0" w:space="0" w:color="auto"/>
        <w:bottom w:val="none" w:sz="0" w:space="0" w:color="auto"/>
        <w:right w:val="none" w:sz="0" w:space="0" w:color="auto"/>
      </w:divBdr>
    </w:div>
    <w:div w:id="950283385">
      <w:bodyDiv w:val="1"/>
      <w:marLeft w:val="0"/>
      <w:marRight w:val="0"/>
      <w:marTop w:val="0"/>
      <w:marBottom w:val="0"/>
      <w:divBdr>
        <w:top w:val="none" w:sz="0" w:space="0" w:color="auto"/>
        <w:left w:val="none" w:sz="0" w:space="0" w:color="auto"/>
        <w:bottom w:val="none" w:sz="0" w:space="0" w:color="auto"/>
        <w:right w:val="none" w:sz="0" w:space="0" w:color="auto"/>
      </w:divBdr>
    </w:div>
    <w:div w:id="973216296">
      <w:bodyDiv w:val="1"/>
      <w:marLeft w:val="0"/>
      <w:marRight w:val="0"/>
      <w:marTop w:val="0"/>
      <w:marBottom w:val="0"/>
      <w:divBdr>
        <w:top w:val="none" w:sz="0" w:space="0" w:color="auto"/>
        <w:left w:val="none" w:sz="0" w:space="0" w:color="auto"/>
        <w:bottom w:val="none" w:sz="0" w:space="0" w:color="auto"/>
        <w:right w:val="none" w:sz="0" w:space="0" w:color="auto"/>
      </w:divBdr>
    </w:div>
    <w:div w:id="1001081795">
      <w:bodyDiv w:val="1"/>
      <w:marLeft w:val="0"/>
      <w:marRight w:val="0"/>
      <w:marTop w:val="0"/>
      <w:marBottom w:val="0"/>
      <w:divBdr>
        <w:top w:val="none" w:sz="0" w:space="0" w:color="auto"/>
        <w:left w:val="none" w:sz="0" w:space="0" w:color="auto"/>
        <w:bottom w:val="none" w:sz="0" w:space="0" w:color="auto"/>
        <w:right w:val="none" w:sz="0" w:space="0" w:color="auto"/>
      </w:divBdr>
    </w:div>
    <w:div w:id="1003313055">
      <w:bodyDiv w:val="1"/>
      <w:marLeft w:val="0"/>
      <w:marRight w:val="0"/>
      <w:marTop w:val="0"/>
      <w:marBottom w:val="0"/>
      <w:divBdr>
        <w:top w:val="none" w:sz="0" w:space="0" w:color="auto"/>
        <w:left w:val="none" w:sz="0" w:space="0" w:color="auto"/>
        <w:bottom w:val="none" w:sz="0" w:space="0" w:color="auto"/>
        <w:right w:val="none" w:sz="0" w:space="0" w:color="auto"/>
      </w:divBdr>
    </w:div>
    <w:div w:id="1010908347">
      <w:bodyDiv w:val="1"/>
      <w:marLeft w:val="0"/>
      <w:marRight w:val="0"/>
      <w:marTop w:val="0"/>
      <w:marBottom w:val="0"/>
      <w:divBdr>
        <w:top w:val="none" w:sz="0" w:space="0" w:color="auto"/>
        <w:left w:val="none" w:sz="0" w:space="0" w:color="auto"/>
        <w:bottom w:val="none" w:sz="0" w:space="0" w:color="auto"/>
        <w:right w:val="none" w:sz="0" w:space="0" w:color="auto"/>
      </w:divBdr>
    </w:div>
    <w:div w:id="1027216422">
      <w:bodyDiv w:val="1"/>
      <w:marLeft w:val="0"/>
      <w:marRight w:val="0"/>
      <w:marTop w:val="0"/>
      <w:marBottom w:val="0"/>
      <w:divBdr>
        <w:top w:val="none" w:sz="0" w:space="0" w:color="auto"/>
        <w:left w:val="none" w:sz="0" w:space="0" w:color="auto"/>
        <w:bottom w:val="none" w:sz="0" w:space="0" w:color="auto"/>
        <w:right w:val="none" w:sz="0" w:space="0" w:color="auto"/>
      </w:divBdr>
    </w:div>
    <w:div w:id="1041976046">
      <w:bodyDiv w:val="1"/>
      <w:marLeft w:val="0"/>
      <w:marRight w:val="0"/>
      <w:marTop w:val="0"/>
      <w:marBottom w:val="0"/>
      <w:divBdr>
        <w:top w:val="none" w:sz="0" w:space="0" w:color="auto"/>
        <w:left w:val="none" w:sz="0" w:space="0" w:color="auto"/>
        <w:bottom w:val="none" w:sz="0" w:space="0" w:color="auto"/>
        <w:right w:val="none" w:sz="0" w:space="0" w:color="auto"/>
      </w:divBdr>
    </w:div>
    <w:div w:id="1058358563">
      <w:bodyDiv w:val="1"/>
      <w:marLeft w:val="0"/>
      <w:marRight w:val="0"/>
      <w:marTop w:val="0"/>
      <w:marBottom w:val="0"/>
      <w:divBdr>
        <w:top w:val="none" w:sz="0" w:space="0" w:color="auto"/>
        <w:left w:val="none" w:sz="0" w:space="0" w:color="auto"/>
        <w:bottom w:val="none" w:sz="0" w:space="0" w:color="auto"/>
        <w:right w:val="none" w:sz="0" w:space="0" w:color="auto"/>
      </w:divBdr>
    </w:div>
    <w:div w:id="1098327735">
      <w:bodyDiv w:val="1"/>
      <w:marLeft w:val="0"/>
      <w:marRight w:val="0"/>
      <w:marTop w:val="0"/>
      <w:marBottom w:val="0"/>
      <w:divBdr>
        <w:top w:val="none" w:sz="0" w:space="0" w:color="auto"/>
        <w:left w:val="none" w:sz="0" w:space="0" w:color="auto"/>
        <w:bottom w:val="none" w:sz="0" w:space="0" w:color="auto"/>
        <w:right w:val="none" w:sz="0" w:space="0" w:color="auto"/>
      </w:divBdr>
    </w:div>
    <w:div w:id="1117215433">
      <w:bodyDiv w:val="1"/>
      <w:marLeft w:val="0"/>
      <w:marRight w:val="0"/>
      <w:marTop w:val="0"/>
      <w:marBottom w:val="0"/>
      <w:divBdr>
        <w:top w:val="none" w:sz="0" w:space="0" w:color="auto"/>
        <w:left w:val="none" w:sz="0" w:space="0" w:color="auto"/>
        <w:bottom w:val="none" w:sz="0" w:space="0" w:color="auto"/>
        <w:right w:val="none" w:sz="0" w:space="0" w:color="auto"/>
      </w:divBdr>
    </w:div>
    <w:div w:id="1135875914">
      <w:bodyDiv w:val="1"/>
      <w:marLeft w:val="0"/>
      <w:marRight w:val="0"/>
      <w:marTop w:val="0"/>
      <w:marBottom w:val="0"/>
      <w:divBdr>
        <w:top w:val="none" w:sz="0" w:space="0" w:color="auto"/>
        <w:left w:val="none" w:sz="0" w:space="0" w:color="auto"/>
        <w:bottom w:val="none" w:sz="0" w:space="0" w:color="auto"/>
        <w:right w:val="none" w:sz="0" w:space="0" w:color="auto"/>
      </w:divBdr>
    </w:div>
    <w:div w:id="1136920708">
      <w:bodyDiv w:val="1"/>
      <w:marLeft w:val="0"/>
      <w:marRight w:val="0"/>
      <w:marTop w:val="0"/>
      <w:marBottom w:val="0"/>
      <w:divBdr>
        <w:top w:val="none" w:sz="0" w:space="0" w:color="auto"/>
        <w:left w:val="none" w:sz="0" w:space="0" w:color="auto"/>
        <w:bottom w:val="none" w:sz="0" w:space="0" w:color="auto"/>
        <w:right w:val="none" w:sz="0" w:space="0" w:color="auto"/>
      </w:divBdr>
    </w:div>
    <w:div w:id="1190684833">
      <w:bodyDiv w:val="1"/>
      <w:marLeft w:val="0"/>
      <w:marRight w:val="0"/>
      <w:marTop w:val="0"/>
      <w:marBottom w:val="0"/>
      <w:divBdr>
        <w:top w:val="none" w:sz="0" w:space="0" w:color="auto"/>
        <w:left w:val="none" w:sz="0" w:space="0" w:color="auto"/>
        <w:bottom w:val="none" w:sz="0" w:space="0" w:color="auto"/>
        <w:right w:val="none" w:sz="0" w:space="0" w:color="auto"/>
      </w:divBdr>
    </w:div>
    <w:div w:id="1217862815">
      <w:bodyDiv w:val="1"/>
      <w:marLeft w:val="0"/>
      <w:marRight w:val="0"/>
      <w:marTop w:val="0"/>
      <w:marBottom w:val="0"/>
      <w:divBdr>
        <w:top w:val="none" w:sz="0" w:space="0" w:color="auto"/>
        <w:left w:val="none" w:sz="0" w:space="0" w:color="auto"/>
        <w:bottom w:val="none" w:sz="0" w:space="0" w:color="auto"/>
        <w:right w:val="none" w:sz="0" w:space="0" w:color="auto"/>
      </w:divBdr>
    </w:div>
    <w:div w:id="1233201962">
      <w:bodyDiv w:val="1"/>
      <w:marLeft w:val="0"/>
      <w:marRight w:val="0"/>
      <w:marTop w:val="0"/>
      <w:marBottom w:val="0"/>
      <w:divBdr>
        <w:top w:val="none" w:sz="0" w:space="0" w:color="auto"/>
        <w:left w:val="none" w:sz="0" w:space="0" w:color="auto"/>
        <w:bottom w:val="none" w:sz="0" w:space="0" w:color="auto"/>
        <w:right w:val="none" w:sz="0" w:space="0" w:color="auto"/>
      </w:divBdr>
    </w:div>
    <w:div w:id="1238125064">
      <w:bodyDiv w:val="1"/>
      <w:marLeft w:val="0"/>
      <w:marRight w:val="0"/>
      <w:marTop w:val="0"/>
      <w:marBottom w:val="0"/>
      <w:divBdr>
        <w:top w:val="none" w:sz="0" w:space="0" w:color="auto"/>
        <w:left w:val="none" w:sz="0" w:space="0" w:color="auto"/>
        <w:bottom w:val="none" w:sz="0" w:space="0" w:color="auto"/>
        <w:right w:val="none" w:sz="0" w:space="0" w:color="auto"/>
      </w:divBdr>
    </w:div>
    <w:div w:id="1252199658">
      <w:bodyDiv w:val="1"/>
      <w:marLeft w:val="0"/>
      <w:marRight w:val="0"/>
      <w:marTop w:val="0"/>
      <w:marBottom w:val="0"/>
      <w:divBdr>
        <w:top w:val="none" w:sz="0" w:space="0" w:color="auto"/>
        <w:left w:val="none" w:sz="0" w:space="0" w:color="auto"/>
        <w:bottom w:val="none" w:sz="0" w:space="0" w:color="auto"/>
        <w:right w:val="none" w:sz="0" w:space="0" w:color="auto"/>
      </w:divBdr>
    </w:div>
    <w:div w:id="1257179392">
      <w:bodyDiv w:val="1"/>
      <w:marLeft w:val="0"/>
      <w:marRight w:val="0"/>
      <w:marTop w:val="0"/>
      <w:marBottom w:val="0"/>
      <w:divBdr>
        <w:top w:val="none" w:sz="0" w:space="0" w:color="auto"/>
        <w:left w:val="none" w:sz="0" w:space="0" w:color="auto"/>
        <w:bottom w:val="none" w:sz="0" w:space="0" w:color="auto"/>
        <w:right w:val="none" w:sz="0" w:space="0" w:color="auto"/>
      </w:divBdr>
    </w:div>
    <w:div w:id="1285652466">
      <w:bodyDiv w:val="1"/>
      <w:marLeft w:val="0"/>
      <w:marRight w:val="0"/>
      <w:marTop w:val="0"/>
      <w:marBottom w:val="0"/>
      <w:divBdr>
        <w:top w:val="none" w:sz="0" w:space="0" w:color="auto"/>
        <w:left w:val="none" w:sz="0" w:space="0" w:color="auto"/>
        <w:bottom w:val="none" w:sz="0" w:space="0" w:color="auto"/>
        <w:right w:val="none" w:sz="0" w:space="0" w:color="auto"/>
      </w:divBdr>
    </w:div>
    <w:div w:id="1390885540">
      <w:bodyDiv w:val="1"/>
      <w:marLeft w:val="0"/>
      <w:marRight w:val="0"/>
      <w:marTop w:val="0"/>
      <w:marBottom w:val="0"/>
      <w:divBdr>
        <w:top w:val="none" w:sz="0" w:space="0" w:color="auto"/>
        <w:left w:val="none" w:sz="0" w:space="0" w:color="auto"/>
        <w:bottom w:val="none" w:sz="0" w:space="0" w:color="auto"/>
        <w:right w:val="none" w:sz="0" w:space="0" w:color="auto"/>
      </w:divBdr>
    </w:div>
    <w:div w:id="1467817364">
      <w:bodyDiv w:val="1"/>
      <w:marLeft w:val="0"/>
      <w:marRight w:val="0"/>
      <w:marTop w:val="0"/>
      <w:marBottom w:val="0"/>
      <w:divBdr>
        <w:top w:val="none" w:sz="0" w:space="0" w:color="auto"/>
        <w:left w:val="none" w:sz="0" w:space="0" w:color="auto"/>
        <w:bottom w:val="none" w:sz="0" w:space="0" w:color="auto"/>
        <w:right w:val="none" w:sz="0" w:space="0" w:color="auto"/>
      </w:divBdr>
    </w:div>
    <w:div w:id="1538158416">
      <w:bodyDiv w:val="1"/>
      <w:marLeft w:val="0"/>
      <w:marRight w:val="0"/>
      <w:marTop w:val="0"/>
      <w:marBottom w:val="0"/>
      <w:divBdr>
        <w:top w:val="none" w:sz="0" w:space="0" w:color="auto"/>
        <w:left w:val="none" w:sz="0" w:space="0" w:color="auto"/>
        <w:bottom w:val="none" w:sz="0" w:space="0" w:color="auto"/>
        <w:right w:val="none" w:sz="0" w:space="0" w:color="auto"/>
      </w:divBdr>
    </w:div>
    <w:div w:id="1644310677">
      <w:bodyDiv w:val="1"/>
      <w:marLeft w:val="0"/>
      <w:marRight w:val="0"/>
      <w:marTop w:val="0"/>
      <w:marBottom w:val="0"/>
      <w:divBdr>
        <w:top w:val="none" w:sz="0" w:space="0" w:color="auto"/>
        <w:left w:val="none" w:sz="0" w:space="0" w:color="auto"/>
        <w:bottom w:val="none" w:sz="0" w:space="0" w:color="auto"/>
        <w:right w:val="none" w:sz="0" w:space="0" w:color="auto"/>
      </w:divBdr>
    </w:div>
    <w:div w:id="1686974297">
      <w:bodyDiv w:val="1"/>
      <w:marLeft w:val="0"/>
      <w:marRight w:val="0"/>
      <w:marTop w:val="0"/>
      <w:marBottom w:val="0"/>
      <w:divBdr>
        <w:top w:val="none" w:sz="0" w:space="0" w:color="auto"/>
        <w:left w:val="none" w:sz="0" w:space="0" w:color="auto"/>
        <w:bottom w:val="none" w:sz="0" w:space="0" w:color="auto"/>
        <w:right w:val="none" w:sz="0" w:space="0" w:color="auto"/>
      </w:divBdr>
    </w:div>
    <w:div w:id="1711220267">
      <w:bodyDiv w:val="1"/>
      <w:marLeft w:val="0"/>
      <w:marRight w:val="0"/>
      <w:marTop w:val="0"/>
      <w:marBottom w:val="0"/>
      <w:divBdr>
        <w:top w:val="none" w:sz="0" w:space="0" w:color="auto"/>
        <w:left w:val="none" w:sz="0" w:space="0" w:color="auto"/>
        <w:bottom w:val="none" w:sz="0" w:space="0" w:color="auto"/>
        <w:right w:val="none" w:sz="0" w:space="0" w:color="auto"/>
      </w:divBdr>
    </w:div>
    <w:div w:id="1727995273">
      <w:bodyDiv w:val="1"/>
      <w:marLeft w:val="0"/>
      <w:marRight w:val="0"/>
      <w:marTop w:val="0"/>
      <w:marBottom w:val="0"/>
      <w:divBdr>
        <w:top w:val="none" w:sz="0" w:space="0" w:color="auto"/>
        <w:left w:val="none" w:sz="0" w:space="0" w:color="auto"/>
        <w:bottom w:val="none" w:sz="0" w:space="0" w:color="auto"/>
        <w:right w:val="none" w:sz="0" w:space="0" w:color="auto"/>
      </w:divBdr>
    </w:div>
    <w:div w:id="1736077321">
      <w:bodyDiv w:val="1"/>
      <w:marLeft w:val="0"/>
      <w:marRight w:val="0"/>
      <w:marTop w:val="0"/>
      <w:marBottom w:val="0"/>
      <w:divBdr>
        <w:top w:val="none" w:sz="0" w:space="0" w:color="auto"/>
        <w:left w:val="none" w:sz="0" w:space="0" w:color="auto"/>
        <w:bottom w:val="none" w:sz="0" w:space="0" w:color="auto"/>
        <w:right w:val="none" w:sz="0" w:space="0" w:color="auto"/>
      </w:divBdr>
    </w:div>
    <w:div w:id="1767384884">
      <w:bodyDiv w:val="1"/>
      <w:marLeft w:val="0"/>
      <w:marRight w:val="0"/>
      <w:marTop w:val="0"/>
      <w:marBottom w:val="0"/>
      <w:divBdr>
        <w:top w:val="none" w:sz="0" w:space="0" w:color="auto"/>
        <w:left w:val="none" w:sz="0" w:space="0" w:color="auto"/>
        <w:bottom w:val="none" w:sz="0" w:space="0" w:color="auto"/>
        <w:right w:val="none" w:sz="0" w:space="0" w:color="auto"/>
      </w:divBdr>
    </w:div>
    <w:div w:id="1787040903">
      <w:bodyDiv w:val="1"/>
      <w:marLeft w:val="0"/>
      <w:marRight w:val="0"/>
      <w:marTop w:val="0"/>
      <w:marBottom w:val="0"/>
      <w:divBdr>
        <w:top w:val="none" w:sz="0" w:space="0" w:color="auto"/>
        <w:left w:val="none" w:sz="0" w:space="0" w:color="auto"/>
        <w:bottom w:val="none" w:sz="0" w:space="0" w:color="auto"/>
        <w:right w:val="none" w:sz="0" w:space="0" w:color="auto"/>
      </w:divBdr>
    </w:div>
    <w:div w:id="1788814415">
      <w:bodyDiv w:val="1"/>
      <w:marLeft w:val="0"/>
      <w:marRight w:val="0"/>
      <w:marTop w:val="0"/>
      <w:marBottom w:val="0"/>
      <w:divBdr>
        <w:top w:val="none" w:sz="0" w:space="0" w:color="auto"/>
        <w:left w:val="none" w:sz="0" w:space="0" w:color="auto"/>
        <w:bottom w:val="none" w:sz="0" w:space="0" w:color="auto"/>
        <w:right w:val="none" w:sz="0" w:space="0" w:color="auto"/>
      </w:divBdr>
    </w:div>
    <w:div w:id="1809857106">
      <w:bodyDiv w:val="1"/>
      <w:marLeft w:val="0"/>
      <w:marRight w:val="0"/>
      <w:marTop w:val="0"/>
      <w:marBottom w:val="0"/>
      <w:divBdr>
        <w:top w:val="none" w:sz="0" w:space="0" w:color="auto"/>
        <w:left w:val="none" w:sz="0" w:space="0" w:color="auto"/>
        <w:bottom w:val="none" w:sz="0" w:space="0" w:color="auto"/>
        <w:right w:val="none" w:sz="0" w:space="0" w:color="auto"/>
      </w:divBdr>
    </w:div>
    <w:div w:id="1882280362">
      <w:bodyDiv w:val="1"/>
      <w:marLeft w:val="0"/>
      <w:marRight w:val="0"/>
      <w:marTop w:val="0"/>
      <w:marBottom w:val="0"/>
      <w:divBdr>
        <w:top w:val="none" w:sz="0" w:space="0" w:color="auto"/>
        <w:left w:val="none" w:sz="0" w:space="0" w:color="auto"/>
        <w:bottom w:val="none" w:sz="0" w:space="0" w:color="auto"/>
        <w:right w:val="none" w:sz="0" w:space="0" w:color="auto"/>
      </w:divBdr>
    </w:div>
    <w:div w:id="1902328326">
      <w:bodyDiv w:val="1"/>
      <w:marLeft w:val="0"/>
      <w:marRight w:val="0"/>
      <w:marTop w:val="0"/>
      <w:marBottom w:val="0"/>
      <w:divBdr>
        <w:top w:val="none" w:sz="0" w:space="0" w:color="auto"/>
        <w:left w:val="none" w:sz="0" w:space="0" w:color="auto"/>
        <w:bottom w:val="none" w:sz="0" w:space="0" w:color="auto"/>
        <w:right w:val="none" w:sz="0" w:space="0" w:color="auto"/>
      </w:divBdr>
    </w:div>
    <w:div w:id="1903909088">
      <w:bodyDiv w:val="1"/>
      <w:marLeft w:val="0"/>
      <w:marRight w:val="0"/>
      <w:marTop w:val="0"/>
      <w:marBottom w:val="0"/>
      <w:divBdr>
        <w:top w:val="none" w:sz="0" w:space="0" w:color="auto"/>
        <w:left w:val="none" w:sz="0" w:space="0" w:color="auto"/>
        <w:bottom w:val="none" w:sz="0" w:space="0" w:color="auto"/>
        <w:right w:val="none" w:sz="0" w:space="0" w:color="auto"/>
      </w:divBdr>
    </w:div>
    <w:div w:id="1924098746">
      <w:bodyDiv w:val="1"/>
      <w:marLeft w:val="0"/>
      <w:marRight w:val="0"/>
      <w:marTop w:val="0"/>
      <w:marBottom w:val="0"/>
      <w:divBdr>
        <w:top w:val="none" w:sz="0" w:space="0" w:color="auto"/>
        <w:left w:val="none" w:sz="0" w:space="0" w:color="auto"/>
        <w:bottom w:val="none" w:sz="0" w:space="0" w:color="auto"/>
        <w:right w:val="none" w:sz="0" w:space="0" w:color="auto"/>
      </w:divBdr>
    </w:div>
    <w:div w:id="1930849245">
      <w:bodyDiv w:val="1"/>
      <w:marLeft w:val="0"/>
      <w:marRight w:val="0"/>
      <w:marTop w:val="0"/>
      <w:marBottom w:val="0"/>
      <w:divBdr>
        <w:top w:val="none" w:sz="0" w:space="0" w:color="auto"/>
        <w:left w:val="none" w:sz="0" w:space="0" w:color="auto"/>
        <w:bottom w:val="none" w:sz="0" w:space="0" w:color="auto"/>
        <w:right w:val="none" w:sz="0" w:space="0" w:color="auto"/>
      </w:divBdr>
    </w:div>
    <w:div w:id="1937516549">
      <w:bodyDiv w:val="1"/>
      <w:marLeft w:val="0"/>
      <w:marRight w:val="0"/>
      <w:marTop w:val="0"/>
      <w:marBottom w:val="0"/>
      <w:divBdr>
        <w:top w:val="none" w:sz="0" w:space="0" w:color="auto"/>
        <w:left w:val="none" w:sz="0" w:space="0" w:color="auto"/>
        <w:bottom w:val="none" w:sz="0" w:space="0" w:color="auto"/>
        <w:right w:val="none" w:sz="0" w:space="0" w:color="auto"/>
      </w:divBdr>
    </w:div>
    <w:div w:id="1992249808">
      <w:bodyDiv w:val="1"/>
      <w:marLeft w:val="0"/>
      <w:marRight w:val="0"/>
      <w:marTop w:val="0"/>
      <w:marBottom w:val="0"/>
      <w:divBdr>
        <w:top w:val="none" w:sz="0" w:space="0" w:color="auto"/>
        <w:left w:val="none" w:sz="0" w:space="0" w:color="auto"/>
        <w:bottom w:val="none" w:sz="0" w:space="0" w:color="auto"/>
        <w:right w:val="none" w:sz="0" w:space="0" w:color="auto"/>
      </w:divBdr>
    </w:div>
    <w:div w:id="1996686008">
      <w:bodyDiv w:val="1"/>
      <w:marLeft w:val="0"/>
      <w:marRight w:val="0"/>
      <w:marTop w:val="0"/>
      <w:marBottom w:val="0"/>
      <w:divBdr>
        <w:top w:val="none" w:sz="0" w:space="0" w:color="auto"/>
        <w:left w:val="none" w:sz="0" w:space="0" w:color="auto"/>
        <w:bottom w:val="none" w:sz="0" w:space="0" w:color="auto"/>
        <w:right w:val="none" w:sz="0" w:space="0" w:color="auto"/>
      </w:divBdr>
      <w:divsChild>
        <w:div w:id="1301158149">
          <w:marLeft w:val="0"/>
          <w:marRight w:val="0"/>
          <w:marTop w:val="0"/>
          <w:marBottom w:val="0"/>
          <w:divBdr>
            <w:top w:val="none" w:sz="0" w:space="0" w:color="auto"/>
            <w:left w:val="none" w:sz="0" w:space="0" w:color="auto"/>
            <w:bottom w:val="none" w:sz="0" w:space="0" w:color="auto"/>
            <w:right w:val="none" w:sz="0" w:space="0" w:color="auto"/>
          </w:divBdr>
        </w:div>
      </w:divsChild>
    </w:div>
    <w:div w:id="2003308902">
      <w:bodyDiv w:val="1"/>
      <w:marLeft w:val="0"/>
      <w:marRight w:val="0"/>
      <w:marTop w:val="0"/>
      <w:marBottom w:val="0"/>
      <w:divBdr>
        <w:top w:val="none" w:sz="0" w:space="0" w:color="auto"/>
        <w:left w:val="none" w:sz="0" w:space="0" w:color="auto"/>
        <w:bottom w:val="none" w:sz="0" w:space="0" w:color="auto"/>
        <w:right w:val="none" w:sz="0" w:space="0" w:color="auto"/>
      </w:divBdr>
    </w:div>
    <w:div w:id="2036072610">
      <w:bodyDiv w:val="1"/>
      <w:marLeft w:val="0"/>
      <w:marRight w:val="0"/>
      <w:marTop w:val="0"/>
      <w:marBottom w:val="0"/>
      <w:divBdr>
        <w:top w:val="none" w:sz="0" w:space="0" w:color="auto"/>
        <w:left w:val="none" w:sz="0" w:space="0" w:color="auto"/>
        <w:bottom w:val="none" w:sz="0" w:space="0" w:color="auto"/>
        <w:right w:val="none" w:sz="0" w:space="0" w:color="auto"/>
      </w:divBdr>
    </w:div>
    <w:div w:id="2077166994">
      <w:bodyDiv w:val="1"/>
      <w:marLeft w:val="0"/>
      <w:marRight w:val="0"/>
      <w:marTop w:val="0"/>
      <w:marBottom w:val="0"/>
      <w:divBdr>
        <w:top w:val="none" w:sz="0" w:space="0" w:color="auto"/>
        <w:left w:val="none" w:sz="0" w:space="0" w:color="auto"/>
        <w:bottom w:val="none" w:sz="0" w:space="0" w:color="auto"/>
        <w:right w:val="none" w:sz="0" w:space="0" w:color="auto"/>
      </w:divBdr>
    </w:div>
    <w:div w:id="2078093161">
      <w:bodyDiv w:val="1"/>
      <w:marLeft w:val="0"/>
      <w:marRight w:val="0"/>
      <w:marTop w:val="0"/>
      <w:marBottom w:val="0"/>
      <w:divBdr>
        <w:top w:val="none" w:sz="0" w:space="0" w:color="auto"/>
        <w:left w:val="none" w:sz="0" w:space="0" w:color="auto"/>
        <w:bottom w:val="none" w:sz="0" w:space="0" w:color="auto"/>
        <w:right w:val="none" w:sz="0" w:space="0" w:color="auto"/>
      </w:divBdr>
    </w:div>
    <w:div w:id="208243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package" Target="embeddings/Microsoft_Visio__izimi1.vsdx"/><Relationship Id="rId18" Type="http://schemas.openxmlformats.org/officeDocument/2006/relationships/hyperlink" Target="https://toptan.turktelekom.com.tr"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package" Target="embeddings/Microsoft_Visio__izimi3.vsdx"/><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Visio__izimi.vsdx"/><Relationship Id="rId5" Type="http://schemas.openxmlformats.org/officeDocument/2006/relationships/webSettings" Target="webSettings.xml"/><Relationship Id="rId15" Type="http://schemas.openxmlformats.org/officeDocument/2006/relationships/package" Target="embeddings/Microsoft_Visio__izimi2.vsdx"/><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optan.turktelekom.com.tr" TargetMode="External"/><Relationship Id="rId14" Type="http://schemas.openxmlformats.org/officeDocument/2006/relationships/image" Target="media/image4.em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247A24-32F3-40B1-9FDD-1B9051B17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23194</Words>
  <Characters>132211</Characters>
  <Application>Microsoft Office Word</Application>
  <DocSecurity>0</DocSecurity>
  <Lines>1101</Lines>
  <Paragraphs>310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 Kamel</dc:creator>
  <cp:keywords/>
  <dc:description/>
  <cp:lastModifiedBy>Cemil YANIK</cp:lastModifiedBy>
  <cp:revision>2</cp:revision>
  <dcterms:created xsi:type="dcterms:W3CDTF">2021-01-19T08:51:00Z</dcterms:created>
  <dcterms:modified xsi:type="dcterms:W3CDTF">2021-01-19T08:51:00Z</dcterms:modified>
</cp:coreProperties>
</file>